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1E24"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325F3E18" w14:textId="7A2940C9"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w:t>
      </w:r>
    </w:p>
    <w:p w14:paraId="0ADDF19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FOR</w:t>
      </w:r>
    </w:p>
    <w:p w14:paraId="6CBAD051" w14:textId="12EC1BA2" w:rsidR="005D5883" w:rsidRPr="005D5883" w:rsidRDefault="00960449" w:rsidP="005D5883">
      <w:pPr>
        <w:jc w:val="center"/>
        <w:rPr>
          <w:rFonts w:ascii="Arial" w:hAnsi="Arial" w:cs="Arial"/>
          <w:b/>
          <w:sz w:val="24"/>
          <w:lang w:val="en-US"/>
        </w:rPr>
      </w:pPr>
      <w:r w:rsidRPr="00960449">
        <w:rPr>
          <w:rFonts w:ascii="Arial" w:hAnsi="Arial" w:cs="Arial"/>
          <w:b/>
          <w:sz w:val="24"/>
          <w:lang w:val="en-US"/>
        </w:rPr>
        <w:t xml:space="preserve">MAINTENANCE AND CALIBRATION OF WEIGHBRIDGE SCALES AT KRIEL POWER STATION FOR A PERIOD OF FIVE (5) YEARS ON AN “AS AND WHEN” REQUIRED BASIS </w:t>
      </w:r>
    </w:p>
    <w:tbl>
      <w:tblPr>
        <w:tblStyle w:val="TableGrid"/>
        <w:tblW w:w="11058" w:type="dxa"/>
        <w:jc w:val="center"/>
        <w:tblLook w:val="04A0" w:firstRow="1" w:lastRow="0" w:firstColumn="1" w:lastColumn="0" w:noHBand="0" w:noVBand="1"/>
      </w:tblPr>
      <w:tblGrid>
        <w:gridCol w:w="5506"/>
        <w:gridCol w:w="5552"/>
      </w:tblGrid>
      <w:tr w:rsidR="005D5883" w:rsidRPr="005D5883" w14:paraId="637C19BC" w14:textId="77777777" w:rsidTr="005D5883">
        <w:trPr>
          <w:jc w:val="center"/>
        </w:trPr>
        <w:tc>
          <w:tcPr>
            <w:tcW w:w="5506" w:type="dxa"/>
          </w:tcPr>
          <w:p w14:paraId="55D6AB89" w14:textId="44C0AD24"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w:t>
            </w:r>
          </w:p>
          <w:p w14:paraId="277F8734" w14:textId="77777777" w:rsidR="005D5883" w:rsidRPr="005D5883" w:rsidRDefault="005D5883" w:rsidP="005D5883">
            <w:pPr>
              <w:jc w:val="both"/>
              <w:rPr>
                <w:rFonts w:ascii="Arial" w:hAnsi="Arial" w:cs="Arial"/>
                <w:b/>
                <w:sz w:val="24"/>
                <w:lang w:val="en-US"/>
              </w:rPr>
            </w:pPr>
          </w:p>
        </w:tc>
        <w:tc>
          <w:tcPr>
            <w:tcW w:w="5552" w:type="dxa"/>
          </w:tcPr>
          <w:p w14:paraId="6272A6F6" w14:textId="31290B2E" w:rsidR="005D5883" w:rsidRPr="005D5883" w:rsidRDefault="0027615B" w:rsidP="005D5883">
            <w:pPr>
              <w:jc w:val="both"/>
              <w:rPr>
                <w:rFonts w:ascii="Arial" w:hAnsi="Arial" w:cs="Arial"/>
                <w:b/>
                <w:sz w:val="24"/>
                <w:lang w:val="en-US"/>
              </w:rPr>
            </w:pPr>
            <w:r w:rsidRPr="0027615B">
              <w:rPr>
                <w:rFonts w:ascii="Arial" w:hAnsi="Arial" w:cs="Arial"/>
                <w:b/>
                <w:sz w:val="24"/>
                <w:lang w:val="en-US"/>
              </w:rPr>
              <w:t>MPKRI10279GX</w:t>
            </w:r>
          </w:p>
        </w:tc>
      </w:tr>
      <w:tr w:rsidR="005D5883" w:rsidRPr="005D5883" w14:paraId="0FF3653A" w14:textId="77777777" w:rsidTr="005D5883">
        <w:trPr>
          <w:jc w:val="center"/>
        </w:trPr>
        <w:tc>
          <w:tcPr>
            <w:tcW w:w="5506" w:type="dxa"/>
          </w:tcPr>
          <w:p w14:paraId="2AF4307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4F51A87" w14:textId="77777777" w:rsidR="005D5883" w:rsidRPr="005D5883" w:rsidRDefault="005D5883" w:rsidP="005D5883">
            <w:pPr>
              <w:jc w:val="both"/>
              <w:rPr>
                <w:rFonts w:ascii="Arial" w:hAnsi="Arial" w:cs="Arial"/>
                <w:b/>
                <w:sz w:val="24"/>
                <w:lang w:val="en-US"/>
              </w:rPr>
            </w:pPr>
          </w:p>
        </w:tc>
        <w:tc>
          <w:tcPr>
            <w:tcW w:w="5552" w:type="dxa"/>
          </w:tcPr>
          <w:p w14:paraId="7A079531" w14:textId="3B5DBD19" w:rsidR="005D5883" w:rsidRPr="005D5883" w:rsidRDefault="0027615B" w:rsidP="005D5883">
            <w:pPr>
              <w:tabs>
                <w:tab w:val="left" w:pos="3345"/>
              </w:tabs>
              <w:jc w:val="both"/>
              <w:rPr>
                <w:rFonts w:ascii="Arial" w:hAnsi="Arial" w:cs="Arial"/>
                <w:b/>
                <w:sz w:val="24"/>
                <w:lang w:val="en-US"/>
              </w:rPr>
            </w:pPr>
            <w:r>
              <w:rPr>
                <w:rFonts w:ascii="Arial" w:hAnsi="Arial" w:cs="Arial"/>
                <w:b/>
                <w:sz w:val="24"/>
                <w:lang w:val="en-US"/>
              </w:rPr>
              <w:t>31 May 2022</w:t>
            </w:r>
          </w:p>
        </w:tc>
      </w:tr>
      <w:tr w:rsidR="005D5883" w:rsidRPr="005D5883" w14:paraId="01D7B64E" w14:textId="77777777" w:rsidTr="005D5883">
        <w:trPr>
          <w:jc w:val="center"/>
        </w:trPr>
        <w:tc>
          <w:tcPr>
            <w:tcW w:w="5506" w:type="dxa"/>
          </w:tcPr>
          <w:p w14:paraId="077F0F4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3078F865" w14:textId="77777777" w:rsidR="005D5883" w:rsidRPr="005D5883" w:rsidRDefault="005D5883" w:rsidP="005D5883">
            <w:pPr>
              <w:jc w:val="both"/>
              <w:rPr>
                <w:rFonts w:ascii="Arial" w:hAnsi="Arial" w:cs="Arial"/>
                <w:b/>
                <w:sz w:val="24"/>
                <w:lang w:val="en-US"/>
              </w:rPr>
            </w:pPr>
          </w:p>
        </w:tc>
        <w:tc>
          <w:tcPr>
            <w:tcW w:w="5552" w:type="dxa"/>
          </w:tcPr>
          <w:p w14:paraId="2BDE14FB" w14:textId="6486A759" w:rsidR="005D5883" w:rsidRPr="005D5883" w:rsidRDefault="0027615B" w:rsidP="005D5883">
            <w:pPr>
              <w:jc w:val="both"/>
              <w:rPr>
                <w:rFonts w:ascii="Arial" w:hAnsi="Arial" w:cs="Arial"/>
                <w:b/>
                <w:sz w:val="24"/>
                <w:lang w:val="en-US"/>
              </w:rPr>
            </w:pPr>
            <w:r>
              <w:rPr>
                <w:rFonts w:ascii="Arial" w:hAnsi="Arial" w:cs="Arial"/>
                <w:b/>
                <w:sz w:val="24"/>
                <w:lang w:val="en-US"/>
              </w:rPr>
              <w:t>04 July 2022</w:t>
            </w:r>
            <w:r w:rsidR="005D5883" w:rsidRPr="005D5883">
              <w:rPr>
                <w:rFonts w:ascii="Arial" w:hAnsi="Arial" w:cs="Arial"/>
                <w:b/>
                <w:sz w:val="24"/>
                <w:lang w:val="en-US"/>
              </w:rPr>
              <w:t xml:space="preserve"> at </w:t>
            </w:r>
            <w:r>
              <w:rPr>
                <w:rFonts w:ascii="Arial" w:hAnsi="Arial" w:cs="Arial"/>
                <w:b/>
                <w:sz w:val="24"/>
                <w:lang w:val="en-US"/>
              </w:rPr>
              <w:t>10</w:t>
            </w:r>
            <w:r w:rsidR="005D5883" w:rsidRPr="005D5883">
              <w:rPr>
                <w:rFonts w:ascii="Arial" w:hAnsi="Arial" w:cs="Arial"/>
                <w:b/>
                <w:sz w:val="24"/>
                <w:lang w:val="en-US"/>
              </w:rPr>
              <w:t>h00</w:t>
            </w:r>
          </w:p>
        </w:tc>
      </w:tr>
      <w:tr w:rsidR="005D5883" w:rsidRPr="005D5883" w14:paraId="4350E0A6" w14:textId="77777777" w:rsidTr="005D5883">
        <w:trPr>
          <w:jc w:val="center"/>
        </w:trPr>
        <w:tc>
          <w:tcPr>
            <w:tcW w:w="5506" w:type="dxa"/>
          </w:tcPr>
          <w:p w14:paraId="4B798F0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16FC37A" w14:textId="77777777" w:rsidR="005D5883" w:rsidRPr="005D5883" w:rsidRDefault="005D5883" w:rsidP="005D5883">
            <w:pPr>
              <w:jc w:val="both"/>
              <w:rPr>
                <w:rFonts w:ascii="Arial" w:hAnsi="Arial" w:cs="Arial"/>
                <w:b/>
                <w:sz w:val="24"/>
                <w:lang w:val="en-US"/>
              </w:rPr>
            </w:pPr>
          </w:p>
        </w:tc>
        <w:tc>
          <w:tcPr>
            <w:tcW w:w="5552" w:type="dxa"/>
          </w:tcPr>
          <w:p w14:paraId="07AAECF3" w14:textId="6883E58E" w:rsidR="005D5883" w:rsidRPr="005D5883" w:rsidRDefault="00960449" w:rsidP="005D5883">
            <w:pPr>
              <w:jc w:val="both"/>
              <w:rPr>
                <w:rFonts w:ascii="Arial" w:hAnsi="Arial" w:cs="Arial"/>
                <w:b/>
                <w:sz w:val="24"/>
                <w:lang w:val="en-US"/>
              </w:rPr>
            </w:pPr>
            <w:r>
              <w:rPr>
                <w:rFonts w:ascii="Arial" w:hAnsi="Arial" w:cs="Arial"/>
                <w:b/>
                <w:sz w:val="24"/>
                <w:lang w:val="en-US"/>
              </w:rPr>
              <w:t>120</w:t>
            </w:r>
            <w:r w:rsidR="005D5883" w:rsidRPr="005D5883">
              <w:rPr>
                <w:rFonts w:ascii="Arial" w:hAnsi="Arial" w:cs="Arial"/>
                <w:b/>
                <w:sz w:val="24"/>
                <w:lang w:val="en-US"/>
              </w:rPr>
              <w:t xml:space="preserve"> days from the closing date and time</w:t>
            </w:r>
          </w:p>
        </w:tc>
      </w:tr>
      <w:tr w:rsidR="00960449" w:rsidRPr="005D5883" w14:paraId="2F602237" w14:textId="77777777" w:rsidTr="005D5883">
        <w:trPr>
          <w:jc w:val="center"/>
        </w:trPr>
        <w:tc>
          <w:tcPr>
            <w:tcW w:w="5506" w:type="dxa"/>
          </w:tcPr>
          <w:p w14:paraId="10C706E4" w14:textId="77777777" w:rsidR="00960449" w:rsidRPr="005D5883" w:rsidRDefault="00960449" w:rsidP="00960449">
            <w:pPr>
              <w:jc w:val="both"/>
              <w:rPr>
                <w:rFonts w:ascii="Arial" w:hAnsi="Arial" w:cs="Arial"/>
                <w:b/>
                <w:sz w:val="24"/>
                <w:lang w:val="en-US"/>
              </w:rPr>
            </w:pPr>
            <w:r w:rsidRPr="005D5883">
              <w:rPr>
                <w:rFonts w:ascii="Arial" w:hAnsi="Arial" w:cs="Arial"/>
                <w:b/>
                <w:sz w:val="24"/>
                <w:lang w:val="en-US"/>
              </w:rPr>
              <w:t>Clarification meeting</w:t>
            </w:r>
          </w:p>
          <w:p w14:paraId="3E60105A" w14:textId="77777777" w:rsidR="00960449" w:rsidRPr="005D5883" w:rsidRDefault="00960449" w:rsidP="00960449">
            <w:pPr>
              <w:jc w:val="both"/>
              <w:rPr>
                <w:rFonts w:ascii="Arial" w:hAnsi="Arial" w:cs="Arial"/>
                <w:b/>
                <w:sz w:val="24"/>
                <w:lang w:val="en-US"/>
              </w:rPr>
            </w:pPr>
          </w:p>
        </w:tc>
        <w:tc>
          <w:tcPr>
            <w:tcW w:w="5552" w:type="dxa"/>
          </w:tcPr>
          <w:p w14:paraId="2494F129" w14:textId="0AC8DEFF" w:rsidR="00960449" w:rsidRPr="00476BD2" w:rsidRDefault="00960449" w:rsidP="00960449">
            <w:pPr>
              <w:jc w:val="both"/>
              <w:rPr>
                <w:rFonts w:ascii="Arial" w:hAnsi="Arial" w:cs="Arial"/>
                <w:b/>
                <w:sz w:val="20"/>
                <w:szCs w:val="20"/>
                <w:lang w:val="en-US"/>
              </w:rPr>
            </w:pPr>
            <w:r w:rsidRPr="00476BD2">
              <w:rPr>
                <w:rFonts w:ascii="Arial" w:hAnsi="Arial" w:cs="Arial"/>
                <w:b/>
                <w:sz w:val="20"/>
                <w:szCs w:val="20"/>
                <w:lang w:val="en-US"/>
              </w:rPr>
              <w:t xml:space="preserve">Date:  </w:t>
            </w:r>
            <w:r w:rsidR="0027615B">
              <w:rPr>
                <w:rFonts w:ascii="Arial" w:hAnsi="Arial" w:cs="Arial"/>
                <w:b/>
                <w:sz w:val="20"/>
                <w:szCs w:val="20"/>
                <w:lang w:val="en-US"/>
              </w:rPr>
              <w:t>14 June 2022</w:t>
            </w:r>
          </w:p>
          <w:p w14:paraId="00F4672C" w14:textId="77777777" w:rsidR="00960449" w:rsidRPr="00476BD2" w:rsidRDefault="00960449" w:rsidP="00960449">
            <w:pPr>
              <w:jc w:val="both"/>
              <w:rPr>
                <w:rFonts w:ascii="Arial" w:hAnsi="Arial" w:cs="Arial"/>
                <w:b/>
                <w:sz w:val="20"/>
                <w:szCs w:val="20"/>
                <w:lang w:val="en-US"/>
              </w:rPr>
            </w:pPr>
          </w:p>
          <w:p w14:paraId="3B26BC15" w14:textId="7D475D15" w:rsidR="00960449" w:rsidRPr="00476BD2" w:rsidRDefault="00960449" w:rsidP="00960449">
            <w:pPr>
              <w:jc w:val="both"/>
              <w:rPr>
                <w:rFonts w:ascii="Arial" w:hAnsi="Arial" w:cs="Arial"/>
                <w:b/>
                <w:sz w:val="20"/>
                <w:szCs w:val="20"/>
                <w:lang w:val="en-US"/>
              </w:rPr>
            </w:pPr>
            <w:r w:rsidRPr="00476BD2">
              <w:rPr>
                <w:rFonts w:ascii="Arial" w:hAnsi="Arial" w:cs="Arial"/>
                <w:b/>
                <w:sz w:val="20"/>
                <w:szCs w:val="20"/>
                <w:lang w:val="en-US"/>
              </w:rPr>
              <w:t xml:space="preserve">Time:  </w:t>
            </w:r>
            <w:r w:rsidR="0027615B">
              <w:rPr>
                <w:rFonts w:ascii="Arial" w:hAnsi="Arial" w:cs="Arial"/>
                <w:b/>
                <w:sz w:val="20"/>
                <w:szCs w:val="20"/>
                <w:lang w:val="en-US"/>
              </w:rPr>
              <w:t>11:00</w:t>
            </w:r>
          </w:p>
          <w:p w14:paraId="580A34D7" w14:textId="77777777" w:rsidR="00960449" w:rsidRPr="00476BD2" w:rsidRDefault="00960449" w:rsidP="00960449">
            <w:pPr>
              <w:jc w:val="both"/>
              <w:rPr>
                <w:rFonts w:ascii="Arial" w:hAnsi="Arial" w:cs="Arial"/>
                <w:b/>
                <w:sz w:val="20"/>
                <w:szCs w:val="20"/>
                <w:lang w:val="en-US"/>
              </w:rPr>
            </w:pPr>
          </w:p>
          <w:p w14:paraId="1A99FECA" w14:textId="77777777" w:rsidR="00960449" w:rsidRPr="00476BD2" w:rsidRDefault="00960449" w:rsidP="00960449">
            <w:pPr>
              <w:jc w:val="both"/>
              <w:rPr>
                <w:rFonts w:ascii="Arial" w:hAnsi="Arial" w:cs="Arial"/>
                <w:b/>
                <w:sz w:val="20"/>
                <w:szCs w:val="20"/>
                <w:lang w:val="en-US"/>
              </w:rPr>
            </w:pPr>
            <w:r w:rsidRPr="00476BD2">
              <w:rPr>
                <w:rFonts w:ascii="Arial" w:hAnsi="Arial" w:cs="Arial"/>
                <w:b/>
                <w:sz w:val="20"/>
                <w:szCs w:val="20"/>
                <w:lang w:val="en-US"/>
              </w:rPr>
              <w:t xml:space="preserve">Tenderers to download </w:t>
            </w:r>
            <w:r w:rsidRPr="00476BD2">
              <w:rPr>
                <w:rFonts w:ascii="Arial" w:hAnsi="Arial" w:cs="Arial"/>
                <w:b/>
                <w:color w:val="FF0000"/>
                <w:sz w:val="20"/>
                <w:szCs w:val="20"/>
                <w:lang w:val="en-US"/>
              </w:rPr>
              <w:t xml:space="preserve">Microsoft Teams or use a supported internet browser </w:t>
            </w:r>
            <w:proofErr w:type="gramStart"/>
            <w:r w:rsidRPr="00476BD2">
              <w:rPr>
                <w:rFonts w:ascii="Arial" w:hAnsi="Arial" w:cs="Arial"/>
                <w:b/>
                <w:sz w:val="20"/>
                <w:szCs w:val="20"/>
                <w:lang w:val="en-US"/>
              </w:rPr>
              <w:t>in order to</w:t>
            </w:r>
            <w:proofErr w:type="gramEnd"/>
            <w:r w:rsidRPr="00476BD2">
              <w:rPr>
                <w:rFonts w:ascii="Arial" w:hAnsi="Arial" w:cs="Arial"/>
                <w:b/>
                <w:sz w:val="20"/>
                <w:szCs w:val="20"/>
                <w:lang w:val="en-US"/>
              </w:rPr>
              <w:t xml:space="preserve"> be part of the clarification meeting.  </w:t>
            </w:r>
            <w:r w:rsidRPr="00476BD2">
              <w:rPr>
                <w:rFonts w:ascii="Arial" w:hAnsi="Arial" w:cs="Arial"/>
                <w:b/>
                <w:sz w:val="20"/>
                <w:szCs w:val="20"/>
                <w:highlight w:val="cyan"/>
                <w:lang w:val="en-US"/>
              </w:rPr>
              <w:t>Send your email addresses, with company details, the enquiry number and tender description,</w:t>
            </w:r>
            <w:r w:rsidRPr="00476BD2">
              <w:rPr>
                <w:rFonts w:ascii="Arial" w:hAnsi="Arial" w:cs="Arial"/>
                <w:b/>
                <w:sz w:val="20"/>
                <w:szCs w:val="20"/>
                <w:lang w:val="en-US"/>
              </w:rPr>
              <w:t xml:space="preserve"> 5 days before the date of the meeting, to the Eskom Representative:</w:t>
            </w:r>
          </w:p>
          <w:p w14:paraId="20D04754" w14:textId="77777777" w:rsidR="00960449" w:rsidRPr="00476BD2" w:rsidRDefault="0050796E" w:rsidP="00960449">
            <w:pPr>
              <w:jc w:val="both"/>
              <w:rPr>
                <w:rFonts w:ascii="Arial" w:hAnsi="Arial" w:cs="Arial"/>
                <w:b/>
                <w:sz w:val="20"/>
                <w:szCs w:val="20"/>
                <w:lang w:val="en-US"/>
              </w:rPr>
            </w:pPr>
            <w:hyperlink r:id="rId7" w:history="1">
              <w:r w:rsidR="00960449" w:rsidRPr="00476BD2">
                <w:rPr>
                  <w:rStyle w:val="Hyperlink"/>
                  <w:rFonts w:ascii="Arial" w:hAnsi="Arial" w:cs="Arial"/>
                  <w:b/>
                  <w:sz w:val="20"/>
                  <w:szCs w:val="20"/>
                  <w:lang w:val="en-US"/>
                </w:rPr>
                <w:t>nairp@eskom.co.za</w:t>
              </w:r>
            </w:hyperlink>
            <w:r w:rsidR="00960449" w:rsidRPr="00476BD2">
              <w:rPr>
                <w:rFonts w:ascii="Arial" w:hAnsi="Arial" w:cs="Arial"/>
                <w:b/>
                <w:sz w:val="20"/>
                <w:szCs w:val="20"/>
                <w:lang w:val="en-US"/>
              </w:rPr>
              <w:t xml:space="preserve"> for an appointment to be sent to you.  </w:t>
            </w:r>
          </w:p>
          <w:p w14:paraId="714D20FA" w14:textId="77777777" w:rsidR="00960449" w:rsidRPr="00476BD2" w:rsidRDefault="00960449" w:rsidP="00960449">
            <w:pPr>
              <w:jc w:val="both"/>
              <w:rPr>
                <w:rFonts w:ascii="Arial" w:hAnsi="Arial" w:cs="Arial"/>
                <w:b/>
                <w:sz w:val="20"/>
                <w:szCs w:val="20"/>
                <w:lang w:val="en-US"/>
              </w:rPr>
            </w:pPr>
            <w:r w:rsidRPr="00476BD2">
              <w:rPr>
                <w:rFonts w:ascii="Arial" w:hAnsi="Arial" w:cs="Arial"/>
                <w:b/>
                <w:sz w:val="20"/>
                <w:szCs w:val="20"/>
                <w:lang w:val="en-US"/>
              </w:rPr>
              <w:t xml:space="preserve">Click on the link in the appointment to join the meeting </w:t>
            </w:r>
          </w:p>
          <w:p w14:paraId="06601707" w14:textId="215A69AE" w:rsidR="00960449" w:rsidRPr="005D5883" w:rsidRDefault="00960449" w:rsidP="00960449">
            <w:pPr>
              <w:jc w:val="both"/>
              <w:rPr>
                <w:rFonts w:ascii="Arial" w:hAnsi="Arial" w:cs="Arial"/>
                <w:b/>
                <w:sz w:val="24"/>
                <w:lang w:val="en-US"/>
              </w:rPr>
            </w:pPr>
          </w:p>
        </w:tc>
      </w:tr>
      <w:tr w:rsidR="00960449" w:rsidRPr="005D5883" w14:paraId="501A2434" w14:textId="77777777" w:rsidTr="005D5883">
        <w:trPr>
          <w:jc w:val="center"/>
        </w:trPr>
        <w:tc>
          <w:tcPr>
            <w:tcW w:w="5506" w:type="dxa"/>
          </w:tcPr>
          <w:p w14:paraId="160D5413" w14:textId="77777777" w:rsidR="00960449" w:rsidRPr="005D5883" w:rsidRDefault="00960449" w:rsidP="00960449">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14:paraId="185F2A4E" w14:textId="77777777" w:rsidR="00960449" w:rsidRPr="005D5883" w:rsidRDefault="00960449" w:rsidP="00960449">
            <w:pPr>
              <w:rPr>
                <w:rFonts w:ascii="Arial" w:hAnsi="Arial" w:cs="Arial"/>
                <w:b/>
                <w:sz w:val="24"/>
                <w:lang w:val="en-US"/>
              </w:rPr>
            </w:pPr>
          </w:p>
        </w:tc>
        <w:tc>
          <w:tcPr>
            <w:tcW w:w="5552" w:type="dxa"/>
          </w:tcPr>
          <w:p w14:paraId="2BCD5FA6" w14:textId="77777777" w:rsidR="00960449" w:rsidRPr="00476BD2" w:rsidRDefault="00960449" w:rsidP="00960449">
            <w:pPr>
              <w:jc w:val="both"/>
              <w:rPr>
                <w:rFonts w:ascii="Arial" w:hAnsi="Arial" w:cs="Arial"/>
                <w:b/>
                <w:sz w:val="20"/>
                <w:szCs w:val="20"/>
                <w:lang w:val="en-US"/>
              </w:rPr>
            </w:pPr>
            <w:r w:rsidRPr="00476BD2">
              <w:rPr>
                <w:rFonts w:ascii="Arial" w:hAnsi="Arial" w:cs="Arial"/>
                <w:b/>
                <w:sz w:val="20"/>
                <w:szCs w:val="20"/>
                <w:lang w:val="en-US"/>
              </w:rPr>
              <w:t>ESKOM TENDER BOX</w:t>
            </w:r>
          </w:p>
          <w:p w14:paraId="00DB1AFB" w14:textId="77777777" w:rsidR="00960449" w:rsidRPr="00476BD2" w:rsidRDefault="00960449" w:rsidP="00960449">
            <w:pPr>
              <w:jc w:val="both"/>
              <w:rPr>
                <w:rFonts w:ascii="Arial" w:hAnsi="Arial" w:cs="Arial"/>
                <w:b/>
                <w:sz w:val="20"/>
                <w:szCs w:val="20"/>
                <w:lang w:val="en-US"/>
              </w:rPr>
            </w:pPr>
            <w:r w:rsidRPr="00476BD2">
              <w:rPr>
                <w:rFonts w:ascii="Arial" w:hAnsi="Arial" w:cs="Arial"/>
                <w:b/>
                <w:sz w:val="20"/>
                <w:szCs w:val="20"/>
                <w:lang w:val="en-US"/>
              </w:rPr>
              <w:t>GROUND FLOOR</w:t>
            </w:r>
          </w:p>
          <w:p w14:paraId="70A6C115" w14:textId="77777777" w:rsidR="00960449" w:rsidRPr="00476BD2" w:rsidRDefault="00960449" w:rsidP="00960449">
            <w:pPr>
              <w:jc w:val="both"/>
              <w:rPr>
                <w:rFonts w:ascii="Arial" w:hAnsi="Arial" w:cs="Arial"/>
                <w:b/>
                <w:sz w:val="20"/>
                <w:szCs w:val="20"/>
                <w:lang w:val="en-US"/>
              </w:rPr>
            </w:pPr>
            <w:r w:rsidRPr="00476BD2">
              <w:rPr>
                <w:rFonts w:ascii="Arial" w:hAnsi="Arial" w:cs="Arial"/>
                <w:b/>
                <w:sz w:val="20"/>
                <w:szCs w:val="20"/>
                <w:lang w:val="en-US"/>
              </w:rPr>
              <w:t>NO. 10 SMUTS AVENUE</w:t>
            </w:r>
          </w:p>
          <w:p w14:paraId="484A41C9" w14:textId="77777777" w:rsidR="00960449" w:rsidRPr="00476BD2" w:rsidRDefault="00960449" w:rsidP="00960449">
            <w:pPr>
              <w:jc w:val="both"/>
              <w:rPr>
                <w:rFonts w:ascii="Arial" w:hAnsi="Arial" w:cs="Arial"/>
                <w:b/>
                <w:sz w:val="20"/>
                <w:szCs w:val="20"/>
                <w:lang w:val="en-US"/>
              </w:rPr>
            </w:pPr>
            <w:r w:rsidRPr="00476BD2">
              <w:rPr>
                <w:rFonts w:ascii="Arial" w:hAnsi="Arial" w:cs="Arial"/>
                <w:b/>
                <w:sz w:val="20"/>
                <w:szCs w:val="20"/>
                <w:lang w:val="en-US"/>
              </w:rPr>
              <w:t>WITBANK / EMALAHLENI</w:t>
            </w:r>
          </w:p>
          <w:p w14:paraId="63CA8479" w14:textId="77777777" w:rsidR="00960449" w:rsidRPr="00476BD2" w:rsidRDefault="00960449" w:rsidP="00960449">
            <w:pPr>
              <w:jc w:val="both"/>
              <w:rPr>
                <w:rFonts w:ascii="Arial" w:hAnsi="Arial" w:cs="Arial"/>
                <w:b/>
                <w:sz w:val="20"/>
                <w:szCs w:val="20"/>
                <w:lang w:val="en-US"/>
              </w:rPr>
            </w:pPr>
            <w:r w:rsidRPr="00476BD2">
              <w:rPr>
                <w:rFonts w:ascii="Arial" w:hAnsi="Arial" w:cs="Arial"/>
                <w:b/>
                <w:sz w:val="20"/>
                <w:szCs w:val="20"/>
                <w:lang w:val="en-US"/>
              </w:rPr>
              <w:t>MPUMALANGA</w:t>
            </w:r>
          </w:p>
          <w:p w14:paraId="6B490898" w14:textId="77777777" w:rsidR="00960449" w:rsidRPr="00476BD2" w:rsidRDefault="00960449" w:rsidP="00960449">
            <w:pPr>
              <w:jc w:val="both"/>
              <w:rPr>
                <w:rFonts w:ascii="Arial" w:hAnsi="Arial" w:cs="Arial"/>
                <w:b/>
                <w:sz w:val="20"/>
                <w:szCs w:val="20"/>
                <w:lang w:val="en-US"/>
              </w:rPr>
            </w:pPr>
          </w:p>
          <w:p w14:paraId="6BDBABF9" w14:textId="77777777" w:rsidR="00960449" w:rsidRPr="00476BD2" w:rsidRDefault="00960449" w:rsidP="00960449">
            <w:pPr>
              <w:jc w:val="both"/>
              <w:rPr>
                <w:rFonts w:ascii="Arial" w:hAnsi="Arial" w:cs="Arial"/>
                <w:b/>
                <w:sz w:val="20"/>
                <w:szCs w:val="20"/>
                <w:lang w:val="en-US"/>
              </w:rPr>
            </w:pPr>
            <w:r w:rsidRPr="00476BD2">
              <w:rPr>
                <w:rFonts w:ascii="Arial" w:hAnsi="Arial" w:cs="Arial"/>
                <w:b/>
                <w:sz w:val="20"/>
                <w:szCs w:val="20"/>
                <w:lang w:val="en-US"/>
              </w:rPr>
              <w:t>GPS Co-ordinates:</w:t>
            </w:r>
          </w:p>
          <w:p w14:paraId="656159EE" w14:textId="77777777" w:rsidR="00960449" w:rsidRPr="00476BD2" w:rsidRDefault="00960449" w:rsidP="00960449">
            <w:pPr>
              <w:jc w:val="both"/>
              <w:rPr>
                <w:rFonts w:ascii="Arial" w:hAnsi="Arial" w:cs="Arial"/>
                <w:b/>
                <w:sz w:val="20"/>
                <w:szCs w:val="20"/>
                <w:lang w:val="en-US"/>
              </w:rPr>
            </w:pPr>
            <w:r w:rsidRPr="00476BD2">
              <w:rPr>
                <w:rFonts w:ascii="Arial" w:hAnsi="Arial" w:cs="Arial"/>
                <w:b/>
                <w:sz w:val="20"/>
                <w:szCs w:val="20"/>
                <w:lang w:val="en-US"/>
              </w:rPr>
              <w:t>Latitude: 25.87723S</w:t>
            </w:r>
          </w:p>
          <w:p w14:paraId="15E6BE2B" w14:textId="62C3DDA5" w:rsidR="00960449" w:rsidRPr="005D5883" w:rsidRDefault="00960449" w:rsidP="00960449">
            <w:pPr>
              <w:jc w:val="both"/>
              <w:rPr>
                <w:rFonts w:ascii="Arial" w:hAnsi="Arial" w:cs="Arial"/>
                <w:b/>
                <w:sz w:val="24"/>
                <w:lang w:val="en-US"/>
              </w:rPr>
            </w:pPr>
            <w:r w:rsidRPr="00476BD2">
              <w:rPr>
                <w:rFonts w:ascii="Arial" w:hAnsi="Arial" w:cs="Arial"/>
                <w:b/>
                <w:sz w:val="20"/>
                <w:szCs w:val="20"/>
                <w:lang w:val="en-US"/>
              </w:rPr>
              <w:t>Longitude: 29.21629E</w:t>
            </w:r>
          </w:p>
        </w:tc>
      </w:tr>
    </w:tbl>
    <w:p w14:paraId="24447B23" w14:textId="77777777" w:rsidR="00A45C93" w:rsidRDefault="00A45C93" w:rsidP="005D5883">
      <w:pPr>
        <w:ind w:hanging="993"/>
        <w:jc w:val="both"/>
        <w:rPr>
          <w:rFonts w:ascii="Arial" w:hAnsi="Arial" w:cs="Arial"/>
          <w:b/>
          <w:lang w:val="en-US"/>
        </w:rPr>
      </w:pPr>
    </w:p>
    <w:p w14:paraId="68FBBC41" w14:textId="77777777" w:rsidR="00A45C93" w:rsidRDefault="00A45C93" w:rsidP="005D5883">
      <w:pPr>
        <w:ind w:hanging="993"/>
        <w:jc w:val="both"/>
        <w:rPr>
          <w:rFonts w:ascii="Arial" w:hAnsi="Arial" w:cs="Arial"/>
          <w:b/>
          <w:lang w:val="en-US"/>
        </w:rPr>
      </w:pPr>
    </w:p>
    <w:p w14:paraId="5B154972" w14:textId="77777777" w:rsidR="00A45C93" w:rsidRDefault="00A45C93" w:rsidP="005D5883">
      <w:pPr>
        <w:ind w:hanging="993"/>
        <w:jc w:val="both"/>
        <w:rPr>
          <w:rFonts w:ascii="Arial" w:hAnsi="Arial" w:cs="Arial"/>
          <w:b/>
          <w:lang w:val="en-US"/>
        </w:rPr>
      </w:pPr>
    </w:p>
    <w:p w14:paraId="199E212F" w14:textId="77777777" w:rsidR="00A45C93" w:rsidRDefault="00A45C93" w:rsidP="005D5883">
      <w:pPr>
        <w:ind w:hanging="993"/>
        <w:jc w:val="both"/>
        <w:rPr>
          <w:rFonts w:ascii="Arial" w:hAnsi="Arial" w:cs="Arial"/>
          <w:b/>
          <w:lang w:val="en-US"/>
        </w:rPr>
      </w:pPr>
    </w:p>
    <w:p w14:paraId="7AED6543" w14:textId="166F00FE" w:rsidR="005D5883" w:rsidRPr="005D5883" w:rsidRDefault="005D5883" w:rsidP="005D5883">
      <w:pPr>
        <w:ind w:hanging="993"/>
        <w:jc w:val="both"/>
        <w:rPr>
          <w:rFonts w:ascii="Arial" w:hAnsi="Arial" w:cs="Arial"/>
          <w:b/>
          <w:lang w:val="en-US"/>
        </w:rPr>
      </w:pPr>
      <w:r w:rsidRPr="005D5883">
        <w:rPr>
          <w:rFonts w:ascii="Arial" w:hAnsi="Arial" w:cs="Arial"/>
          <w:b/>
          <w:lang w:val="en-US"/>
        </w:rPr>
        <w:lastRenderedPageBreak/>
        <w:t>Invitation to Tender</w:t>
      </w:r>
    </w:p>
    <w:p w14:paraId="0052B10E" w14:textId="794C53A8" w:rsidR="005D5883" w:rsidRPr="005D5883" w:rsidRDefault="005D5883" w:rsidP="005D5883">
      <w:pPr>
        <w:ind w:left="-993"/>
        <w:jc w:val="both"/>
        <w:rPr>
          <w:rFonts w:ascii="Arial" w:hAnsi="Arial" w:cs="Arial"/>
          <w:i/>
          <w:lang w:val="en-US"/>
        </w:rPr>
      </w:pPr>
      <w:r w:rsidRPr="005D5883">
        <w:rPr>
          <w:rFonts w:ascii="Arial" w:hAnsi="Arial" w:cs="Arial"/>
          <w:lang w:val="en-US"/>
        </w:rPr>
        <w:t>Eskom Holdings SOC Ltd (hereinafter “Eskom”) invites you to submit a</w:t>
      </w:r>
      <w:r w:rsidR="00A67094">
        <w:rPr>
          <w:rFonts w:ascii="Arial" w:hAnsi="Arial" w:cs="Arial"/>
          <w:lang w:val="en-US"/>
        </w:rPr>
        <w:t xml:space="preserve"> </w:t>
      </w:r>
      <w:r w:rsidRPr="005D5883">
        <w:rPr>
          <w:rFonts w:ascii="Arial" w:hAnsi="Arial" w:cs="Arial"/>
          <w:i/>
          <w:lang w:val="en-US"/>
        </w:rPr>
        <w:t xml:space="preserve">tender </w:t>
      </w:r>
      <w:r w:rsidRPr="005D5883">
        <w:rPr>
          <w:rFonts w:ascii="Arial" w:hAnsi="Arial" w:cs="Arial"/>
          <w:lang w:val="en-US"/>
        </w:rPr>
        <w:t xml:space="preserve">for </w:t>
      </w:r>
      <w:r w:rsidR="00A67094" w:rsidRPr="00A67094">
        <w:rPr>
          <w:rFonts w:ascii="Arial" w:hAnsi="Arial" w:cs="Arial"/>
          <w:lang w:val="en-US"/>
        </w:rPr>
        <w:t>Maintenance and Calibration of Weighbridge Scales at Kriel Power Station for a period of five (5) years on an “as and when” required basis</w:t>
      </w:r>
      <w:r w:rsidR="00A67094">
        <w:rPr>
          <w:rFonts w:ascii="Arial" w:hAnsi="Arial" w:cs="Arial"/>
          <w:lang w:val="en-US"/>
        </w:rPr>
        <w:t>.</w:t>
      </w:r>
    </w:p>
    <w:p w14:paraId="7F5F2758" w14:textId="77777777" w:rsidR="005D5883" w:rsidRPr="005D5883" w:rsidRDefault="005D5883" w:rsidP="005D5883">
      <w:pPr>
        <w:ind w:left="-993"/>
        <w:jc w:val="both"/>
        <w:rPr>
          <w:rFonts w:ascii="Arial" w:hAnsi="Arial" w:cs="Arial"/>
          <w:i/>
          <w:lang w:val="en-US"/>
        </w:rPr>
      </w:pPr>
      <w:r w:rsidRPr="005D5883">
        <w:rPr>
          <w:rFonts w:ascii="Arial" w:hAnsi="Arial" w:cs="Arial"/>
          <w:lang w:val="en-US"/>
        </w:rPr>
        <w:t>The enquiry documents are supplied to you on the following basis:</w:t>
      </w:r>
    </w:p>
    <w:p w14:paraId="00756332" w14:textId="77777777" w:rsidR="005D5883" w:rsidRPr="005D5883" w:rsidRDefault="005D5883" w:rsidP="00F134AB">
      <w:pPr>
        <w:numPr>
          <w:ilvl w:val="0"/>
          <w:numId w:val="1"/>
        </w:numPr>
        <w:spacing w:after="0" w:line="240" w:lineRule="auto"/>
        <w:jc w:val="both"/>
        <w:rPr>
          <w:rFonts w:ascii="Arial" w:hAnsi="Arial" w:cs="Arial"/>
          <w:lang w:val="en-US"/>
        </w:rPr>
      </w:pPr>
      <w:r w:rsidRPr="005D5883">
        <w:rPr>
          <w:rFonts w:ascii="Arial" w:hAnsi="Arial" w:cs="Arial"/>
          <w:lang w:val="en-US"/>
        </w:rPr>
        <w:t>Free of charge</w:t>
      </w:r>
    </w:p>
    <w:p w14:paraId="326B1935" w14:textId="77777777" w:rsidR="005D5883" w:rsidRPr="005D5883" w:rsidRDefault="005D5883" w:rsidP="005D5883">
      <w:pPr>
        <w:spacing w:after="0" w:line="240" w:lineRule="auto"/>
        <w:jc w:val="both"/>
        <w:rPr>
          <w:rFonts w:ascii="Arial" w:hAnsi="Arial" w:cs="Arial"/>
          <w:lang w:val="en-US"/>
        </w:rPr>
      </w:pPr>
    </w:p>
    <w:p w14:paraId="51B2C7E4" w14:textId="1095CE99" w:rsidR="005D5883" w:rsidRPr="005D5883" w:rsidRDefault="005D5883" w:rsidP="005D5883">
      <w:pPr>
        <w:ind w:left="-993" w:right="-1039"/>
        <w:jc w:val="both"/>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A submission of a tender by you in response to this </w:t>
      </w:r>
      <w:r w:rsidRPr="005D5883">
        <w:rPr>
          <w:rFonts w:ascii="Arial" w:hAnsi="Arial" w:cs="Arial"/>
          <w:i/>
          <w:lang w:val="en-US"/>
        </w:rPr>
        <w:t>Invitation</w:t>
      </w:r>
      <w:r w:rsidRPr="005D5883">
        <w:rPr>
          <w:rFonts w:ascii="Arial" w:hAnsi="Arial" w:cs="Arial"/>
          <w:lang w:val="en-US"/>
        </w:rPr>
        <w:t xml:space="preserve"> will be deemed as your acceptance of the Eskom Standard Conditions of Tender</w:t>
      </w:r>
      <w:r w:rsidR="00A67094">
        <w:rPr>
          <w:rFonts w:ascii="Arial" w:hAnsi="Arial" w:cs="Arial"/>
          <w:lang w:val="en-US"/>
        </w:rPr>
        <w:t>.</w:t>
      </w:r>
    </w:p>
    <w:p w14:paraId="60B40ECD" w14:textId="77777777" w:rsidR="00A67094" w:rsidRDefault="00A67094" w:rsidP="00A67094">
      <w:pPr>
        <w:spacing w:after="0" w:line="240" w:lineRule="auto"/>
        <w:ind w:hanging="994"/>
        <w:jc w:val="both"/>
        <w:rPr>
          <w:rFonts w:ascii="Arial" w:hAnsi="Arial" w:cs="Arial"/>
          <w:lang w:val="en-US"/>
        </w:rPr>
      </w:pPr>
      <w:r w:rsidRPr="00A67094">
        <w:rPr>
          <w:rFonts w:ascii="Arial" w:hAnsi="Arial" w:cs="Arial"/>
          <w:lang w:val="en-US"/>
        </w:rPr>
        <w:t>The tender documents are available from the Eskom Tender Bulletin (www.eskom.co.za), the National</w:t>
      </w:r>
    </w:p>
    <w:p w14:paraId="765E39FD" w14:textId="2CED5324" w:rsidR="00A67094" w:rsidRDefault="00A67094" w:rsidP="00A67094">
      <w:pPr>
        <w:spacing w:after="0" w:line="240" w:lineRule="auto"/>
        <w:ind w:hanging="994"/>
        <w:jc w:val="both"/>
        <w:rPr>
          <w:rFonts w:ascii="Arial" w:hAnsi="Arial" w:cs="Arial"/>
          <w:lang w:val="en-US"/>
        </w:rPr>
      </w:pPr>
      <w:r w:rsidRPr="00A67094">
        <w:rPr>
          <w:rFonts w:ascii="Arial" w:hAnsi="Arial" w:cs="Arial"/>
          <w:lang w:val="en-US"/>
        </w:rPr>
        <w:t>Treasury e-Portal (www.etenders.gov.za).</w:t>
      </w:r>
    </w:p>
    <w:p w14:paraId="0F7C0E65" w14:textId="77777777" w:rsidR="00A67094" w:rsidRDefault="00A67094" w:rsidP="005D5883">
      <w:pPr>
        <w:ind w:hanging="993"/>
        <w:jc w:val="both"/>
        <w:rPr>
          <w:rFonts w:ascii="Arial" w:hAnsi="Arial" w:cs="Arial"/>
          <w:lang w:val="en-US"/>
        </w:rPr>
      </w:pPr>
    </w:p>
    <w:p w14:paraId="52AB5FAA" w14:textId="17E38BEF" w:rsidR="005D5883" w:rsidRPr="005D5883" w:rsidRDefault="005D5883" w:rsidP="005D5883">
      <w:pPr>
        <w:ind w:hanging="993"/>
        <w:jc w:val="both"/>
        <w:rPr>
          <w:rFonts w:ascii="Arial" w:hAnsi="Arial" w:cs="Arial"/>
          <w:i/>
          <w:lang w:val="en-US"/>
        </w:rPr>
      </w:pPr>
      <w:r w:rsidRPr="005D5883">
        <w:rPr>
          <w:rFonts w:ascii="Arial" w:hAnsi="Arial" w:cs="Arial"/>
          <w:lang w:val="en-US"/>
        </w:rPr>
        <w:t xml:space="preserve">Queries relating to these Invitation documents may be addressed to the Eskom </w:t>
      </w:r>
      <w:r w:rsidRPr="005D5883">
        <w:rPr>
          <w:rFonts w:ascii="Arial" w:hAnsi="Arial" w:cs="Arial"/>
          <w:i/>
          <w:lang w:val="en-US"/>
        </w:rPr>
        <w:t>Representative.</w:t>
      </w:r>
    </w:p>
    <w:p w14:paraId="1381D939" w14:textId="77777777" w:rsidR="005D5883" w:rsidRPr="005D5883" w:rsidRDefault="005D5883" w:rsidP="005D5883">
      <w:pPr>
        <w:ind w:hanging="993"/>
        <w:jc w:val="both"/>
        <w:rPr>
          <w:rFonts w:ascii="Arial" w:hAnsi="Arial" w:cs="Arial"/>
          <w:lang w:val="en-US"/>
        </w:rPr>
      </w:pPr>
      <w:r w:rsidRPr="005D5883">
        <w:rPr>
          <w:rFonts w:ascii="Arial" w:hAnsi="Arial" w:cs="Arial"/>
          <w:lang w:val="en-US"/>
        </w:rPr>
        <w:t>Yours faithfully</w:t>
      </w:r>
    </w:p>
    <w:p w14:paraId="777718B9" w14:textId="77777777" w:rsidR="005D5883" w:rsidRPr="005D5883" w:rsidRDefault="005D5883" w:rsidP="005D5883">
      <w:pPr>
        <w:ind w:hanging="993"/>
        <w:jc w:val="both"/>
        <w:rPr>
          <w:rFonts w:ascii="Arial" w:hAnsi="Arial" w:cs="Arial"/>
          <w:lang w:val="en-US"/>
        </w:rPr>
      </w:pPr>
    </w:p>
    <w:p w14:paraId="2EFC7A2D" w14:textId="77777777" w:rsidR="005D5883" w:rsidRPr="005D5883" w:rsidRDefault="005D5883" w:rsidP="005D5883">
      <w:pPr>
        <w:ind w:left="-993"/>
        <w:jc w:val="both"/>
        <w:rPr>
          <w:rFonts w:ascii="Arial" w:hAnsi="Arial" w:cs="Arial"/>
          <w:lang w:val="en-US"/>
        </w:rPr>
      </w:pPr>
      <w:r w:rsidRPr="005D5883">
        <w:rPr>
          <w:rFonts w:ascii="Arial" w:hAnsi="Arial" w:cs="Arial"/>
          <w:lang w:val="en-US"/>
        </w:rPr>
        <w:t>____________________________________________</w:t>
      </w:r>
    </w:p>
    <w:p w14:paraId="215DA8D0" w14:textId="77777777" w:rsidR="00A67094" w:rsidRPr="00A67094" w:rsidRDefault="00A67094" w:rsidP="00A67094">
      <w:pPr>
        <w:ind w:left="-993"/>
        <w:jc w:val="both"/>
        <w:rPr>
          <w:rFonts w:ascii="Arial" w:hAnsi="Arial" w:cs="Arial"/>
          <w:lang w:val="en-US"/>
        </w:rPr>
      </w:pPr>
      <w:r w:rsidRPr="00A67094">
        <w:rPr>
          <w:rFonts w:ascii="Arial" w:hAnsi="Arial" w:cs="Arial"/>
          <w:lang w:val="en-US"/>
        </w:rPr>
        <w:t>Busisiwe M Sikhosana</w:t>
      </w:r>
    </w:p>
    <w:p w14:paraId="6121225F" w14:textId="21220084" w:rsidR="005D5883" w:rsidRPr="005D5883" w:rsidRDefault="00A67094" w:rsidP="00A67094">
      <w:pPr>
        <w:ind w:left="-993"/>
        <w:jc w:val="both"/>
        <w:rPr>
          <w:rFonts w:ascii="Arial" w:hAnsi="Arial" w:cs="Arial"/>
          <w:lang w:val="en-US"/>
        </w:rPr>
      </w:pPr>
      <w:r w:rsidRPr="00A67094">
        <w:rPr>
          <w:rFonts w:ascii="Arial" w:hAnsi="Arial" w:cs="Arial"/>
          <w:lang w:val="en-US"/>
        </w:rPr>
        <w:t>Procurement Manager – Kriel</w:t>
      </w:r>
    </w:p>
    <w:p w14:paraId="4F309298" w14:textId="77777777" w:rsidR="005D5883" w:rsidRPr="005D5883" w:rsidRDefault="005D5883" w:rsidP="005D5883">
      <w:pPr>
        <w:ind w:hanging="993"/>
        <w:jc w:val="both"/>
        <w:rPr>
          <w:rFonts w:ascii="Arial" w:hAnsi="Arial" w:cs="Arial"/>
          <w:b/>
          <w:lang w:val="en-US"/>
        </w:rPr>
      </w:pPr>
      <w:r w:rsidRPr="005D5883">
        <w:rPr>
          <w:rFonts w:ascii="Arial" w:hAnsi="Arial" w:cs="Arial"/>
          <w:lang w:val="en-US"/>
        </w:rPr>
        <w:t>Date: ________________________________________</w:t>
      </w:r>
    </w:p>
    <w:p w14:paraId="1574A345" w14:textId="77777777" w:rsidR="005D5883" w:rsidRPr="005D5883" w:rsidRDefault="005D5883" w:rsidP="005D5883">
      <w:pPr>
        <w:ind w:hanging="993"/>
        <w:jc w:val="both"/>
        <w:rPr>
          <w:rFonts w:ascii="Arial" w:hAnsi="Arial" w:cs="Arial"/>
          <w:lang w:val="en-US"/>
        </w:rPr>
      </w:pPr>
    </w:p>
    <w:p w14:paraId="36A83D92" w14:textId="77777777" w:rsidR="005D5883" w:rsidRPr="005D5883" w:rsidRDefault="005D5883" w:rsidP="005D5883">
      <w:pPr>
        <w:ind w:hanging="993"/>
        <w:jc w:val="both"/>
        <w:rPr>
          <w:rFonts w:ascii="Arial" w:hAnsi="Arial" w:cs="Arial"/>
          <w:lang w:val="en-US"/>
        </w:rPr>
      </w:pPr>
    </w:p>
    <w:p w14:paraId="6F4EEA05" w14:textId="77777777" w:rsidR="005D5883" w:rsidRPr="005D5883" w:rsidRDefault="005D5883" w:rsidP="005D5883">
      <w:pPr>
        <w:ind w:hanging="993"/>
        <w:jc w:val="both"/>
        <w:rPr>
          <w:rFonts w:ascii="Arial" w:hAnsi="Arial" w:cs="Arial"/>
          <w:lang w:val="en-US"/>
        </w:rPr>
      </w:pPr>
    </w:p>
    <w:p w14:paraId="4174B5CE" w14:textId="77777777" w:rsidR="005D5883" w:rsidRPr="005D5883" w:rsidRDefault="005D5883" w:rsidP="005D5883">
      <w:pPr>
        <w:ind w:hanging="993"/>
        <w:jc w:val="both"/>
        <w:rPr>
          <w:rFonts w:ascii="Arial" w:hAnsi="Arial" w:cs="Arial"/>
          <w:lang w:val="en-US"/>
        </w:rPr>
      </w:pPr>
    </w:p>
    <w:p w14:paraId="356F8092" w14:textId="77777777" w:rsidR="005D5883" w:rsidRPr="005D5883" w:rsidRDefault="005D5883" w:rsidP="005D5883">
      <w:pPr>
        <w:ind w:hanging="993"/>
        <w:jc w:val="both"/>
        <w:rPr>
          <w:rFonts w:ascii="Arial" w:hAnsi="Arial" w:cs="Arial"/>
          <w:lang w:val="en-US"/>
        </w:rPr>
      </w:pPr>
    </w:p>
    <w:p w14:paraId="11A427A0" w14:textId="77777777" w:rsidR="005D5883" w:rsidRPr="005D5883" w:rsidRDefault="005D5883" w:rsidP="005D5883">
      <w:pPr>
        <w:ind w:hanging="993"/>
        <w:jc w:val="both"/>
        <w:rPr>
          <w:rFonts w:ascii="Arial" w:hAnsi="Arial" w:cs="Arial"/>
          <w:lang w:val="en-US"/>
        </w:rPr>
      </w:pPr>
    </w:p>
    <w:p w14:paraId="6190DCA5" w14:textId="77777777" w:rsidR="005D5883" w:rsidRPr="005D5883" w:rsidRDefault="005D5883" w:rsidP="005D5883">
      <w:pPr>
        <w:ind w:hanging="993"/>
        <w:jc w:val="both"/>
        <w:rPr>
          <w:rFonts w:ascii="Arial" w:hAnsi="Arial" w:cs="Arial"/>
          <w:lang w:val="en-US"/>
        </w:rPr>
      </w:pPr>
    </w:p>
    <w:p w14:paraId="0D6D96A3" w14:textId="77777777" w:rsidR="005D5883" w:rsidRPr="005D5883" w:rsidRDefault="005D5883" w:rsidP="005D5883">
      <w:pPr>
        <w:ind w:hanging="993"/>
        <w:jc w:val="both"/>
        <w:rPr>
          <w:rFonts w:ascii="Arial" w:hAnsi="Arial" w:cs="Arial"/>
          <w:lang w:val="en-US"/>
        </w:rPr>
      </w:pPr>
    </w:p>
    <w:p w14:paraId="4038A5E2" w14:textId="77777777" w:rsidR="005D5883" w:rsidRPr="005D5883" w:rsidRDefault="005D5883" w:rsidP="005D5883">
      <w:pPr>
        <w:ind w:hanging="993"/>
        <w:jc w:val="both"/>
        <w:rPr>
          <w:rFonts w:ascii="Arial" w:hAnsi="Arial" w:cs="Arial"/>
          <w:lang w:val="en-US"/>
        </w:rPr>
      </w:pPr>
    </w:p>
    <w:p w14:paraId="5840B18E" w14:textId="307A9056" w:rsidR="00451297" w:rsidRPr="00451297" w:rsidRDefault="00451297" w:rsidP="00451297">
      <w:pPr>
        <w:jc w:val="both"/>
        <w:rPr>
          <w:rFonts w:ascii="Arial" w:hAnsi="Arial" w:cs="Arial"/>
          <w:b/>
          <w:i/>
          <w:lang w:val="en-US"/>
        </w:rPr>
      </w:pPr>
      <w:r>
        <w:rPr>
          <w:rFonts w:ascii="Arial" w:hAnsi="Arial" w:cs="Arial"/>
          <w:lang w:val="en-US"/>
        </w:rPr>
        <w:lastRenderedPageBreak/>
        <w:t xml:space="preserve">The following documents listed hereunder are attached to this enquiry. </w:t>
      </w:r>
      <w:r>
        <w:rPr>
          <w:rFonts w:ascii="Arial" w:hAnsi="Arial" w:cs="Arial"/>
          <w:b/>
          <w:i/>
          <w:lang w:val="en-US"/>
        </w:rPr>
        <w:t xml:space="preserve">  </w:t>
      </w:r>
    </w:p>
    <w:tbl>
      <w:tblPr>
        <w:tblStyle w:val="TableGrid"/>
        <w:tblW w:w="9355" w:type="dxa"/>
        <w:jc w:val="center"/>
        <w:tblLayout w:type="fixed"/>
        <w:tblLook w:val="04A0" w:firstRow="1" w:lastRow="0" w:firstColumn="1" w:lastColumn="0" w:noHBand="0" w:noVBand="1"/>
      </w:tblPr>
      <w:tblGrid>
        <w:gridCol w:w="1135"/>
        <w:gridCol w:w="4678"/>
        <w:gridCol w:w="1979"/>
        <w:gridCol w:w="1563"/>
      </w:tblGrid>
      <w:tr w:rsidR="005D5883" w:rsidRPr="005D5883" w14:paraId="1807665D" w14:textId="77777777" w:rsidTr="0055681E">
        <w:trPr>
          <w:trHeight w:val="496"/>
          <w:jc w:val="center"/>
        </w:trPr>
        <w:tc>
          <w:tcPr>
            <w:tcW w:w="1135" w:type="dxa"/>
            <w:shd w:val="clear" w:color="auto" w:fill="D9D9D9" w:themeFill="background1" w:themeFillShade="D9"/>
          </w:tcPr>
          <w:p w14:paraId="44E8885A"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678" w:type="dxa"/>
            <w:shd w:val="clear" w:color="auto" w:fill="D9D9D9" w:themeFill="background1" w:themeFillShade="D9"/>
          </w:tcPr>
          <w:p w14:paraId="27C3B086"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79" w:type="dxa"/>
            <w:shd w:val="clear" w:color="auto" w:fill="D9D9D9" w:themeFill="background1" w:themeFillShade="D9"/>
          </w:tcPr>
          <w:p w14:paraId="1957D7A1" w14:textId="77777777"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563" w:type="dxa"/>
            <w:shd w:val="clear" w:color="auto" w:fill="D9D9D9" w:themeFill="background1" w:themeFillShade="D9"/>
          </w:tcPr>
          <w:p w14:paraId="59F7F1E3" w14:textId="77777777" w:rsidR="005D5883" w:rsidRPr="005D5883" w:rsidRDefault="005D5883" w:rsidP="00B46876">
            <w:pPr>
              <w:contextualSpacing/>
              <w:rPr>
                <w:rFonts w:ascii="Arial" w:hAnsi="Arial" w:cs="Arial"/>
                <w:b/>
                <w:lang w:val="en-US"/>
              </w:rPr>
            </w:pPr>
            <w:r w:rsidRPr="005D5883">
              <w:rPr>
                <w:rFonts w:ascii="Arial" w:hAnsi="Arial" w:cs="Arial"/>
                <w:b/>
                <w:lang w:val="en-US"/>
              </w:rPr>
              <w:t>Attached (Y/N</w:t>
            </w:r>
            <w:r w:rsidR="00B46876">
              <w:rPr>
                <w:rFonts w:ascii="Arial" w:hAnsi="Arial" w:cs="Arial"/>
                <w:b/>
                <w:lang w:val="en-US"/>
              </w:rPr>
              <w:t>/ N/A</w:t>
            </w:r>
            <w:r w:rsidRPr="005D5883">
              <w:rPr>
                <w:rFonts w:ascii="Arial" w:hAnsi="Arial" w:cs="Arial"/>
                <w:b/>
                <w:lang w:val="en-US"/>
              </w:rPr>
              <w:t>)</w:t>
            </w:r>
          </w:p>
        </w:tc>
      </w:tr>
      <w:tr w:rsidR="00A67094" w:rsidRPr="005D5883" w14:paraId="6FCA448B" w14:textId="77777777" w:rsidTr="0055681E">
        <w:trPr>
          <w:trHeight w:val="496"/>
          <w:jc w:val="center"/>
        </w:trPr>
        <w:tc>
          <w:tcPr>
            <w:tcW w:w="9355" w:type="dxa"/>
            <w:gridSpan w:val="4"/>
            <w:shd w:val="clear" w:color="auto" w:fill="D9D9D9" w:themeFill="background1" w:themeFillShade="D9"/>
          </w:tcPr>
          <w:p w14:paraId="12520659" w14:textId="000DB41E" w:rsidR="00A67094" w:rsidRPr="005D5883" w:rsidRDefault="00A67094" w:rsidP="00A67094">
            <w:pPr>
              <w:contextualSpacing/>
              <w:rPr>
                <w:rFonts w:ascii="Arial" w:hAnsi="Arial" w:cs="Arial"/>
                <w:b/>
                <w:lang w:val="en-US"/>
              </w:rPr>
            </w:pPr>
            <w:r>
              <w:rPr>
                <w:rFonts w:ascii="Arial" w:hAnsi="Arial" w:cs="Arial"/>
                <w:b/>
                <w:lang w:val="en-US"/>
              </w:rPr>
              <w:t xml:space="preserve">Commercial </w:t>
            </w:r>
          </w:p>
        </w:tc>
      </w:tr>
      <w:tr w:rsidR="005D5883" w:rsidRPr="005D5883" w14:paraId="0FF4BE49" w14:textId="77777777" w:rsidTr="0055681E">
        <w:trPr>
          <w:trHeight w:val="255"/>
          <w:jc w:val="center"/>
        </w:trPr>
        <w:tc>
          <w:tcPr>
            <w:tcW w:w="1135" w:type="dxa"/>
          </w:tcPr>
          <w:p w14:paraId="6EEEA98A" w14:textId="77777777"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678" w:type="dxa"/>
          </w:tcPr>
          <w:p w14:paraId="54EB1655" w14:textId="499E9DE6"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Acknowledgement form </w:t>
            </w:r>
          </w:p>
        </w:tc>
        <w:tc>
          <w:tcPr>
            <w:tcW w:w="1979" w:type="dxa"/>
          </w:tcPr>
          <w:p w14:paraId="59C496D1" w14:textId="77777777" w:rsidR="005D5883" w:rsidRPr="005D5883" w:rsidRDefault="005D5883" w:rsidP="005D5883">
            <w:pPr>
              <w:rPr>
                <w:rFonts w:ascii="Arial" w:hAnsi="Arial" w:cs="Arial"/>
              </w:rPr>
            </w:pPr>
            <w:r w:rsidRPr="005D5883">
              <w:rPr>
                <w:rFonts w:ascii="Arial" w:hAnsi="Arial" w:cs="Arial"/>
              </w:rPr>
              <w:t>Annexure A</w:t>
            </w:r>
          </w:p>
        </w:tc>
        <w:tc>
          <w:tcPr>
            <w:tcW w:w="1563" w:type="dxa"/>
          </w:tcPr>
          <w:p w14:paraId="65DAA4E4"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AB1D216" w14:textId="77777777" w:rsidTr="0055681E">
        <w:trPr>
          <w:trHeight w:val="240"/>
          <w:jc w:val="center"/>
        </w:trPr>
        <w:tc>
          <w:tcPr>
            <w:tcW w:w="1135" w:type="dxa"/>
          </w:tcPr>
          <w:p w14:paraId="3B34A8DF" w14:textId="77777777"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14:paraId="6E3F4F3F" w14:textId="75B95DAC"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979" w:type="dxa"/>
          </w:tcPr>
          <w:p w14:paraId="0DD014B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563" w:type="dxa"/>
          </w:tcPr>
          <w:p w14:paraId="02B812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18045A69" w14:textId="77777777" w:rsidTr="0055681E">
        <w:trPr>
          <w:trHeight w:val="314"/>
          <w:jc w:val="center"/>
        </w:trPr>
        <w:tc>
          <w:tcPr>
            <w:tcW w:w="1135" w:type="dxa"/>
          </w:tcPr>
          <w:p w14:paraId="42D58244" w14:textId="77777777"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14:paraId="7700D582" w14:textId="5ADA3CA8" w:rsidR="005D5883" w:rsidRPr="00A67094" w:rsidRDefault="00E70522" w:rsidP="005D5883">
            <w:pPr>
              <w:rPr>
                <w:rFonts w:ascii="Arial" w:hAnsi="Arial" w:cs="Arial"/>
              </w:rPr>
            </w:pPr>
            <w:r>
              <w:rPr>
                <w:rFonts w:ascii="Arial" w:hAnsi="Arial" w:cs="Arial"/>
              </w:rPr>
              <w:t>*</w:t>
            </w:r>
            <w:r w:rsidR="005D5883" w:rsidRPr="005D5883">
              <w:rPr>
                <w:rFonts w:ascii="Arial" w:hAnsi="Arial" w:cs="Arial"/>
              </w:rPr>
              <w:t xml:space="preserve">Integrity Declaration Form </w:t>
            </w:r>
          </w:p>
        </w:tc>
        <w:tc>
          <w:tcPr>
            <w:tcW w:w="1979" w:type="dxa"/>
          </w:tcPr>
          <w:p w14:paraId="760BE112" w14:textId="77777777" w:rsidR="005D5883" w:rsidRPr="005D5883" w:rsidRDefault="005D5883" w:rsidP="005D5883">
            <w:pPr>
              <w:rPr>
                <w:rFonts w:ascii="Arial" w:hAnsi="Arial" w:cs="Arial"/>
              </w:rPr>
            </w:pPr>
            <w:r w:rsidRPr="005D5883">
              <w:rPr>
                <w:rFonts w:ascii="Arial" w:hAnsi="Arial" w:cs="Arial"/>
              </w:rPr>
              <w:t>Annexure C</w:t>
            </w:r>
          </w:p>
        </w:tc>
        <w:tc>
          <w:tcPr>
            <w:tcW w:w="1563" w:type="dxa"/>
          </w:tcPr>
          <w:p w14:paraId="40C671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67C829C" w14:textId="77777777" w:rsidTr="0055681E">
        <w:trPr>
          <w:trHeight w:val="393"/>
          <w:jc w:val="center"/>
        </w:trPr>
        <w:tc>
          <w:tcPr>
            <w:tcW w:w="1135" w:type="dxa"/>
          </w:tcPr>
          <w:p w14:paraId="7A0D3014" w14:textId="77777777"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14:paraId="66FA6979" w14:textId="0C5C6717"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79" w:type="dxa"/>
          </w:tcPr>
          <w:p w14:paraId="2FAD2AB0"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563" w:type="dxa"/>
          </w:tcPr>
          <w:p w14:paraId="214B72B6" w14:textId="20F577BF" w:rsidR="005D5883" w:rsidRPr="005D5883" w:rsidRDefault="0055681E" w:rsidP="005D5883">
            <w:pPr>
              <w:contextualSpacing/>
              <w:rPr>
                <w:rFonts w:ascii="Arial" w:hAnsi="Arial" w:cs="Arial"/>
                <w:lang w:val="en-US"/>
              </w:rPr>
            </w:pPr>
            <w:r>
              <w:rPr>
                <w:rFonts w:ascii="Arial" w:hAnsi="Arial" w:cs="Arial"/>
                <w:lang w:val="en-US"/>
              </w:rPr>
              <w:t>Y</w:t>
            </w:r>
          </w:p>
        </w:tc>
      </w:tr>
      <w:tr w:rsidR="00852E94" w:rsidRPr="005D5883" w14:paraId="7657FBFD" w14:textId="77777777" w:rsidTr="0055681E">
        <w:trPr>
          <w:trHeight w:val="215"/>
          <w:jc w:val="center"/>
        </w:trPr>
        <w:tc>
          <w:tcPr>
            <w:tcW w:w="1135" w:type="dxa"/>
          </w:tcPr>
          <w:p w14:paraId="51AB9A59" w14:textId="77777777" w:rsidR="00852E94" w:rsidRPr="005D5883" w:rsidRDefault="00852E94" w:rsidP="00852E94">
            <w:pPr>
              <w:contextualSpacing/>
              <w:rPr>
                <w:rFonts w:ascii="Arial" w:hAnsi="Arial" w:cs="Arial"/>
                <w:lang w:val="en-US"/>
              </w:rPr>
            </w:pPr>
            <w:r w:rsidRPr="005D5883">
              <w:rPr>
                <w:rFonts w:ascii="Arial" w:hAnsi="Arial" w:cs="Arial"/>
                <w:lang w:val="en-US"/>
              </w:rPr>
              <w:t>6.5</w:t>
            </w:r>
          </w:p>
        </w:tc>
        <w:tc>
          <w:tcPr>
            <w:tcW w:w="4678" w:type="dxa"/>
          </w:tcPr>
          <w:p w14:paraId="3F4D35F4" w14:textId="0FA40890" w:rsidR="00852E94" w:rsidRPr="005D5883" w:rsidRDefault="00852E94" w:rsidP="00852E94">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79" w:type="dxa"/>
          </w:tcPr>
          <w:p w14:paraId="101BA184" w14:textId="22E938C8" w:rsidR="00852E94" w:rsidRPr="005D5883" w:rsidRDefault="00852E94" w:rsidP="00852E94">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563" w:type="dxa"/>
          </w:tcPr>
          <w:p w14:paraId="0F10108F" w14:textId="03FFACBD" w:rsidR="00852E94" w:rsidRPr="005D5883" w:rsidRDefault="0055681E" w:rsidP="00852E94">
            <w:pPr>
              <w:contextualSpacing/>
              <w:rPr>
                <w:rFonts w:ascii="Arial" w:hAnsi="Arial" w:cs="Arial"/>
                <w:lang w:val="en-US"/>
              </w:rPr>
            </w:pPr>
            <w:r>
              <w:rPr>
                <w:rFonts w:ascii="Arial" w:hAnsi="Arial" w:cs="Arial"/>
                <w:lang w:val="en-US"/>
              </w:rPr>
              <w:t>Y</w:t>
            </w:r>
          </w:p>
        </w:tc>
      </w:tr>
      <w:tr w:rsidR="0055681E" w:rsidRPr="005D5883" w14:paraId="65C99885" w14:textId="77777777" w:rsidTr="0055681E">
        <w:trPr>
          <w:trHeight w:val="278"/>
          <w:jc w:val="center"/>
        </w:trPr>
        <w:tc>
          <w:tcPr>
            <w:tcW w:w="1135" w:type="dxa"/>
          </w:tcPr>
          <w:p w14:paraId="286B0209" w14:textId="77777777" w:rsidR="0055681E" w:rsidRPr="005D5883" w:rsidRDefault="0055681E" w:rsidP="0055681E">
            <w:pPr>
              <w:contextualSpacing/>
              <w:rPr>
                <w:rFonts w:ascii="Arial" w:hAnsi="Arial" w:cs="Arial"/>
                <w:lang w:val="en-US"/>
              </w:rPr>
            </w:pPr>
            <w:r w:rsidRPr="005D5883">
              <w:rPr>
                <w:rFonts w:ascii="Arial" w:hAnsi="Arial" w:cs="Arial"/>
                <w:lang w:val="en-US"/>
              </w:rPr>
              <w:t xml:space="preserve">6.6 </w:t>
            </w:r>
          </w:p>
        </w:tc>
        <w:tc>
          <w:tcPr>
            <w:tcW w:w="4678" w:type="dxa"/>
          </w:tcPr>
          <w:p w14:paraId="1731E3A0" w14:textId="1B1C15CD" w:rsidR="0055681E" w:rsidRPr="005D5883" w:rsidRDefault="0055681E" w:rsidP="0055681E">
            <w:pPr>
              <w:rPr>
                <w:rFonts w:ascii="Arial" w:hAnsi="Arial" w:cs="Arial"/>
                <w:lang w:val="en-US"/>
              </w:rPr>
            </w:pPr>
            <w:r>
              <w:rPr>
                <w:rFonts w:ascii="Arial" w:hAnsi="Arial" w:cs="Arial"/>
                <w:lang w:val="en-US"/>
              </w:rPr>
              <w:t xml:space="preserve">Authority to Submit a Tender </w:t>
            </w:r>
          </w:p>
        </w:tc>
        <w:tc>
          <w:tcPr>
            <w:tcW w:w="1979" w:type="dxa"/>
            <w:vMerge w:val="restart"/>
            <w:shd w:val="clear" w:color="auto" w:fill="D9D9D9" w:themeFill="background1" w:themeFillShade="D9"/>
          </w:tcPr>
          <w:p w14:paraId="797B1427" w14:textId="3001DFBF" w:rsidR="0055681E" w:rsidRPr="005D5883" w:rsidRDefault="0055681E" w:rsidP="0055681E">
            <w:pPr>
              <w:contextualSpacing/>
              <w:rPr>
                <w:rFonts w:ascii="Arial" w:hAnsi="Arial" w:cs="Arial"/>
                <w:lang w:val="en-US"/>
              </w:rPr>
            </w:pPr>
          </w:p>
        </w:tc>
        <w:tc>
          <w:tcPr>
            <w:tcW w:w="1563" w:type="dxa"/>
            <w:vMerge w:val="restart"/>
          </w:tcPr>
          <w:p w14:paraId="01C10AD7" w14:textId="3551DF6F" w:rsidR="0055681E" w:rsidRPr="005D5883" w:rsidRDefault="0055681E" w:rsidP="0055681E">
            <w:pPr>
              <w:contextualSpacing/>
              <w:rPr>
                <w:rFonts w:ascii="Arial" w:hAnsi="Arial" w:cs="Arial"/>
                <w:lang w:val="en-US"/>
              </w:rPr>
            </w:pPr>
            <w:r w:rsidRPr="00852E94">
              <w:rPr>
                <w:rFonts w:ascii="Arial" w:hAnsi="Arial" w:cs="Arial"/>
                <w:lang w:val="en-US"/>
              </w:rPr>
              <w:t>Separate Document</w:t>
            </w:r>
            <w:r>
              <w:rPr>
                <w:rFonts w:ascii="Arial" w:hAnsi="Arial" w:cs="Arial"/>
                <w:lang w:val="en-US"/>
              </w:rPr>
              <w:t>s</w:t>
            </w:r>
          </w:p>
        </w:tc>
      </w:tr>
      <w:tr w:rsidR="0055681E" w:rsidRPr="005D5883" w14:paraId="6F7C42D4" w14:textId="77777777" w:rsidTr="0055681E">
        <w:trPr>
          <w:trHeight w:val="511"/>
          <w:jc w:val="center"/>
        </w:trPr>
        <w:tc>
          <w:tcPr>
            <w:tcW w:w="1135" w:type="dxa"/>
          </w:tcPr>
          <w:p w14:paraId="01ED0BED" w14:textId="77777777" w:rsidR="0055681E" w:rsidRPr="005D5883" w:rsidRDefault="0055681E" w:rsidP="0055681E">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14:paraId="7DEF32E6" w14:textId="1F7D0888" w:rsidR="0055681E" w:rsidRPr="005D5883" w:rsidRDefault="0055681E" w:rsidP="0055681E">
            <w:pPr>
              <w:contextualSpacing/>
              <w:rPr>
                <w:rFonts w:ascii="Arial" w:hAnsi="Arial" w:cs="Arial"/>
                <w:lang w:val="en-US"/>
              </w:rPr>
            </w:pPr>
            <w:r w:rsidRPr="008A0EC8">
              <w:rPr>
                <w:rFonts w:ascii="Arial" w:hAnsi="Arial" w:cs="Arial"/>
                <w:lang w:val="en-US"/>
              </w:rPr>
              <w:t>NEC, including clauses, conditions, price list and work scope</w:t>
            </w:r>
          </w:p>
        </w:tc>
        <w:tc>
          <w:tcPr>
            <w:tcW w:w="1979" w:type="dxa"/>
            <w:vMerge/>
            <w:shd w:val="clear" w:color="auto" w:fill="D9D9D9" w:themeFill="background1" w:themeFillShade="D9"/>
          </w:tcPr>
          <w:p w14:paraId="5C809D69" w14:textId="695AE8E4" w:rsidR="0055681E" w:rsidRPr="005D5883" w:rsidRDefault="0055681E" w:rsidP="0055681E">
            <w:pPr>
              <w:contextualSpacing/>
              <w:rPr>
                <w:rFonts w:ascii="Arial" w:hAnsi="Arial" w:cs="Arial"/>
                <w:lang w:val="en-US"/>
              </w:rPr>
            </w:pPr>
          </w:p>
        </w:tc>
        <w:tc>
          <w:tcPr>
            <w:tcW w:w="1563" w:type="dxa"/>
            <w:vMerge/>
          </w:tcPr>
          <w:p w14:paraId="4D23BFA7" w14:textId="77777777" w:rsidR="0055681E" w:rsidRPr="005D5883" w:rsidRDefault="0055681E" w:rsidP="0055681E">
            <w:pPr>
              <w:contextualSpacing/>
              <w:rPr>
                <w:rFonts w:ascii="Arial" w:hAnsi="Arial" w:cs="Arial"/>
                <w:lang w:val="en-US"/>
              </w:rPr>
            </w:pPr>
          </w:p>
        </w:tc>
      </w:tr>
      <w:tr w:rsidR="0055681E" w:rsidRPr="005D5883" w14:paraId="51B0EED2" w14:textId="77777777" w:rsidTr="0055681E">
        <w:trPr>
          <w:trHeight w:val="511"/>
          <w:jc w:val="center"/>
        </w:trPr>
        <w:tc>
          <w:tcPr>
            <w:tcW w:w="1135" w:type="dxa"/>
          </w:tcPr>
          <w:p w14:paraId="4CFB55A1" w14:textId="1C35BB32" w:rsidR="0055681E" w:rsidRPr="005D5883" w:rsidRDefault="0055681E" w:rsidP="0055681E">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14:paraId="6110EB10" w14:textId="1ABCFF95" w:rsidR="0055681E" w:rsidRPr="005D5883" w:rsidRDefault="0055681E" w:rsidP="0055681E">
            <w:pPr>
              <w:contextualSpacing/>
              <w:rPr>
                <w:rFonts w:ascii="Arial" w:hAnsi="Arial" w:cs="Arial"/>
                <w:lang w:val="en-US"/>
              </w:rPr>
            </w:pPr>
            <w:r w:rsidRPr="008A0EC8">
              <w:rPr>
                <w:rFonts w:ascii="Arial" w:hAnsi="Arial" w:cs="Arial"/>
                <w:lang w:val="en-US"/>
              </w:rPr>
              <w:t xml:space="preserve">Eskom Holdings SOC Ltd Standard Conditions of Tender Rev. </w:t>
            </w:r>
            <w:r>
              <w:rPr>
                <w:rFonts w:ascii="Arial" w:hAnsi="Arial" w:cs="Arial"/>
                <w:lang w:val="en-US"/>
              </w:rPr>
              <w:t>9</w:t>
            </w:r>
          </w:p>
        </w:tc>
        <w:tc>
          <w:tcPr>
            <w:tcW w:w="1979" w:type="dxa"/>
            <w:vMerge/>
            <w:shd w:val="clear" w:color="auto" w:fill="D9D9D9" w:themeFill="background1" w:themeFillShade="D9"/>
          </w:tcPr>
          <w:p w14:paraId="61169C07" w14:textId="77777777" w:rsidR="0055681E" w:rsidRPr="005D5883" w:rsidRDefault="0055681E" w:rsidP="0055681E">
            <w:pPr>
              <w:contextualSpacing/>
              <w:rPr>
                <w:rFonts w:ascii="Arial" w:hAnsi="Arial" w:cs="Arial"/>
                <w:lang w:val="en-US"/>
              </w:rPr>
            </w:pPr>
          </w:p>
        </w:tc>
        <w:tc>
          <w:tcPr>
            <w:tcW w:w="1563" w:type="dxa"/>
            <w:vMerge/>
          </w:tcPr>
          <w:p w14:paraId="3B6CA2DE" w14:textId="77777777" w:rsidR="0055681E" w:rsidRPr="005D5883" w:rsidRDefault="0055681E" w:rsidP="0055681E">
            <w:pPr>
              <w:contextualSpacing/>
              <w:rPr>
                <w:rFonts w:ascii="Arial" w:hAnsi="Arial" w:cs="Arial"/>
                <w:lang w:val="en-US"/>
              </w:rPr>
            </w:pPr>
          </w:p>
        </w:tc>
      </w:tr>
      <w:tr w:rsidR="0055681E" w:rsidRPr="005D5883" w14:paraId="0D4CB155" w14:textId="77777777" w:rsidTr="0055681E">
        <w:trPr>
          <w:trHeight w:val="511"/>
          <w:jc w:val="center"/>
        </w:trPr>
        <w:tc>
          <w:tcPr>
            <w:tcW w:w="1135" w:type="dxa"/>
          </w:tcPr>
          <w:p w14:paraId="03AAEC5B" w14:textId="545B38EA" w:rsidR="0055681E" w:rsidRPr="005D5883" w:rsidRDefault="0055681E" w:rsidP="0055681E">
            <w:pPr>
              <w:contextualSpacing/>
              <w:rPr>
                <w:rFonts w:ascii="Arial" w:hAnsi="Arial" w:cs="Arial"/>
                <w:lang w:val="en-US"/>
              </w:rPr>
            </w:pPr>
            <w:r w:rsidRPr="005D5883">
              <w:rPr>
                <w:rFonts w:ascii="Arial" w:hAnsi="Arial" w:cs="Arial"/>
                <w:lang w:val="en-US"/>
              </w:rPr>
              <w:t>6.9</w:t>
            </w:r>
          </w:p>
        </w:tc>
        <w:tc>
          <w:tcPr>
            <w:tcW w:w="4678" w:type="dxa"/>
          </w:tcPr>
          <w:p w14:paraId="4F3A1EBF" w14:textId="5FA5B71E" w:rsidR="0055681E" w:rsidRPr="005D5883" w:rsidRDefault="0055681E" w:rsidP="0055681E">
            <w:pPr>
              <w:contextualSpacing/>
              <w:rPr>
                <w:rFonts w:ascii="Arial" w:hAnsi="Arial" w:cs="Arial"/>
                <w:lang w:val="en-US"/>
              </w:rPr>
            </w:pPr>
            <w:r w:rsidRPr="008A0EC8">
              <w:rPr>
                <w:rFonts w:ascii="Arial" w:hAnsi="Arial" w:cs="Arial"/>
                <w:lang w:val="en-US"/>
              </w:rPr>
              <w:t>Code of Ethics 32-527</w:t>
            </w:r>
          </w:p>
        </w:tc>
        <w:tc>
          <w:tcPr>
            <w:tcW w:w="1979" w:type="dxa"/>
            <w:vMerge/>
            <w:shd w:val="clear" w:color="auto" w:fill="D9D9D9" w:themeFill="background1" w:themeFillShade="D9"/>
          </w:tcPr>
          <w:p w14:paraId="03BA6E5E" w14:textId="77777777" w:rsidR="0055681E" w:rsidRPr="005D5883" w:rsidRDefault="0055681E" w:rsidP="0055681E">
            <w:pPr>
              <w:contextualSpacing/>
              <w:rPr>
                <w:rFonts w:ascii="Arial" w:hAnsi="Arial" w:cs="Arial"/>
                <w:lang w:val="en-US"/>
              </w:rPr>
            </w:pPr>
          </w:p>
        </w:tc>
        <w:tc>
          <w:tcPr>
            <w:tcW w:w="1563" w:type="dxa"/>
            <w:vMerge/>
          </w:tcPr>
          <w:p w14:paraId="2228AB9F" w14:textId="77777777" w:rsidR="0055681E" w:rsidRPr="005D5883" w:rsidRDefault="0055681E" w:rsidP="0055681E">
            <w:pPr>
              <w:contextualSpacing/>
              <w:rPr>
                <w:rFonts w:ascii="Arial" w:hAnsi="Arial" w:cs="Arial"/>
                <w:lang w:val="en-US"/>
              </w:rPr>
            </w:pPr>
          </w:p>
        </w:tc>
      </w:tr>
      <w:tr w:rsidR="0055681E" w:rsidRPr="005D5883" w14:paraId="0BFF14B2" w14:textId="77777777" w:rsidTr="0055681E">
        <w:trPr>
          <w:trHeight w:val="511"/>
          <w:jc w:val="center"/>
        </w:trPr>
        <w:tc>
          <w:tcPr>
            <w:tcW w:w="1135" w:type="dxa"/>
          </w:tcPr>
          <w:p w14:paraId="7F524D90" w14:textId="4AA35B59" w:rsidR="0055681E" w:rsidRPr="005D5883" w:rsidRDefault="0055681E" w:rsidP="0055681E">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678" w:type="dxa"/>
          </w:tcPr>
          <w:p w14:paraId="13769B61" w14:textId="736ED861" w:rsidR="0055681E" w:rsidRPr="005D5883" w:rsidRDefault="0055681E" w:rsidP="0055681E">
            <w:pPr>
              <w:contextualSpacing/>
              <w:rPr>
                <w:rFonts w:ascii="Arial" w:hAnsi="Arial" w:cs="Arial"/>
                <w:lang w:val="en-US"/>
              </w:rPr>
            </w:pPr>
            <w:r w:rsidRPr="00AA7DAA">
              <w:rPr>
                <w:rFonts w:ascii="Arial" w:hAnsi="Arial" w:cs="Arial"/>
                <w:lang w:val="en-US"/>
              </w:rPr>
              <w:t>Supplier Integrity Pact 240113650212 June 2016</w:t>
            </w:r>
          </w:p>
        </w:tc>
        <w:tc>
          <w:tcPr>
            <w:tcW w:w="1979" w:type="dxa"/>
            <w:vMerge/>
            <w:shd w:val="clear" w:color="auto" w:fill="D9D9D9" w:themeFill="background1" w:themeFillShade="D9"/>
          </w:tcPr>
          <w:p w14:paraId="48339AB3" w14:textId="77777777" w:rsidR="0055681E" w:rsidRPr="005D5883" w:rsidRDefault="0055681E" w:rsidP="0055681E">
            <w:pPr>
              <w:contextualSpacing/>
              <w:rPr>
                <w:rFonts w:ascii="Arial" w:hAnsi="Arial" w:cs="Arial"/>
                <w:lang w:val="en-US"/>
              </w:rPr>
            </w:pPr>
          </w:p>
        </w:tc>
        <w:tc>
          <w:tcPr>
            <w:tcW w:w="1563" w:type="dxa"/>
            <w:vMerge/>
          </w:tcPr>
          <w:p w14:paraId="7EC2A349" w14:textId="77777777" w:rsidR="0055681E" w:rsidRPr="005D5883" w:rsidRDefault="0055681E" w:rsidP="0055681E">
            <w:pPr>
              <w:contextualSpacing/>
              <w:rPr>
                <w:rFonts w:ascii="Arial" w:hAnsi="Arial" w:cs="Arial"/>
                <w:lang w:val="en-US"/>
              </w:rPr>
            </w:pPr>
          </w:p>
        </w:tc>
      </w:tr>
      <w:tr w:rsidR="0055681E" w:rsidRPr="005D5883" w14:paraId="55C9D2D0" w14:textId="77777777" w:rsidTr="0055681E">
        <w:trPr>
          <w:trHeight w:val="511"/>
          <w:jc w:val="center"/>
        </w:trPr>
        <w:tc>
          <w:tcPr>
            <w:tcW w:w="1135" w:type="dxa"/>
          </w:tcPr>
          <w:p w14:paraId="2CE44E2B" w14:textId="77F44636" w:rsidR="0055681E" w:rsidRPr="005D5883" w:rsidRDefault="0055681E" w:rsidP="0055681E">
            <w:pPr>
              <w:contextualSpacing/>
              <w:rPr>
                <w:rFonts w:ascii="Arial" w:hAnsi="Arial" w:cs="Arial"/>
                <w:lang w:val="en-US"/>
              </w:rPr>
            </w:pPr>
            <w:r w:rsidRPr="00EF3F1E">
              <w:rPr>
                <w:rFonts w:ascii="Arial" w:hAnsi="Arial" w:cs="Arial"/>
                <w:lang w:val="en-US"/>
              </w:rPr>
              <w:t>6.11</w:t>
            </w:r>
          </w:p>
        </w:tc>
        <w:tc>
          <w:tcPr>
            <w:tcW w:w="4678" w:type="dxa"/>
          </w:tcPr>
          <w:p w14:paraId="4D9783DD" w14:textId="7E70034F" w:rsidR="0055681E" w:rsidRPr="005D5883" w:rsidRDefault="0055681E" w:rsidP="0055681E">
            <w:pPr>
              <w:contextualSpacing/>
              <w:rPr>
                <w:rFonts w:ascii="Arial" w:hAnsi="Arial" w:cs="Arial"/>
                <w:lang w:val="en-US"/>
              </w:rPr>
            </w:pPr>
            <w:r w:rsidRPr="0098703B">
              <w:rPr>
                <w:rFonts w:ascii="Arial" w:hAnsi="Arial" w:cs="Arial"/>
                <w:lang w:val="en-US"/>
              </w:rPr>
              <w:t>Non-Disclosure Agreement</w:t>
            </w:r>
          </w:p>
        </w:tc>
        <w:tc>
          <w:tcPr>
            <w:tcW w:w="1979" w:type="dxa"/>
            <w:vMerge/>
            <w:shd w:val="clear" w:color="auto" w:fill="D9D9D9" w:themeFill="background1" w:themeFillShade="D9"/>
          </w:tcPr>
          <w:p w14:paraId="48AA909F" w14:textId="77777777" w:rsidR="0055681E" w:rsidRPr="005D5883" w:rsidRDefault="0055681E" w:rsidP="0055681E">
            <w:pPr>
              <w:contextualSpacing/>
              <w:rPr>
                <w:rFonts w:ascii="Arial" w:hAnsi="Arial" w:cs="Arial"/>
                <w:lang w:val="en-US"/>
              </w:rPr>
            </w:pPr>
          </w:p>
        </w:tc>
        <w:tc>
          <w:tcPr>
            <w:tcW w:w="1563" w:type="dxa"/>
            <w:vMerge/>
          </w:tcPr>
          <w:p w14:paraId="527B0DB6" w14:textId="77777777" w:rsidR="0055681E" w:rsidRPr="005D5883" w:rsidRDefault="0055681E" w:rsidP="0055681E">
            <w:pPr>
              <w:contextualSpacing/>
              <w:rPr>
                <w:rFonts w:ascii="Arial" w:hAnsi="Arial" w:cs="Arial"/>
                <w:lang w:val="en-US"/>
              </w:rPr>
            </w:pPr>
          </w:p>
        </w:tc>
      </w:tr>
      <w:tr w:rsidR="0055681E" w:rsidRPr="005D5883" w14:paraId="3109E267" w14:textId="77777777" w:rsidTr="0055681E">
        <w:trPr>
          <w:trHeight w:val="389"/>
          <w:jc w:val="center"/>
        </w:trPr>
        <w:tc>
          <w:tcPr>
            <w:tcW w:w="1135" w:type="dxa"/>
          </w:tcPr>
          <w:p w14:paraId="0D1CC511" w14:textId="23B17577" w:rsidR="0055681E" w:rsidRPr="005D5883" w:rsidRDefault="0055681E" w:rsidP="0055681E">
            <w:pPr>
              <w:contextualSpacing/>
              <w:rPr>
                <w:rFonts w:ascii="Arial" w:hAnsi="Arial" w:cs="Arial"/>
                <w:lang w:val="en-US"/>
              </w:rPr>
            </w:pPr>
            <w:r w:rsidRPr="00EF3F1E">
              <w:rPr>
                <w:rFonts w:ascii="Arial" w:hAnsi="Arial" w:cs="Arial"/>
                <w:lang w:val="en-US"/>
              </w:rPr>
              <w:t>6.12</w:t>
            </w:r>
          </w:p>
        </w:tc>
        <w:tc>
          <w:tcPr>
            <w:tcW w:w="4678" w:type="dxa"/>
          </w:tcPr>
          <w:p w14:paraId="23C0CF01" w14:textId="5A0572F0" w:rsidR="0055681E" w:rsidRPr="005D5883" w:rsidRDefault="0055681E" w:rsidP="0055681E">
            <w:pPr>
              <w:rPr>
                <w:rFonts w:ascii="Arial" w:hAnsi="Arial" w:cs="Arial"/>
                <w:lang w:val="en-US"/>
              </w:rPr>
            </w:pPr>
            <w:r w:rsidRPr="00F35690">
              <w:rPr>
                <w:rFonts w:ascii="Arial" w:hAnsi="Arial" w:cs="Arial"/>
                <w:lang w:val="en-US"/>
              </w:rPr>
              <w:t>Supplier Declaration of Interest</w:t>
            </w:r>
          </w:p>
        </w:tc>
        <w:tc>
          <w:tcPr>
            <w:tcW w:w="1979" w:type="dxa"/>
            <w:vMerge/>
            <w:shd w:val="clear" w:color="auto" w:fill="D9D9D9" w:themeFill="background1" w:themeFillShade="D9"/>
          </w:tcPr>
          <w:p w14:paraId="36D22B30" w14:textId="5EB88A2D" w:rsidR="0055681E" w:rsidRPr="005D5883" w:rsidRDefault="0055681E" w:rsidP="0055681E">
            <w:pPr>
              <w:rPr>
                <w:rFonts w:ascii="Arial" w:hAnsi="Arial" w:cs="Arial"/>
              </w:rPr>
            </w:pPr>
          </w:p>
        </w:tc>
        <w:tc>
          <w:tcPr>
            <w:tcW w:w="1563" w:type="dxa"/>
            <w:vMerge/>
          </w:tcPr>
          <w:p w14:paraId="37CF9167" w14:textId="77777777" w:rsidR="0055681E" w:rsidRPr="005D5883" w:rsidRDefault="0055681E" w:rsidP="0055681E"/>
        </w:tc>
      </w:tr>
      <w:tr w:rsidR="0055681E" w:rsidRPr="005D5883" w14:paraId="456E25E6" w14:textId="77777777" w:rsidTr="0055681E">
        <w:trPr>
          <w:trHeight w:val="552"/>
          <w:jc w:val="center"/>
        </w:trPr>
        <w:tc>
          <w:tcPr>
            <w:tcW w:w="1135" w:type="dxa"/>
          </w:tcPr>
          <w:p w14:paraId="633F55EB" w14:textId="3068790C" w:rsidR="0055681E" w:rsidRPr="005D5883" w:rsidRDefault="0055681E" w:rsidP="0055681E">
            <w:pPr>
              <w:contextualSpacing/>
              <w:rPr>
                <w:rFonts w:ascii="Arial" w:hAnsi="Arial" w:cs="Arial"/>
                <w:lang w:val="en-US"/>
              </w:rPr>
            </w:pPr>
            <w:r>
              <w:rPr>
                <w:rFonts w:ascii="Arial" w:hAnsi="Arial" w:cs="Arial"/>
                <w:lang w:val="en-US"/>
              </w:rPr>
              <w:t>6.13</w:t>
            </w:r>
          </w:p>
        </w:tc>
        <w:tc>
          <w:tcPr>
            <w:tcW w:w="4678" w:type="dxa"/>
          </w:tcPr>
          <w:p w14:paraId="0FD003AC" w14:textId="56964A98" w:rsidR="0055681E" w:rsidRPr="005D5883" w:rsidRDefault="0055681E" w:rsidP="0055681E">
            <w:pPr>
              <w:rPr>
                <w:rFonts w:ascii="Arial" w:hAnsi="Arial" w:cs="Arial"/>
                <w:lang w:val="en-US"/>
              </w:rPr>
            </w:pPr>
            <w:r w:rsidRPr="005D5883">
              <w:rPr>
                <w:rFonts w:ascii="Arial" w:hAnsi="Arial" w:cs="Arial"/>
                <w:lang w:val="en-US"/>
              </w:rPr>
              <w:t>Tax Evaluation questionnaire to determine whether a company, close corporation (CC) or Trust is a personal service provider for purposes of PAYE</w:t>
            </w:r>
            <w:r w:rsidRPr="00502D08">
              <w:rPr>
                <w:rFonts w:ascii="Arial" w:hAnsi="Arial" w:cs="Arial"/>
                <w:i/>
                <w:lang w:val="en-US"/>
              </w:rPr>
              <w:t xml:space="preserve"> </w:t>
            </w:r>
            <w:r w:rsidRPr="005D5883">
              <w:rPr>
                <w:rFonts w:ascii="Arial" w:hAnsi="Arial" w:cs="Arial"/>
                <w:b/>
                <w:lang w:val="en-US"/>
              </w:rPr>
              <w:t xml:space="preserve"> </w:t>
            </w:r>
          </w:p>
        </w:tc>
        <w:tc>
          <w:tcPr>
            <w:tcW w:w="1979" w:type="dxa"/>
            <w:vMerge/>
            <w:shd w:val="clear" w:color="auto" w:fill="D9D9D9" w:themeFill="background1" w:themeFillShade="D9"/>
          </w:tcPr>
          <w:p w14:paraId="3A299528" w14:textId="7136807F" w:rsidR="0055681E" w:rsidRPr="00EF3F1E" w:rsidRDefault="0055681E" w:rsidP="0055681E">
            <w:pPr>
              <w:rPr>
                <w:rFonts w:ascii="Arial" w:hAnsi="Arial" w:cs="Arial"/>
                <w:b/>
                <w:i/>
                <w:highlight w:val="yellow"/>
              </w:rPr>
            </w:pPr>
          </w:p>
        </w:tc>
        <w:tc>
          <w:tcPr>
            <w:tcW w:w="1563" w:type="dxa"/>
            <w:vMerge/>
          </w:tcPr>
          <w:p w14:paraId="684BF7CB" w14:textId="77777777" w:rsidR="0055681E" w:rsidRPr="005D5883" w:rsidRDefault="0055681E" w:rsidP="0055681E"/>
        </w:tc>
      </w:tr>
      <w:tr w:rsidR="0055681E" w:rsidRPr="005D5883" w14:paraId="38D668D1" w14:textId="77777777" w:rsidTr="0055681E">
        <w:trPr>
          <w:trHeight w:val="67"/>
          <w:jc w:val="center"/>
        </w:trPr>
        <w:tc>
          <w:tcPr>
            <w:tcW w:w="9355" w:type="dxa"/>
            <w:gridSpan w:val="4"/>
            <w:shd w:val="clear" w:color="auto" w:fill="D9D9D9" w:themeFill="background1" w:themeFillShade="D9"/>
          </w:tcPr>
          <w:p w14:paraId="5A3B87D2" w14:textId="58F7D0CD" w:rsidR="0055681E" w:rsidRPr="005D5883" w:rsidRDefault="0055681E" w:rsidP="0055681E">
            <w:pPr>
              <w:contextualSpacing/>
              <w:rPr>
                <w:rFonts w:ascii="Arial" w:hAnsi="Arial" w:cs="Arial"/>
                <w:lang w:val="en-US"/>
              </w:rPr>
            </w:pPr>
            <w:r w:rsidRPr="00832FDF">
              <w:rPr>
                <w:rFonts w:ascii="Arial" w:hAnsi="Arial" w:cs="Arial"/>
                <w:b/>
              </w:rPr>
              <w:t>Supplier Development Localisation</w:t>
            </w:r>
            <w:r>
              <w:t xml:space="preserve"> </w:t>
            </w:r>
            <w:r w:rsidRPr="00832FDF">
              <w:rPr>
                <w:rFonts w:ascii="Arial" w:hAnsi="Arial" w:cs="Arial"/>
                <w:b/>
              </w:rPr>
              <w:t xml:space="preserve">&amp; </w:t>
            </w:r>
            <w:r w:rsidRPr="005F6CAD">
              <w:rPr>
                <w:rFonts w:ascii="Arial" w:hAnsi="Arial" w:cs="Arial"/>
                <w:b/>
              </w:rPr>
              <w:t>Industrialisation</w:t>
            </w:r>
          </w:p>
        </w:tc>
      </w:tr>
      <w:tr w:rsidR="0055681E" w:rsidRPr="005D5883" w14:paraId="33F32DF6" w14:textId="77777777" w:rsidTr="0055681E">
        <w:trPr>
          <w:trHeight w:val="67"/>
          <w:jc w:val="center"/>
        </w:trPr>
        <w:tc>
          <w:tcPr>
            <w:tcW w:w="1135" w:type="dxa"/>
          </w:tcPr>
          <w:p w14:paraId="147FF87D" w14:textId="0525C23F" w:rsidR="0055681E" w:rsidRPr="00EF3F1E" w:rsidRDefault="0055681E" w:rsidP="0055681E">
            <w:pPr>
              <w:contextualSpacing/>
              <w:rPr>
                <w:rFonts w:ascii="Arial" w:hAnsi="Arial" w:cs="Arial"/>
                <w:lang w:val="en-US"/>
              </w:rPr>
            </w:pPr>
            <w:r>
              <w:rPr>
                <w:rFonts w:ascii="Arial" w:hAnsi="Arial" w:cs="Arial"/>
                <w:lang w:val="en-US"/>
              </w:rPr>
              <w:t>6.14</w:t>
            </w:r>
          </w:p>
        </w:tc>
        <w:tc>
          <w:tcPr>
            <w:tcW w:w="4678" w:type="dxa"/>
          </w:tcPr>
          <w:p w14:paraId="0C6C8FBB" w14:textId="2B278CC7" w:rsidR="0055681E" w:rsidRPr="00EF3F1E" w:rsidRDefault="0055681E" w:rsidP="0055681E">
            <w:pPr>
              <w:rPr>
                <w:rFonts w:ascii="Arial" w:hAnsi="Arial" w:cs="Arial"/>
                <w:iCs/>
                <w:highlight w:val="yellow"/>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79" w:type="dxa"/>
          </w:tcPr>
          <w:p w14:paraId="3BD2B4E0" w14:textId="275083F0" w:rsidR="0055681E" w:rsidRPr="00EF3F1E" w:rsidRDefault="0055681E" w:rsidP="0055681E">
            <w:pPr>
              <w:contextualSpacing/>
              <w:rPr>
                <w:rFonts w:ascii="Arial" w:hAnsi="Arial" w:cs="Arial"/>
                <w:bCs/>
                <w:i/>
                <w:highlight w:val="yellow"/>
                <w:lang w:val="en-US"/>
              </w:rPr>
            </w:pPr>
            <w:r w:rsidRPr="005D5883">
              <w:rPr>
                <w:rFonts w:ascii="Arial" w:hAnsi="Arial" w:cs="Arial"/>
                <w:lang w:val="en-US"/>
              </w:rPr>
              <w:t xml:space="preserve">Annexure </w:t>
            </w:r>
            <w:r>
              <w:rPr>
                <w:rFonts w:ascii="Arial" w:hAnsi="Arial" w:cs="Arial"/>
                <w:lang w:val="en-US"/>
              </w:rPr>
              <w:t>H</w:t>
            </w:r>
          </w:p>
        </w:tc>
        <w:tc>
          <w:tcPr>
            <w:tcW w:w="1563" w:type="dxa"/>
          </w:tcPr>
          <w:p w14:paraId="1D71DB34" w14:textId="56E25944" w:rsidR="0055681E" w:rsidRPr="00142F18" w:rsidRDefault="0055681E" w:rsidP="0055681E">
            <w:pPr>
              <w:contextualSpacing/>
              <w:rPr>
                <w:rFonts w:ascii="Arial" w:hAnsi="Arial" w:cs="Arial"/>
                <w:highlight w:val="yellow"/>
                <w:lang w:val="en-US"/>
              </w:rPr>
            </w:pPr>
            <w:r w:rsidRPr="00416BDC">
              <w:rPr>
                <w:rFonts w:ascii="Arial" w:hAnsi="Arial" w:cs="Arial"/>
              </w:rPr>
              <w:t>Y</w:t>
            </w:r>
          </w:p>
        </w:tc>
      </w:tr>
      <w:tr w:rsidR="0055681E" w:rsidRPr="005D5883" w14:paraId="6CD80D54" w14:textId="77777777" w:rsidTr="0055681E">
        <w:trPr>
          <w:trHeight w:val="67"/>
          <w:jc w:val="center"/>
        </w:trPr>
        <w:tc>
          <w:tcPr>
            <w:tcW w:w="1135" w:type="dxa"/>
            <w:shd w:val="clear" w:color="auto" w:fill="auto"/>
          </w:tcPr>
          <w:p w14:paraId="13370891" w14:textId="13AFA250" w:rsidR="0055681E" w:rsidRPr="00852E94" w:rsidRDefault="0055681E" w:rsidP="0055681E">
            <w:pPr>
              <w:contextualSpacing/>
              <w:rPr>
                <w:rFonts w:ascii="Arial" w:hAnsi="Arial" w:cs="Arial"/>
                <w:lang w:val="en-US"/>
              </w:rPr>
            </w:pPr>
            <w:r w:rsidRPr="00852E94">
              <w:rPr>
                <w:rFonts w:ascii="Arial" w:hAnsi="Arial" w:cs="Arial"/>
                <w:lang w:val="en-US"/>
              </w:rPr>
              <w:t>6.15</w:t>
            </w:r>
          </w:p>
        </w:tc>
        <w:tc>
          <w:tcPr>
            <w:tcW w:w="4678" w:type="dxa"/>
          </w:tcPr>
          <w:p w14:paraId="4150601E" w14:textId="44875FB1" w:rsidR="0055681E" w:rsidRPr="00142F18" w:rsidRDefault="0055681E" w:rsidP="0055681E">
            <w:pPr>
              <w:rPr>
                <w:rFonts w:ascii="Arial" w:hAnsi="Arial" w:cs="Arial"/>
                <w:highlight w:val="yellow"/>
              </w:rPr>
            </w:pPr>
            <w:r w:rsidRPr="00B02364">
              <w:rPr>
                <w:rFonts w:ascii="Arial" w:hAnsi="Arial" w:cs="Arial"/>
                <w:lang w:val="en-GB"/>
              </w:rPr>
              <w:t>SDL&amp;I Undertaking</w:t>
            </w:r>
          </w:p>
        </w:tc>
        <w:tc>
          <w:tcPr>
            <w:tcW w:w="1979" w:type="dxa"/>
            <w:shd w:val="clear" w:color="auto" w:fill="D9D9D9" w:themeFill="background1" w:themeFillShade="D9"/>
          </w:tcPr>
          <w:p w14:paraId="438436A4" w14:textId="5971B085" w:rsidR="0055681E" w:rsidRPr="00EF3F1E" w:rsidRDefault="0055681E" w:rsidP="0055681E">
            <w:pPr>
              <w:contextualSpacing/>
              <w:rPr>
                <w:rFonts w:ascii="Arial" w:hAnsi="Arial" w:cs="Arial"/>
                <w:bCs/>
                <w:i/>
                <w:highlight w:val="yellow"/>
                <w:lang w:val="en-US"/>
              </w:rPr>
            </w:pPr>
          </w:p>
        </w:tc>
        <w:tc>
          <w:tcPr>
            <w:tcW w:w="1563" w:type="dxa"/>
          </w:tcPr>
          <w:p w14:paraId="4230FFF4" w14:textId="186EE8E9" w:rsidR="0055681E" w:rsidRPr="00142F18" w:rsidRDefault="0055681E" w:rsidP="0055681E">
            <w:pPr>
              <w:contextualSpacing/>
              <w:rPr>
                <w:rFonts w:ascii="Arial" w:hAnsi="Arial" w:cs="Arial"/>
                <w:highlight w:val="yellow"/>
                <w:lang w:val="en-US"/>
              </w:rPr>
            </w:pPr>
            <w:r w:rsidRPr="00B02364">
              <w:rPr>
                <w:rFonts w:ascii="Arial" w:hAnsi="Arial" w:cs="Arial"/>
              </w:rPr>
              <w:t xml:space="preserve">Separate Document </w:t>
            </w:r>
          </w:p>
        </w:tc>
      </w:tr>
      <w:tr w:rsidR="0055681E" w:rsidRPr="005D5883" w14:paraId="3B672A17" w14:textId="77777777" w:rsidTr="0055681E">
        <w:trPr>
          <w:trHeight w:val="67"/>
          <w:jc w:val="center"/>
        </w:trPr>
        <w:tc>
          <w:tcPr>
            <w:tcW w:w="9355" w:type="dxa"/>
            <w:gridSpan w:val="4"/>
            <w:shd w:val="clear" w:color="auto" w:fill="D9D9D9" w:themeFill="background1" w:themeFillShade="D9"/>
          </w:tcPr>
          <w:p w14:paraId="16DD1B25" w14:textId="0A366E97" w:rsidR="0055681E" w:rsidRPr="00142F18" w:rsidRDefault="0055681E" w:rsidP="0055681E">
            <w:pPr>
              <w:contextualSpacing/>
              <w:rPr>
                <w:rFonts w:ascii="Arial" w:hAnsi="Arial" w:cs="Arial"/>
                <w:highlight w:val="yellow"/>
                <w:lang w:val="en-US"/>
              </w:rPr>
            </w:pPr>
            <w:r w:rsidRPr="00B02364">
              <w:rPr>
                <w:rFonts w:ascii="Arial" w:hAnsi="Arial" w:cs="Arial"/>
                <w:b/>
              </w:rPr>
              <w:t>Quality</w:t>
            </w:r>
          </w:p>
        </w:tc>
      </w:tr>
      <w:tr w:rsidR="0055681E" w:rsidRPr="005D5883" w14:paraId="18A54800" w14:textId="77777777" w:rsidTr="0055681E">
        <w:trPr>
          <w:trHeight w:val="67"/>
          <w:jc w:val="center"/>
        </w:trPr>
        <w:tc>
          <w:tcPr>
            <w:tcW w:w="1135" w:type="dxa"/>
          </w:tcPr>
          <w:p w14:paraId="6F31FA25" w14:textId="65619342" w:rsidR="0055681E" w:rsidRPr="00852E94" w:rsidRDefault="0055681E" w:rsidP="0055681E">
            <w:pPr>
              <w:contextualSpacing/>
              <w:rPr>
                <w:rFonts w:ascii="Arial" w:hAnsi="Arial" w:cs="Arial"/>
                <w:lang w:val="en-US"/>
              </w:rPr>
            </w:pPr>
            <w:r w:rsidRPr="00852E94">
              <w:rPr>
                <w:rFonts w:ascii="Arial" w:hAnsi="Arial" w:cs="Arial"/>
                <w:lang w:val="en-US"/>
              </w:rPr>
              <w:t>6.16</w:t>
            </w:r>
          </w:p>
        </w:tc>
        <w:tc>
          <w:tcPr>
            <w:tcW w:w="4678" w:type="dxa"/>
          </w:tcPr>
          <w:p w14:paraId="6B56485D" w14:textId="0A58552B" w:rsidR="0055681E" w:rsidRPr="00142F18" w:rsidRDefault="0055681E" w:rsidP="0055681E">
            <w:pPr>
              <w:rPr>
                <w:rFonts w:ascii="Arial" w:hAnsi="Arial" w:cs="Arial"/>
                <w:highlight w:val="yellow"/>
              </w:rPr>
            </w:pPr>
            <w:r w:rsidRPr="006B6F51">
              <w:rPr>
                <w:rFonts w:ascii="Arial" w:hAnsi="Arial" w:cs="Arial"/>
              </w:rPr>
              <w:t>240-68099512 Form A 2018 Rev 5</w:t>
            </w:r>
          </w:p>
        </w:tc>
        <w:tc>
          <w:tcPr>
            <w:tcW w:w="1979" w:type="dxa"/>
            <w:vMerge w:val="restart"/>
            <w:shd w:val="clear" w:color="auto" w:fill="D9D9D9" w:themeFill="background1" w:themeFillShade="D9"/>
          </w:tcPr>
          <w:p w14:paraId="6822F96A" w14:textId="77777777" w:rsidR="0055681E" w:rsidRPr="00EF3F1E" w:rsidRDefault="0055681E" w:rsidP="0055681E">
            <w:pPr>
              <w:contextualSpacing/>
              <w:rPr>
                <w:rFonts w:ascii="Arial" w:hAnsi="Arial" w:cs="Arial"/>
                <w:bCs/>
                <w:i/>
                <w:highlight w:val="yellow"/>
                <w:lang w:val="en-US"/>
              </w:rPr>
            </w:pPr>
          </w:p>
        </w:tc>
        <w:tc>
          <w:tcPr>
            <w:tcW w:w="1563" w:type="dxa"/>
            <w:vMerge w:val="restart"/>
          </w:tcPr>
          <w:p w14:paraId="20C74B6D" w14:textId="1FBE50C5" w:rsidR="0055681E" w:rsidRPr="00142F18" w:rsidRDefault="0055681E" w:rsidP="0055681E">
            <w:pPr>
              <w:contextualSpacing/>
              <w:rPr>
                <w:rFonts w:ascii="Arial" w:hAnsi="Arial" w:cs="Arial"/>
                <w:highlight w:val="yellow"/>
                <w:lang w:val="en-US"/>
              </w:rPr>
            </w:pPr>
            <w:r w:rsidRPr="00852E94">
              <w:rPr>
                <w:rFonts w:ascii="Arial" w:hAnsi="Arial" w:cs="Arial"/>
                <w:lang w:val="en-US"/>
              </w:rPr>
              <w:t>Separate Document</w:t>
            </w:r>
            <w:r>
              <w:rPr>
                <w:rFonts w:ascii="Arial" w:hAnsi="Arial" w:cs="Arial"/>
                <w:lang w:val="en-US"/>
              </w:rPr>
              <w:t>s</w:t>
            </w:r>
          </w:p>
        </w:tc>
      </w:tr>
      <w:tr w:rsidR="0055681E" w:rsidRPr="005D5883" w14:paraId="60394462" w14:textId="77777777" w:rsidTr="0055681E">
        <w:trPr>
          <w:trHeight w:val="67"/>
          <w:jc w:val="center"/>
        </w:trPr>
        <w:tc>
          <w:tcPr>
            <w:tcW w:w="1135" w:type="dxa"/>
          </w:tcPr>
          <w:p w14:paraId="16D43F90" w14:textId="6CE2E5D1" w:rsidR="0055681E" w:rsidRPr="00852E94" w:rsidRDefault="0055681E" w:rsidP="0055681E">
            <w:pPr>
              <w:contextualSpacing/>
              <w:rPr>
                <w:rFonts w:ascii="Arial" w:hAnsi="Arial" w:cs="Arial"/>
                <w:lang w:val="en-US"/>
              </w:rPr>
            </w:pPr>
            <w:r w:rsidRPr="00852E94">
              <w:rPr>
                <w:rFonts w:ascii="Arial" w:hAnsi="Arial" w:cs="Arial"/>
                <w:lang w:val="en-US"/>
              </w:rPr>
              <w:t>6.17</w:t>
            </w:r>
          </w:p>
        </w:tc>
        <w:tc>
          <w:tcPr>
            <w:tcW w:w="4678" w:type="dxa"/>
          </w:tcPr>
          <w:p w14:paraId="67972BD6" w14:textId="79C8196D" w:rsidR="0055681E" w:rsidRPr="00142F18" w:rsidRDefault="0055681E" w:rsidP="0055681E">
            <w:pPr>
              <w:rPr>
                <w:rFonts w:ascii="Arial" w:hAnsi="Arial" w:cs="Arial"/>
                <w:highlight w:val="yellow"/>
              </w:rPr>
            </w:pPr>
            <w:r w:rsidRPr="006B6F51">
              <w:rPr>
                <w:rFonts w:ascii="Arial" w:hAnsi="Arial" w:cs="Arial"/>
              </w:rPr>
              <w:t>240-109253302 ITP Template 2016</w:t>
            </w:r>
          </w:p>
        </w:tc>
        <w:tc>
          <w:tcPr>
            <w:tcW w:w="1979" w:type="dxa"/>
            <w:vMerge/>
            <w:shd w:val="clear" w:color="auto" w:fill="D9D9D9" w:themeFill="background1" w:themeFillShade="D9"/>
          </w:tcPr>
          <w:p w14:paraId="2D79973F" w14:textId="77777777" w:rsidR="0055681E" w:rsidRPr="00EF3F1E" w:rsidRDefault="0055681E" w:rsidP="0055681E">
            <w:pPr>
              <w:contextualSpacing/>
              <w:rPr>
                <w:rFonts w:ascii="Arial" w:hAnsi="Arial" w:cs="Arial"/>
                <w:bCs/>
                <w:i/>
                <w:highlight w:val="yellow"/>
                <w:lang w:val="en-US"/>
              </w:rPr>
            </w:pPr>
          </w:p>
        </w:tc>
        <w:tc>
          <w:tcPr>
            <w:tcW w:w="1563" w:type="dxa"/>
            <w:vMerge/>
          </w:tcPr>
          <w:p w14:paraId="2CAC11F2" w14:textId="77777777" w:rsidR="0055681E" w:rsidRPr="00142F18" w:rsidRDefault="0055681E" w:rsidP="0055681E">
            <w:pPr>
              <w:contextualSpacing/>
              <w:rPr>
                <w:rFonts w:ascii="Arial" w:hAnsi="Arial" w:cs="Arial"/>
                <w:highlight w:val="yellow"/>
                <w:lang w:val="en-US"/>
              </w:rPr>
            </w:pPr>
          </w:p>
        </w:tc>
      </w:tr>
      <w:tr w:rsidR="0055681E" w:rsidRPr="005D5883" w14:paraId="068A8882" w14:textId="77777777" w:rsidTr="0055681E">
        <w:trPr>
          <w:trHeight w:val="67"/>
          <w:jc w:val="center"/>
        </w:trPr>
        <w:tc>
          <w:tcPr>
            <w:tcW w:w="1135" w:type="dxa"/>
          </w:tcPr>
          <w:p w14:paraId="4B85AEA2" w14:textId="17F894E9" w:rsidR="0055681E" w:rsidRPr="00852E94" w:rsidRDefault="0055681E" w:rsidP="0055681E">
            <w:pPr>
              <w:contextualSpacing/>
              <w:rPr>
                <w:rFonts w:ascii="Arial" w:hAnsi="Arial" w:cs="Arial"/>
                <w:lang w:val="en-US"/>
              </w:rPr>
            </w:pPr>
            <w:r w:rsidRPr="00852E94">
              <w:rPr>
                <w:rFonts w:ascii="Arial" w:hAnsi="Arial" w:cs="Arial"/>
                <w:lang w:val="en-US"/>
              </w:rPr>
              <w:t>6.18</w:t>
            </w:r>
          </w:p>
        </w:tc>
        <w:tc>
          <w:tcPr>
            <w:tcW w:w="4678" w:type="dxa"/>
          </w:tcPr>
          <w:p w14:paraId="628957F6" w14:textId="0C845D64" w:rsidR="0055681E" w:rsidRPr="00142F18" w:rsidRDefault="0055681E" w:rsidP="0055681E">
            <w:pPr>
              <w:rPr>
                <w:rFonts w:ascii="Arial" w:hAnsi="Arial" w:cs="Arial"/>
                <w:highlight w:val="yellow"/>
              </w:rPr>
            </w:pPr>
            <w:r w:rsidRPr="006B6F51">
              <w:rPr>
                <w:rFonts w:ascii="Arial" w:hAnsi="Arial" w:cs="Arial"/>
              </w:rPr>
              <w:t>240-109253698 CQP Template 2016</w:t>
            </w:r>
          </w:p>
        </w:tc>
        <w:tc>
          <w:tcPr>
            <w:tcW w:w="1979" w:type="dxa"/>
            <w:vMerge/>
            <w:shd w:val="clear" w:color="auto" w:fill="D9D9D9" w:themeFill="background1" w:themeFillShade="D9"/>
          </w:tcPr>
          <w:p w14:paraId="4A0073C6" w14:textId="77777777" w:rsidR="0055681E" w:rsidRPr="00EF3F1E" w:rsidRDefault="0055681E" w:rsidP="0055681E">
            <w:pPr>
              <w:contextualSpacing/>
              <w:rPr>
                <w:rFonts w:ascii="Arial" w:hAnsi="Arial" w:cs="Arial"/>
                <w:bCs/>
                <w:i/>
                <w:highlight w:val="yellow"/>
                <w:lang w:val="en-US"/>
              </w:rPr>
            </w:pPr>
          </w:p>
        </w:tc>
        <w:tc>
          <w:tcPr>
            <w:tcW w:w="1563" w:type="dxa"/>
            <w:vMerge/>
          </w:tcPr>
          <w:p w14:paraId="0E6652FE" w14:textId="77777777" w:rsidR="0055681E" w:rsidRPr="00142F18" w:rsidRDefault="0055681E" w:rsidP="0055681E">
            <w:pPr>
              <w:contextualSpacing/>
              <w:rPr>
                <w:rFonts w:ascii="Arial" w:hAnsi="Arial" w:cs="Arial"/>
                <w:highlight w:val="yellow"/>
                <w:lang w:val="en-US"/>
              </w:rPr>
            </w:pPr>
          </w:p>
        </w:tc>
      </w:tr>
      <w:tr w:rsidR="0055681E" w:rsidRPr="005D5883" w14:paraId="6B5C0C09" w14:textId="77777777" w:rsidTr="0055681E">
        <w:trPr>
          <w:trHeight w:val="67"/>
          <w:jc w:val="center"/>
        </w:trPr>
        <w:tc>
          <w:tcPr>
            <w:tcW w:w="1135" w:type="dxa"/>
          </w:tcPr>
          <w:p w14:paraId="7843E44D" w14:textId="2DCC514E" w:rsidR="0055681E" w:rsidRPr="00852E94" w:rsidRDefault="0055681E" w:rsidP="0055681E">
            <w:pPr>
              <w:contextualSpacing/>
              <w:rPr>
                <w:rFonts w:ascii="Arial" w:hAnsi="Arial" w:cs="Arial"/>
                <w:lang w:val="en-US"/>
              </w:rPr>
            </w:pPr>
            <w:r w:rsidRPr="00852E94">
              <w:rPr>
                <w:rFonts w:ascii="Arial" w:hAnsi="Arial" w:cs="Arial"/>
                <w:lang w:val="en-US"/>
              </w:rPr>
              <w:t>6.19</w:t>
            </w:r>
          </w:p>
        </w:tc>
        <w:tc>
          <w:tcPr>
            <w:tcW w:w="4678" w:type="dxa"/>
          </w:tcPr>
          <w:p w14:paraId="5F9A552F" w14:textId="4CFF834B" w:rsidR="0055681E" w:rsidRPr="00142F18" w:rsidRDefault="0055681E" w:rsidP="0055681E">
            <w:pPr>
              <w:rPr>
                <w:rFonts w:ascii="Arial" w:hAnsi="Arial" w:cs="Arial"/>
                <w:highlight w:val="yellow"/>
              </w:rPr>
            </w:pPr>
            <w:r w:rsidRPr="006B6F51">
              <w:rPr>
                <w:rFonts w:ascii="Arial" w:hAnsi="Arial" w:cs="Arial"/>
              </w:rPr>
              <w:t>240-126469599_Method Statement template</w:t>
            </w:r>
          </w:p>
        </w:tc>
        <w:tc>
          <w:tcPr>
            <w:tcW w:w="1979" w:type="dxa"/>
            <w:vMerge/>
            <w:shd w:val="clear" w:color="auto" w:fill="D9D9D9" w:themeFill="background1" w:themeFillShade="D9"/>
          </w:tcPr>
          <w:p w14:paraId="3EC2C59D" w14:textId="77777777" w:rsidR="0055681E" w:rsidRPr="00EF3F1E" w:rsidRDefault="0055681E" w:rsidP="0055681E">
            <w:pPr>
              <w:contextualSpacing/>
              <w:rPr>
                <w:rFonts w:ascii="Arial" w:hAnsi="Arial" w:cs="Arial"/>
                <w:bCs/>
                <w:i/>
                <w:highlight w:val="yellow"/>
                <w:lang w:val="en-US"/>
              </w:rPr>
            </w:pPr>
          </w:p>
        </w:tc>
        <w:tc>
          <w:tcPr>
            <w:tcW w:w="1563" w:type="dxa"/>
            <w:vMerge/>
          </w:tcPr>
          <w:p w14:paraId="5123F432" w14:textId="77777777" w:rsidR="0055681E" w:rsidRPr="00142F18" w:rsidRDefault="0055681E" w:rsidP="0055681E">
            <w:pPr>
              <w:contextualSpacing/>
              <w:rPr>
                <w:rFonts w:ascii="Arial" w:hAnsi="Arial" w:cs="Arial"/>
                <w:highlight w:val="yellow"/>
                <w:lang w:val="en-US"/>
              </w:rPr>
            </w:pPr>
          </w:p>
        </w:tc>
      </w:tr>
      <w:tr w:rsidR="0055681E" w:rsidRPr="005D5883" w14:paraId="3F30F284" w14:textId="77777777" w:rsidTr="0055681E">
        <w:trPr>
          <w:trHeight w:val="67"/>
          <w:jc w:val="center"/>
        </w:trPr>
        <w:tc>
          <w:tcPr>
            <w:tcW w:w="1135" w:type="dxa"/>
          </w:tcPr>
          <w:p w14:paraId="5DBEEBE8" w14:textId="74C70391" w:rsidR="0055681E" w:rsidRPr="00852E94" w:rsidRDefault="0055681E" w:rsidP="0055681E">
            <w:pPr>
              <w:contextualSpacing/>
              <w:rPr>
                <w:rFonts w:ascii="Arial" w:hAnsi="Arial" w:cs="Arial"/>
                <w:lang w:val="en-US"/>
              </w:rPr>
            </w:pPr>
            <w:r w:rsidRPr="00852E94">
              <w:rPr>
                <w:rFonts w:ascii="Arial" w:hAnsi="Arial" w:cs="Arial"/>
                <w:lang w:val="en-US"/>
              </w:rPr>
              <w:t>6.20</w:t>
            </w:r>
          </w:p>
        </w:tc>
        <w:tc>
          <w:tcPr>
            <w:tcW w:w="4678" w:type="dxa"/>
          </w:tcPr>
          <w:p w14:paraId="006D1567" w14:textId="015CB668" w:rsidR="0055681E" w:rsidRPr="00142F18" w:rsidRDefault="0055681E" w:rsidP="0055681E">
            <w:pPr>
              <w:rPr>
                <w:rFonts w:ascii="Arial" w:hAnsi="Arial" w:cs="Arial"/>
                <w:highlight w:val="yellow"/>
              </w:rPr>
            </w:pPr>
            <w:r>
              <w:rPr>
                <w:rFonts w:ascii="Arial" w:hAnsi="Arial" w:cs="Arial"/>
              </w:rPr>
              <w:t>Category 2</w:t>
            </w:r>
            <w:r w:rsidRPr="006B6F51">
              <w:rPr>
                <w:rFonts w:ascii="Arial" w:hAnsi="Arial" w:cs="Arial"/>
              </w:rPr>
              <w:t xml:space="preserve">- List of Tender </w:t>
            </w:r>
            <w:proofErr w:type="spellStart"/>
            <w:r w:rsidRPr="006B6F51">
              <w:rPr>
                <w:rFonts w:ascii="Arial" w:hAnsi="Arial" w:cs="Arial"/>
              </w:rPr>
              <w:t>Returnables</w:t>
            </w:r>
            <w:proofErr w:type="spellEnd"/>
            <w:r w:rsidRPr="006B6F51">
              <w:rPr>
                <w:rFonts w:ascii="Arial" w:hAnsi="Arial" w:cs="Arial"/>
              </w:rPr>
              <w:t xml:space="preserve"> Documents Rev 2</w:t>
            </w:r>
          </w:p>
        </w:tc>
        <w:tc>
          <w:tcPr>
            <w:tcW w:w="1979" w:type="dxa"/>
            <w:vMerge/>
            <w:shd w:val="clear" w:color="auto" w:fill="D9D9D9" w:themeFill="background1" w:themeFillShade="D9"/>
          </w:tcPr>
          <w:p w14:paraId="73DAB607" w14:textId="77777777" w:rsidR="0055681E" w:rsidRPr="00EF3F1E" w:rsidRDefault="0055681E" w:rsidP="0055681E">
            <w:pPr>
              <w:contextualSpacing/>
              <w:rPr>
                <w:rFonts w:ascii="Arial" w:hAnsi="Arial" w:cs="Arial"/>
                <w:bCs/>
                <w:i/>
                <w:highlight w:val="yellow"/>
                <w:lang w:val="en-US"/>
              </w:rPr>
            </w:pPr>
          </w:p>
        </w:tc>
        <w:tc>
          <w:tcPr>
            <w:tcW w:w="1563" w:type="dxa"/>
            <w:vMerge/>
          </w:tcPr>
          <w:p w14:paraId="288631CB" w14:textId="77777777" w:rsidR="0055681E" w:rsidRPr="00142F18" w:rsidRDefault="0055681E" w:rsidP="0055681E">
            <w:pPr>
              <w:contextualSpacing/>
              <w:rPr>
                <w:rFonts w:ascii="Arial" w:hAnsi="Arial" w:cs="Arial"/>
                <w:highlight w:val="yellow"/>
                <w:lang w:val="en-US"/>
              </w:rPr>
            </w:pPr>
          </w:p>
        </w:tc>
      </w:tr>
      <w:tr w:rsidR="0055681E" w:rsidRPr="005D5883" w14:paraId="5B959C71" w14:textId="77777777" w:rsidTr="0055681E">
        <w:trPr>
          <w:trHeight w:val="67"/>
          <w:jc w:val="center"/>
        </w:trPr>
        <w:tc>
          <w:tcPr>
            <w:tcW w:w="1135" w:type="dxa"/>
          </w:tcPr>
          <w:p w14:paraId="146C75EB" w14:textId="2A87D4D3" w:rsidR="0055681E" w:rsidRPr="00852E94" w:rsidRDefault="0055681E" w:rsidP="0055681E">
            <w:pPr>
              <w:contextualSpacing/>
              <w:rPr>
                <w:rFonts w:ascii="Arial" w:hAnsi="Arial" w:cs="Arial"/>
                <w:lang w:val="en-US"/>
              </w:rPr>
            </w:pPr>
            <w:r w:rsidRPr="00852E94">
              <w:rPr>
                <w:rFonts w:ascii="Arial" w:hAnsi="Arial" w:cs="Arial"/>
                <w:lang w:val="en-US"/>
              </w:rPr>
              <w:t>6.21</w:t>
            </w:r>
          </w:p>
        </w:tc>
        <w:tc>
          <w:tcPr>
            <w:tcW w:w="4678" w:type="dxa"/>
          </w:tcPr>
          <w:p w14:paraId="1FF476CA" w14:textId="5CCE654F" w:rsidR="0055681E" w:rsidRPr="00142F18" w:rsidRDefault="0055681E" w:rsidP="0055681E">
            <w:pPr>
              <w:rPr>
                <w:rFonts w:ascii="Arial" w:hAnsi="Arial" w:cs="Arial"/>
                <w:highlight w:val="yellow"/>
              </w:rPr>
            </w:pPr>
            <w:r w:rsidRPr="006B6F51">
              <w:rPr>
                <w:rFonts w:ascii="Arial" w:hAnsi="Arial" w:cs="Arial"/>
              </w:rPr>
              <w:t>Supplier Quality Management Specification</w:t>
            </w:r>
          </w:p>
        </w:tc>
        <w:tc>
          <w:tcPr>
            <w:tcW w:w="1979" w:type="dxa"/>
            <w:vMerge/>
            <w:shd w:val="clear" w:color="auto" w:fill="D9D9D9" w:themeFill="background1" w:themeFillShade="D9"/>
          </w:tcPr>
          <w:p w14:paraId="007DE2A0" w14:textId="77777777" w:rsidR="0055681E" w:rsidRPr="00EF3F1E" w:rsidRDefault="0055681E" w:rsidP="0055681E">
            <w:pPr>
              <w:contextualSpacing/>
              <w:rPr>
                <w:rFonts w:ascii="Arial" w:hAnsi="Arial" w:cs="Arial"/>
                <w:bCs/>
                <w:i/>
                <w:highlight w:val="yellow"/>
                <w:lang w:val="en-US"/>
              </w:rPr>
            </w:pPr>
          </w:p>
        </w:tc>
        <w:tc>
          <w:tcPr>
            <w:tcW w:w="1563" w:type="dxa"/>
            <w:vMerge/>
          </w:tcPr>
          <w:p w14:paraId="786BD349" w14:textId="77777777" w:rsidR="0055681E" w:rsidRPr="00142F18" w:rsidRDefault="0055681E" w:rsidP="0055681E">
            <w:pPr>
              <w:contextualSpacing/>
              <w:rPr>
                <w:rFonts w:ascii="Arial" w:hAnsi="Arial" w:cs="Arial"/>
                <w:highlight w:val="yellow"/>
                <w:lang w:val="en-US"/>
              </w:rPr>
            </w:pPr>
          </w:p>
        </w:tc>
      </w:tr>
    </w:tbl>
    <w:p w14:paraId="7D4B8CFC" w14:textId="77777777" w:rsidR="0055681E" w:rsidRDefault="0055681E">
      <w:r>
        <w:br w:type="page"/>
      </w:r>
    </w:p>
    <w:tbl>
      <w:tblPr>
        <w:tblStyle w:val="TableGrid"/>
        <w:tblW w:w="9355" w:type="dxa"/>
        <w:jc w:val="center"/>
        <w:tblLayout w:type="fixed"/>
        <w:tblLook w:val="04A0" w:firstRow="1" w:lastRow="0" w:firstColumn="1" w:lastColumn="0" w:noHBand="0" w:noVBand="1"/>
      </w:tblPr>
      <w:tblGrid>
        <w:gridCol w:w="1135"/>
        <w:gridCol w:w="4678"/>
        <w:gridCol w:w="1979"/>
        <w:gridCol w:w="1563"/>
      </w:tblGrid>
      <w:tr w:rsidR="0055681E" w:rsidRPr="005D5883" w14:paraId="33EBD0D3" w14:textId="77777777" w:rsidTr="0055681E">
        <w:trPr>
          <w:trHeight w:val="359"/>
          <w:jc w:val="center"/>
        </w:trPr>
        <w:tc>
          <w:tcPr>
            <w:tcW w:w="9355" w:type="dxa"/>
            <w:gridSpan w:val="4"/>
            <w:shd w:val="clear" w:color="auto" w:fill="D9D9D9" w:themeFill="background1" w:themeFillShade="D9"/>
          </w:tcPr>
          <w:p w14:paraId="0BBEDB32" w14:textId="7433AB9D" w:rsidR="0055681E" w:rsidRPr="00142F18" w:rsidRDefault="0055681E" w:rsidP="00852E94">
            <w:pPr>
              <w:contextualSpacing/>
              <w:rPr>
                <w:rFonts w:ascii="Arial" w:hAnsi="Arial" w:cs="Arial"/>
                <w:highlight w:val="yellow"/>
                <w:lang w:val="en-US"/>
              </w:rPr>
            </w:pPr>
            <w:r w:rsidRPr="006B6F51">
              <w:rPr>
                <w:rFonts w:ascii="Arial" w:hAnsi="Arial" w:cs="Arial"/>
                <w:b/>
                <w:lang w:val="en-US"/>
              </w:rPr>
              <w:lastRenderedPageBreak/>
              <w:t>Environmental</w:t>
            </w:r>
          </w:p>
        </w:tc>
      </w:tr>
      <w:tr w:rsidR="0055681E" w:rsidRPr="005D5883" w14:paraId="0534EB79" w14:textId="77777777" w:rsidTr="0055681E">
        <w:trPr>
          <w:trHeight w:val="67"/>
          <w:jc w:val="center"/>
        </w:trPr>
        <w:tc>
          <w:tcPr>
            <w:tcW w:w="1135" w:type="dxa"/>
          </w:tcPr>
          <w:p w14:paraId="281C9A84" w14:textId="564E74C2" w:rsidR="0055681E" w:rsidRPr="0055681E" w:rsidRDefault="0055681E" w:rsidP="0055681E">
            <w:pPr>
              <w:contextualSpacing/>
              <w:rPr>
                <w:rFonts w:ascii="Arial" w:hAnsi="Arial" w:cs="Arial"/>
                <w:lang w:val="en-US"/>
              </w:rPr>
            </w:pPr>
            <w:r w:rsidRPr="0055681E">
              <w:rPr>
                <w:rFonts w:ascii="Arial" w:hAnsi="Arial" w:cs="Arial"/>
                <w:lang w:val="en-US"/>
              </w:rPr>
              <w:t>6.22</w:t>
            </w:r>
          </w:p>
        </w:tc>
        <w:tc>
          <w:tcPr>
            <w:tcW w:w="4678" w:type="dxa"/>
          </w:tcPr>
          <w:p w14:paraId="6C6089D3" w14:textId="4A3A5208" w:rsidR="0055681E" w:rsidRPr="00142F18" w:rsidRDefault="0055681E" w:rsidP="0055681E">
            <w:pPr>
              <w:rPr>
                <w:rFonts w:ascii="Arial" w:hAnsi="Arial" w:cs="Arial"/>
                <w:highlight w:val="yellow"/>
              </w:rPr>
            </w:pPr>
            <w:r w:rsidRPr="005945F2">
              <w:rPr>
                <w:rFonts w:ascii="Arial" w:hAnsi="Arial" w:cs="Arial"/>
                <w:lang w:val="en-US"/>
              </w:rPr>
              <w:t>Environmental – Slide Overview</w:t>
            </w:r>
          </w:p>
        </w:tc>
        <w:tc>
          <w:tcPr>
            <w:tcW w:w="1979" w:type="dxa"/>
            <w:shd w:val="clear" w:color="auto" w:fill="D9D9D9" w:themeFill="background1" w:themeFillShade="D9"/>
          </w:tcPr>
          <w:p w14:paraId="4E94559E" w14:textId="77777777" w:rsidR="0055681E" w:rsidRPr="00EF3F1E" w:rsidRDefault="0055681E" w:rsidP="0055681E">
            <w:pPr>
              <w:contextualSpacing/>
              <w:rPr>
                <w:rFonts w:ascii="Arial" w:hAnsi="Arial" w:cs="Arial"/>
                <w:bCs/>
                <w:i/>
                <w:highlight w:val="yellow"/>
                <w:lang w:val="en-US"/>
              </w:rPr>
            </w:pPr>
          </w:p>
        </w:tc>
        <w:tc>
          <w:tcPr>
            <w:tcW w:w="1563" w:type="dxa"/>
          </w:tcPr>
          <w:p w14:paraId="2BA572E1" w14:textId="68CBF99B" w:rsidR="0055681E" w:rsidRPr="00142F18" w:rsidRDefault="0055681E" w:rsidP="0055681E">
            <w:pPr>
              <w:contextualSpacing/>
              <w:rPr>
                <w:rFonts w:ascii="Arial" w:hAnsi="Arial" w:cs="Arial"/>
                <w:highlight w:val="yellow"/>
                <w:lang w:val="en-US"/>
              </w:rPr>
            </w:pPr>
            <w:r w:rsidRPr="00B02364">
              <w:rPr>
                <w:rFonts w:ascii="Arial" w:hAnsi="Arial" w:cs="Arial"/>
              </w:rPr>
              <w:t xml:space="preserve">Separate Document </w:t>
            </w:r>
          </w:p>
        </w:tc>
      </w:tr>
      <w:tr w:rsidR="0055681E" w:rsidRPr="005D5883" w14:paraId="0323319A" w14:textId="77777777" w:rsidTr="0055681E">
        <w:trPr>
          <w:trHeight w:val="386"/>
          <w:jc w:val="center"/>
        </w:trPr>
        <w:tc>
          <w:tcPr>
            <w:tcW w:w="9355" w:type="dxa"/>
            <w:gridSpan w:val="4"/>
            <w:shd w:val="clear" w:color="auto" w:fill="D9D9D9" w:themeFill="background1" w:themeFillShade="D9"/>
          </w:tcPr>
          <w:p w14:paraId="5510DE0B" w14:textId="6FED82CE" w:rsidR="0055681E" w:rsidRPr="00142F18" w:rsidRDefault="0055681E" w:rsidP="0055681E">
            <w:pPr>
              <w:contextualSpacing/>
              <w:rPr>
                <w:rFonts w:ascii="Arial" w:hAnsi="Arial" w:cs="Arial"/>
                <w:highlight w:val="yellow"/>
                <w:lang w:val="en-US"/>
              </w:rPr>
            </w:pPr>
            <w:r w:rsidRPr="00416BDC">
              <w:rPr>
                <w:rFonts w:ascii="Arial" w:hAnsi="Arial" w:cs="Arial"/>
                <w:b/>
                <w:lang w:val="en-US"/>
              </w:rPr>
              <w:t>Safety &amp; Health</w:t>
            </w:r>
          </w:p>
        </w:tc>
      </w:tr>
      <w:tr w:rsidR="0055681E" w:rsidRPr="005D5883" w14:paraId="4E347461" w14:textId="77777777" w:rsidTr="0055681E">
        <w:trPr>
          <w:trHeight w:val="67"/>
          <w:jc w:val="center"/>
        </w:trPr>
        <w:tc>
          <w:tcPr>
            <w:tcW w:w="1135" w:type="dxa"/>
          </w:tcPr>
          <w:p w14:paraId="359192C2" w14:textId="7FB21068" w:rsidR="0055681E" w:rsidRPr="0055681E" w:rsidRDefault="0055681E" w:rsidP="0055681E">
            <w:pPr>
              <w:contextualSpacing/>
              <w:rPr>
                <w:rFonts w:ascii="Arial" w:hAnsi="Arial" w:cs="Arial"/>
                <w:lang w:val="en-US"/>
              </w:rPr>
            </w:pPr>
            <w:r w:rsidRPr="0055681E">
              <w:rPr>
                <w:rFonts w:ascii="Arial" w:hAnsi="Arial" w:cs="Arial"/>
                <w:lang w:val="en-US"/>
              </w:rPr>
              <w:t>6.23</w:t>
            </w:r>
          </w:p>
        </w:tc>
        <w:tc>
          <w:tcPr>
            <w:tcW w:w="4678" w:type="dxa"/>
            <w:vAlign w:val="center"/>
          </w:tcPr>
          <w:p w14:paraId="2CB7F0D9" w14:textId="43D84683" w:rsidR="0055681E" w:rsidRPr="00142F18" w:rsidRDefault="0055681E" w:rsidP="0055681E">
            <w:pPr>
              <w:rPr>
                <w:rFonts w:ascii="Arial" w:hAnsi="Arial" w:cs="Arial"/>
                <w:highlight w:val="yellow"/>
              </w:rPr>
            </w:pPr>
            <w:r w:rsidRPr="001D48DF">
              <w:rPr>
                <w:rFonts w:ascii="Arial" w:hAnsi="Arial" w:cs="Arial"/>
                <w:lang w:val="en-US"/>
              </w:rPr>
              <w:t>Safety Annexure B 240-77471499 SHE Rules</w:t>
            </w:r>
          </w:p>
        </w:tc>
        <w:tc>
          <w:tcPr>
            <w:tcW w:w="1979" w:type="dxa"/>
            <w:vMerge w:val="restart"/>
            <w:shd w:val="clear" w:color="auto" w:fill="D9D9D9" w:themeFill="background1" w:themeFillShade="D9"/>
          </w:tcPr>
          <w:p w14:paraId="279F7C8A" w14:textId="77777777" w:rsidR="0055681E" w:rsidRPr="00EF3F1E" w:rsidRDefault="0055681E" w:rsidP="0055681E">
            <w:pPr>
              <w:contextualSpacing/>
              <w:rPr>
                <w:rFonts w:ascii="Arial" w:hAnsi="Arial" w:cs="Arial"/>
                <w:bCs/>
                <w:i/>
                <w:highlight w:val="yellow"/>
                <w:lang w:val="en-US"/>
              </w:rPr>
            </w:pPr>
          </w:p>
        </w:tc>
        <w:tc>
          <w:tcPr>
            <w:tcW w:w="1563" w:type="dxa"/>
            <w:vMerge w:val="restart"/>
          </w:tcPr>
          <w:p w14:paraId="2C798D74" w14:textId="12905443" w:rsidR="0055681E" w:rsidRPr="00142F18" w:rsidRDefault="0055681E" w:rsidP="0055681E">
            <w:pPr>
              <w:contextualSpacing/>
              <w:rPr>
                <w:rFonts w:ascii="Arial" w:hAnsi="Arial" w:cs="Arial"/>
                <w:highlight w:val="yellow"/>
                <w:lang w:val="en-US"/>
              </w:rPr>
            </w:pPr>
            <w:r w:rsidRPr="00B02364">
              <w:rPr>
                <w:rFonts w:ascii="Arial" w:hAnsi="Arial" w:cs="Arial"/>
              </w:rPr>
              <w:t>Separate Document</w:t>
            </w:r>
            <w:r>
              <w:rPr>
                <w:rFonts w:ascii="Arial" w:hAnsi="Arial" w:cs="Arial"/>
              </w:rPr>
              <w:t>s</w:t>
            </w:r>
          </w:p>
        </w:tc>
      </w:tr>
      <w:tr w:rsidR="0055681E" w:rsidRPr="005D5883" w14:paraId="10FBEECE" w14:textId="77777777" w:rsidTr="0055681E">
        <w:trPr>
          <w:trHeight w:val="67"/>
          <w:jc w:val="center"/>
        </w:trPr>
        <w:tc>
          <w:tcPr>
            <w:tcW w:w="1135" w:type="dxa"/>
          </w:tcPr>
          <w:p w14:paraId="443C7E33" w14:textId="174BD12D" w:rsidR="0055681E" w:rsidRPr="0055681E" w:rsidRDefault="0055681E" w:rsidP="0055681E">
            <w:pPr>
              <w:contextualSpacing/>
              <w:rPr>
                <w:rFonts w:ascii="Arial" w:hAnsi="Arial" w:cs="Arial"/>
                <w:lang w:val="en-US"/>
              </w:rPr>
            </w:pPr>
            <w:r w:rsidRPr="0055681E">
              <w:rPr>
                <w:rFonts w:ascii="Arial" w:hAnsi="Arial" w:cs="Arial"/>
                <w:lang w:val="en-US"/>
              </w:rPr>
              <w:t>6.24</w:t>
            </w:r>
          </w:p>
        </w:tc>
        <w:tc>
          <w:tcPr>
            <w:tcW w:w="4678" w:type="dxa"/>
            <w:vAlign w:val="center"/>
          </w:tcPr>
          <w:p w14:paraId="5FC24364" w14:textId="5B15F39E" w:rsidR="0055681E" w:rsidRPr="00142F18" w:rsidRDefault="0055681E" w:rsidP="0055681E">
            <w:pPr>
              <w:rPr>
                <w:rFonts w:ascii="Arial" w:hAnsi="Arial" w:cs="Arial"/>
                <w:highlight w:val="yellow"/>
              </w:rPr>
            </w:pPr>
            <w:r>
              <w:rPr>
                <w:rFonts w:ascii="Arial" w:hAnsi="Arial" w:cs="Arial"/>
                <w:lang w:val="en-US"/>
              </w:rPr>
              <w:t>Safety Annexure C1</w:t>
            </w:r>
            <w:r w:rsidRPr="00FC770C">
              <w:rPr>
                <w:rFonts w:ascii="Arial" w:hAnsi="Arial" w:cs="Arial"/>
                <w:lang w:val="en-US"/>
              </w:rPr>
              <w:t> 240-77471969 Rev 1 July 2014</w:t>
            </w:r>
          </w:p>
        </w:tc>
        <w:tc>
          <w:tcPr>
            <w:tcW w:w="1979" w:type="dxa"/>
            <w:vMerge/>
            <w:shd w:val="clear" w:color="auto" w:fill="D9D9D9" w:themeFill="background1" w:themeFillShade="D9"/>
          </w:tcPr>
          <w:p w14:paraId="3AA03D81" w14:textId="77777777" w:rsidR="0055681E" w:rsidRPr="00EF3F1E" w:rsidRDefault="0055681E" w:rsidP="0055681E">
            <w:pPr>
              <w:contextualSpacing/>
              <w:rPr>
                <w:rFonts w:ascii="Arial" w:hAnsi="Arial" w:cs="Arial"/>
                <w:bCs/>
                <w:i/>
                <w:highlight w:val="yellow"/>
                <w:lang w:val="en-US"/>
              </w:rPr>
            </w:pPr>
          </w:p>
        </w:tc>
        <w:tc>
          <w:tcPr>
            <w:tcW w:w="1563" w:type="dxa"/>
            <w:vMerge/>
          </w:tcPr>
          <w:p w14:paraId="3064401A" w14:textId="77777777" w:rsidR="0055681E" w:rsidRPr="00142F18" w:rsidRDefault="0055681E" w:rsidP="0055681E">
            <w:pPr>
              <w:contextualSpacing/>
              <w:rPr>
                <w:rFonts w:ascii="Arial" w:hAnsi="Arial" w:cs="Arial"/>
                <w:highlight w:val="yellow"/>
                <w:lang w:val="en-US"/>
              </w:rPr>
            </w:pPr>
          </w:p>
        </w:tc>
      </w:tr>
      <w:tr w:rsidR="0055681E" w:rsidRPr="005D5883" w14:paraId="6603049E" w14:textId="77777777" w:rsidTr="0055681E">
        <w:trPr>
          <w:trHeight w:val="67"/>
          <w:jc w:val="center"/>
        </w:trPr>
        <w:tc>
          <w:tcPr>
            <w:tcW w:w="1135" w:type="dxa"/>
          </w:tcPr>
          <w:p w14:paraId="7ADD682B" w14:textId="7A537DFA" w:rsidR="0055681E" w:rsidRPr="0055681E" w:rsidRDefault="0055681E" w:rsidP="0055681E">
            <w:pPr>
              <w:contextualSpacing/>
              <w:rPr>
                <w:rFonts w:ascii="Arial" w:hAnsi="Arial" w:cs="Arial"/>
                <w:lang w:val="en-US"/>
              </w:rPr>
            </w:pPr>
            <w:r w:rsidRPr="0055681E">
              <w:rPr>
                <w:rFonts w:ascii="Arial" w:hAnsi="Arial" w:cs="Arial"/>
                <w:lang w:val="en-US"/>
              </w:rPr>
              <w:t>6.25</w:t>
            </w:r>
          </w:p>
        </w:tc>
        <w:tc>
          <w:tcPr>
            <w:tcW w:w="4678" w:type="dxa"/>
            <w:vAlign w:val="center"/>
          </w:tcPr>
          <w:p w14:paraId="1AF22466" w14:textId="742FE10B" w:rsidR="0055681E" w:rsidRPr="00142F18" w:rsidRDefault="0055681E" w:rsidP="0055681E">
            <w:pPr>
              <w:rPr>
                <w:rFonts w:ascii="Arial" w:hAnsi="Arial" w:cs="Arial"/>
                <w:highlight w:val="yellow"/>
              </w:rPr>
            </w:pPr>
            <w:r w:rsidRPr="001D48DF">
              <w:rPr>
                <w:rFonts w:ascii="Arial" w:hAnsi="Arial" w:cs="Arial"/>
                <w:lang w:val="en-US"/>
              </w:rPr>
              <w:t>Safety Hazardous List</w:t>
            </w:r>
          </w:p>
        </w:tc>
        <w:tc>
          <w:tcPr>
            <w:tcW w:w="1979" w:type="dxa"/>
            <w:vMerge/>
            <w:shd w:val="clear" w:color="auto" w:fill="D9D9D9" w:themeFill="background1" w:themeFillShade="D9"/>
          </w:tcPr>
          <w:p w14:paraId="566B0A63" w14:textId="77777777" w:rsidR="0055681E" w:rsidRPr="00EF3F1E" w:rsidRDefault="0055681E" w:rsidP="0055681E">
            <w:pPr>
              <w:contextualSpacing/>
              <w:rPr>
                <w:rFonts w:ascii="Arial" w:hAnsi="Arial" w:cs="Arial"/>
                <w:bCs/>
                <w:i/>
                <w:highlight w:val="yellow"/>
                <w:lang w:val="en-US"/>
              </w:rPr>
            </w:pPr>
          </w:p>
        </w:tc>
        <w:tc>
          <w:tcPr>
            <w:tcW w:w="1563" w:type="dxa"/>
            <w:vMerge/>
          </w:tcPr>
          <w:p w14:paraId="637A4DAE" w14:textId="77777777" w:rsidR="0055681E" w:rsidRPr="00142F18" w:rsidRDefault="0055681E" w:rsidP="0055681E">
            <w:pPr>
              <w:contextualSpacing/>
              <w:rPr>
                <w:rFonts w:ascii="Arial" w:hAnsi="Arial" w:cs="Arial"/>
                <w:highlight w:val="yellow"/>
                <w:lang w:val="en-US"/>
              </w:rPr>
            </w:pPr>
          </w:p>
        </w:tc>
      </w:tr>
      <w:tr w:rsidR="0055681E" w:rsidRPr="005D5883" w14:paraId="1C03ACE2" w14:textId="77777777" w:rsidTr="0055681E">
        <w:trPr>
          <w:trHeight w:val="67"/>
          <w:jc w:val="center"/>
        </w:trPr>
        <w:tc>
          <w:tcPr>
            <w:tcW w:w="1135" w:type="dxa"/>
          </w:tcPr>
          <w:p w14:paraId="7BCD1CDD" w14:textId="4CA3BF94" w:rsidR="0055681E" w:rsidRPr="0055681E" w:rsidRDefault="0055681E" w:rsidP="0055681E">
            <w:pPr>
              <w:contextualSpacing/>
              <w:rPr>
                <w:rFonts w:ascii="Arial" w:hAnsi="Arial" w:cs="Arial"/>
                <w:lang w:val="en-US"/>
              </w:rPr>
            </w:pPr>
            <w:r w:rsidRPr="0055681E">
              <w:rPr>
                <w:rFonts w:ascii="Arial" w:hAnsi="Arial" w:cs="Arial"/>
                <w:lang w:val="en-US"/>
              </w:rPr>
              <w:t>6.26</w:t>
            </w:r>
          </w:p>
        </w:tc>
        <w:tc>
          <w:tcPr>
            <w:tcW w:w="4678" w:type="dxa"/>
            <w:vAlign w:val="center"/>
          </w:tcPr>
          <w:p w14:paraId="06D94E8A" w14:textId="6BD94B5E" w:rsidR="0055681E" w:rsidRPr="00142F18" w:rsidRDefault="0055681E" w:rsidP="0055681E">
            <w:pPr>
              <w:rPr>
                <w:rFonts w:ascii="Arial" w:hAnsi="Arial" w:cs="Arial"/>
                <w:highlight w:val="yellow"/>
              </w:rPr>
            </w:pPr>
            <w:r w:rsidRPr="001D48DF">
              <w:rPr>
                <w:rFonts w:ascii="Arial" w:hAnsi="Arial" w:cs="Arial"/>
                <w:lang w:val="en-US"/>
              </w:rPr>
              <w:t>Safety SHE Specification Scope Specific</w:t>
            </w:r>
          </w:p>
        </w:tc>
        <w:tc>
          <w:tcPr>
            <w:tcW w:w="1979" w:type="dxa"/>
            <w:vMerge/>
            <w:shd w:val="clear" w:color="auto" w:fill="D9D9D9" w:themeFill="background1" w:themeFillShade="D9"/>
          </w:tcPr>
          <w:p w14:paraId="59A6A82C" w14:textId="77777777" w:rsidR="0055681E" w:rsidRPr="00EF3F1E" w:rsidRDefault="0055681E" w:rsidP="0055681E">
            <w:pPr>
              <w:contextualSpacing/>
              <w:rPr>
                <w:rFonts w:ascii="Arial" w:hAnsi="Arial" w:cs="Arial"/>
                <w:bCs/>
                <w:i/>
                <w:highlight w:val="yellow"/>
                <w:lang w:val="en-US"/>
              </w:rPr>
            </w:pPr>
          </w:p>
        </w:tc>
        <w:tc>
          <w:tcPr>
            <w:tcW w:w="1563" w:type="dxa"/>
            <w:vMerge/>
          </w:tcPr>
          <w:p w14:paraId="698E87FC" w14:textId="77777777" w:rsidR="0055681E" w:rsidRPr="00142F18" w:rsidRDefault="0055681E" w:rsidP="0055681E">
            <w:pPr>
              <w:contextualSpacing/>
              <w:rPr>
                <w:rFonts w:ascii="Arial" w:hAnsi="Arial" w:cs="Arial"/>
                <w:highlight w:val="yellow"/>
                <w:lang w:val="en-US"/>
              </w:rPr>
            </w:pPr>
          </w:p>
        </w:tc>
      </w:tr>
      <w:tr w:rsidR="0055681E" w:rsidRPr="005D5883" w14:paraId="078818EA" w14:textId="77777777" w:rsidTr="0055681E">
        <w:trPr>
          <w:trHeight w:val="67"/>
          <w:jc w:val="center"/>
        </w:trPr>
        <w:tc>
          <w:tcPr>
            <w:tcW w:w="1135" w:type="dxa"/>
          </w:tcPr>
          <w:p w14:paraId="0AA93B1F" w14:textId="153F17AC" w:rsidR="0055681E" w:rsidRPr="0055681E" w:rsidRDefault="0055681E" w:rsidP="0055681E">
            <w:pPr>
              <w:contextualSpacing/>
              <w:rPr>
                <w:rFonts w:ascii="Arial" w:hAnsi="Arial" w:cs="Arial"/>
                <w:lang w:val="en-US"/>
              </w:rPr>
            </w:pPr>
            <w:r w:rsidRPr="0055681E">
              <w:rPr>
                <w:rFonts w:ascii="Arial" w:hAnsi="Arial" w:cs="Arial"/>
                <w:lang w:val="en-US"/>
              </w:rPr>
              <w:t>6.27</w:t>
            </w:r>
          </w:p>
        </w:tc>
        <w:tc>
          <w:tcPr>
            <w:tcW w:w="4678" w:type="dxa"/>
            <w:vAlign w:val="center"/>
          </w:tcPr>
          <w:p w14:paraId="194DD30E" w14:textId="0A2D5667" w:rsidR="0055681E" w:rsidRPr="00142F18" w:rsidRDefault="0055681E" w:rsidP="0055681E">
            <w:pPr>
              <w:rPr>
                <w:rFonts w:ascii="Arial" w:hAnsi="Arial" w:cs="Arial"/>
                <w:highlight w:val="yellow"/>
              </w:rPr>
            </w:pPr>
            <w:r w:rsidRPr="001D48DF">
              <w:rPr>
                <w:rFonts w:ascii="Arial" w:hAnsi="Arial" w:cs="Arial"/>
                <w:lang w:val="en-US"/>
              </w:rPr>
              <w:t>Safety Contractor Health &amp; Safety Requirements 32-136</w:t>
            </w:r>
          </w:p>
        </w:tc>
        <w:tc>
          <w:tcPr>
            <w:tcW w:w="1979" w:type="dxa"/>
            <w:vMerge/>
            <w:shd w:val="clear" w:color="auto" w:fill="D9D9D9" w:themeFill="background1" w:themeFillShade="D9"/>
          </w:tcPr>
          <w:p w14:paraId="59A67BCD" w14:textId="77777777" w:rsidR="0055681E" w:rsidRPr="00EF3F1E" w:rsidRDefault="0055681E" w:rsidP="0055681E">
            <w:pPr>
              <w:contextualSpacing/>
              <w:rPr>
                <w:rFonts w:ascii="Arial" w:hAnsi="Arial" w:cs="Arial"/>
                <w:bCs/>
                <w:i/>
                <w:highlight w:val="yellow"/>
                <w:lang w:val="en-US"/>
              </w:rPr>
            </w:pPr>
          </w:p>
        </w:tc>
        <w:tc>
          <w:tcPr>
            <w:tcW w:w="1563" w:type="dxa"/>
            <w:vMerge/>
          </w:tcPr>
          <w:p w14:paraId="62E85EC2" w14:textId="77777777" w:rsidR="0055681E" w:rsidRPr="00142F18" w:rsidRDefault="0055681E" w:rsidP="0055681E">
            <w:pPr>
              <w:contextualSpacing/>
              <w:rPr>
                <w:rFonts w:ascii="Arial" w:hAnsi="Arial" w:cs="Arial"/>
                <w:highlight w:val="yellow"/>
                <w:lang w:val="en-US"/>
              </w:rPr>
            </w:pPr>
          </w:p>
        </w:tc>
      </w:tr>
    </w:tbl>
    <w:p w14:paraId="3784399D" w14:textId="0EB6038A" w:rsidR="005D5883" w:rsidRDefault="005D5883" w:rsidP="005D5883">
      <w:pPr>
        <w:ind w:left="-426"/>
        <w:contextualSpacing/>
        <w:jc w:val="both"/>
        <w:rPr>
          <w:rFonts w:ascii="Arial" w:hAnsi="Arial" w:cs="Arial"/>
          <w:lang w:val="en-US"/>
        </w:rPr>
      </w:pPr>
    </w:p>
    <w:p w14:paraId="77B2778E" w14:textId="4E55AE52" w:rsidR="00F74305" w:rsidRPr="00F74305" w:rsidRDefault="00F74305" w:rsidP="005D5883">
      <w:pPr>
        <w:ind w:left="-426"/>
        <w:contextualSpacing/>
        <w:jc w:val="both"/>
        <w:rPr>
          <w:rFonts w:ascii="Arial" w:hAnsi="Arial" w:cs="Arial"/>
          <w:b/>
          <w:bCs/>
          <w:lang w:val="en-US"/>
        </w:rPr>
      </w:pPr>
      <w:r w:rsidRPr="00F74305">
        <w:rPr>
          <w:rFonts w:ascii="Arial" w:hAnsi="Arial" w:cs="Arial"/>
          <w:b/>
          <w:bCs/>
          <w:lang w:val="en-US"/>
        </w:rPr>
        <w:t>1.2 Tender Data</w:t>
      </w:r>
    </w:p>
    <w:p w14:paraId="148AA0E4" w14:textId="77777777" w:rsidR="00F74305" w:rsidRPr="005D5883" w:rsidRDefault="00F74305" w:rsidP="005D5883">
      <w:pPr>
        <w:ind w:left="-426"/>
        <w:contextualSpacing/>
        <w:jc w:val="both"/>
        <w:rPr>
          <w:rFonts w:ascii="Arial" w:hAnsi="Arial" w:cs="Arial"/>
          <w:lang w:val="en-US"/>
        </w:rPr>
      </w:pPr>
    </w:p>
    <w:p w14:paraId="66A31DAA" w14:textId="41A1DD31" w:rsidR="005D5883" w:rsidRDefault="005D5883" w:rsidP="00F74305">
      <w:pPr>
        <w:ind w:left="-426"/>
        <w:contextualSpacing/>
        <w:jc w:val="both"/>
        <w:rPr>
          <w:rFonts w:ascii="Arial" w:hAnsi="Arial" w:cs="Arial"/>
          <w:lang w:val="en-US"/>
        </w:rPr>
      </w:pPr>
      <w:r w:rsidRPr="005D5883">
        <w:rPr>
          <w:rFonts w:ascii="Arial" w:hAnsi="Arial" w:cs="Arial"/>
          <w:lang w:val="en-US"/>
        </w:rPr>
        <w:t xml:space="preserve">The Tender Data makes several references to the </w:t>
      </w:r>
      <w:r w:rsidRPr="005D5883">
        <w:rPr>
          <w:rFonts w:ascii="Arial" w:hAnsi="Arial" w:cs="Arial"/>
          <w:b/>
          <w:lang w:val="en-US"/>
        </w:rPr>
        <w:t>Eskom Standard Conditions of Tender</w:t>
      </w:r>
      <w:r w:rsidR="00F74305">
        <w:rPr>
          <w:rFonts w:ascii="Arial" w:hAnsi="Arial" w:cs="Arial"/>
          <w:b/>
          <w:lang w:val="en-US"/>
        </w:rPr>
        <w:t xml:space="preserve"> (Rev 9)</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hyperlink r:id="rId8"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w:t>
      </w:r>
      <w:r w:rsidR="00F74305">
        <w:rPr>
          <w:rFonts w:ascii="Arial" w:hAnsi="Arial" w:cs="Arial"/>
          <w:color w:val="0000FF" w:themeColor="hyperlink"/>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 xml:space="preserve">Standard Conditions of </w:t>
      </w:r>
      <w:r w:rsidRPr="00F74305">
        <w:rPr>
          <w:rFonts w:ascii="Arial" w:hAnsi="Arial" w:cs="Arial"/>
          <w:b/>
          <w:lang w:val="en-US"/>
        </w:rPr>
        <w:t xml:space="preserve">Tender </w:t>
      </w:r>
      <w:r w:rsidR="00F74305" w:rsidRPr="00F74305">
        <w:rPr>
          <w:rFonts w:ascii="Arial" w:hAnsi="Arial" w:cs="Arial"/>
          <w:b/>
          <w:lang w:val="en-US"/>
        </w:rPr>
        <w:t>(Rev 9)</w:t>
      </w:r>
      <w:r w:rsidR="00F74305">
        <w:rPr>
          <w:rFonts w:ascii="Arial" w:hAnsi="Arial" w:cs="Arial"/>
          <w:lang w:val="en-US"/>
        </w:rPr>
        <w:t xml:space="preserve"> </w:t>
      </w:r>
      <w:r w:rsidRPr="005D5883">
        <w:rPr>
          <w:rFonts w:ascii="Arial" w:hAnsi="Arial" w:cs="Arial"/>
          <w:lang w:val="en-US"/>
        </w:rPr>
        <w:t>in the event of any ambiguity or inconsistency between the two documents.</w:t>
      </w:r>
    </w:p>
    <w:p w14:paraId="51C21E61" w14:textId="77777777" w:rsidR="005D5883" w:rsidRPr="005D5883" w:rsidRDefault="005D5883" w:rsidP="005D5883">
      <w:pPr>
        <w:ind w:left="43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4135"/>
        <w:gridCol w:w="6923"/>
      </w:tblGrid>
      <w:tr w:rsidR="005D5883" w:rsidRPr="005D5883" w14:paraId="676F58C8" w14:textId="77777777" w:rsidTr="00EF3396">
        <w:trPr>
          <w:jc w:val="center"/>
        </w:trPr>
        <w:tc>
          <w:tcPr>
            <w:tcW w:w="4135" w:type="dxa"/>
            <w:shd w:val="clear" w:color="auto" w:fill="D9D9D9" w:themeFill="background1" w:themeFillShade="D9"/>
            <w:vAlign w:val="center"/>
          </w:tcPr>
          <w:p w14:paraId="1F143E11" w14:textId="77777777" w:rsidR="005D5883" w:rsidRPr="005D5883" w:rsidRDefault="005D5883" w:rsidP="005D5883">
            <w:pPr>
              <w:contextualSpacing/>
              <w:jc w:val="center"/>
              <w:rPr>
                <w:rFonts w:ascii="Arial" w:hAnsi="Arial" w:cs="Arial"/>
                <w:b/>
                <w:lang w:val="en-US"/>
              </w:rPr>
            </w:pPr>
          </w:p>
          <w:p w14:paraId="669DC8F2"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14:paraId="4E32E3A6" w14:textId="77777777" w:rsidR="005D5883" w:rsidRPr="005D5883" w:rsidRDefault="005D5883" w:rsidP="005D5883">
            <w:pPr>
              <w:contextualSpacing/>
              <w:jc w:val="center"/>
              <w:rPr>
                <w:rFonts w:ascii="Arial" w:hAnsi="Arial" w:cs="Arial"/>
                <w:b/>
                <w:lang w:val="en-US"/>
              </w:rPr>
            </w:pPr>
          </w:p>
        </w:tc>
        <w:tc>
          <w:tcPr>
            <w:tcW w:w="6923" w:type="dxa"/>
            <w:shd w:val="clear" w:color="auto" w:fill="D9D9D9" w:themeFill="background1" w:themeFillShade="D9"/>
            <w:vAlign w:val="center"/>
          </w:tcPr>
          <w:p w14:paraId="11543B30"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F74305" w:rsidRPr="005D5883" w14:paraId="0A12BD57" w14:textId="77777777" w:rsidTr="00EF3396">
        <w:trPr>
          <w:jc w:val="center"/>
        </w:trPr>
        <w:tc>
          <w:tcPr>
            <w:tcW w:w="4135" w:type="dxa"/>
          </w:tcPr>
          <w:p w14:paraId="35ADE146" w14:textId="77777777" w:rsidR="00F74305" w:rsidRPr="005D5883" w:rsidRDefault="00F74305" w:rsidP="00F74305">
            <w:pPr>
              <w:rPr>
                <w:rFonts w:ascii="Arial" w:hAnsi="Arial" w:cs="Arial"/>
                <w:lang w:val="en-US"/>
              </w:rPr>
            </w:pPr>
            <w:r w:rsidRPr="005D5883">
              <w:rPr>
                <w:rFonts w:ascii="Arial" w:hAnsi="Arial" w:cs="Arial"/>
                <w:lang w:val="en-US"/>
              </w:rPr>
              <w:t>1.1 Parties</w:t>
            </w:r>
          </w:p>
        </w:tc>
        <w:tc>
          <w:tcPr>
            <w:tcW w:w="6923" w:type="dxa"/>
          </w:tcPr>
          <w:p w14:paraId="4B18868C" w14:textId="77777777" w:rsidR="00F74305" w:rsidRPr="00A33936" w:rsidRDefault="00F74305" w:rsidP="00F74305">
            <w:pPr>
              <w:contextualSpacing/>
              <w:jc w:val="both"/>
              <w:rPr>
                <w:rFonts w:ascii="Arial" w:hAnsi="Arial" w:cs="Arial"/>
                <w:lang w:val="en-US"/>
              </w:rPr>
            </w:pPr>
            <w:r w:rsidRPr="00A33936">
              <w:rPr>
                <w:rFonts w:ascii="Arial" w:hAnsi="Arial" w:cs="Arial"/>
                <w:lang w:val="en-US"/>
              </w:rPr>
              <w:t>The Employer is Eskom Holdings SOC Ltd</w:t>
            </w:r>
          </w:p>
          <w:p w14:paraId="06EE8986" w14:textId="77777777" w:rsidR="00F74305" w:rsidRPr="00A33936" w:rsidRDefault="00F74305" w:rsidP="00F74305">
            <w:pPr>
              <w:contextualSpacing/>
              <w:jc w:val="both"/>
              <w:rPr>
                <w:rFonts w:ascii="Arial" w:hAnsi="Arial" w:cs="Arial"/>
                <w:lang w:val="en-US"/>
              </w:rPr>
            </w:pPr>
          </w:p>
          <w:p w14:paraId="081E89F0" w14:textId="77777777" w:rsidR="00F74305" w:rsidRPr="00A33936" w:rsidRDefault="00F74305" w:rsidP="00F74305">
            <w:pPr>
              <w:contextualSpacing/>
              <w:jc w:val="both"/>
              <w:rPr>
                <w:rFonts w:ascii="Arial" w:hAnsi="Arial" w:cs="Arial"/>
                <w:lang w:val="en-US"/>
              </w:rPr>
            </w:pPr>
            <w:r w:rsidRPr="00A33936">
              <w:rPr>
                <w:rFonts w:ascii="Arial" w:hAnsi="Arial" w:cs="Arial"/>
                <w:lang w:val="en-US"/>
              </w:rPr>
              <w:t>The Eskom Representative is:</w:t>
            </w:r>
          </w:p>
          <w:p w14:paraId="169E6EC4" w14:textId="77777777" w:rsidR="00F74305" w:rsidRPr="00A33936" w:rsidRDefault="00F74305" w:rsidP="00F74305">
            <w:pPr>
              <w:contextualSpacing/>
              <w:jc w:val="both"/>
              <w:rPr>
                <w:rFonts w:ascii="Arial" w:hAnsi="Arial" w:cs="Arial"/>
                <w:lang w:val="en-US"/>
              </w:rPr>
            </w:pPr>
            <w:r w:rsidRPr="00A33936">
              <w:rPr>
                <w:rFonts w:ascii="Arial" w:hAnsi="Arial" w:cs="Arial"/>
                <w:lang w:val="en-US"/>
              </w:rPr>
              <w:t xml:space="preserve">Name:      Presheen Nair </w:t>
            </w:r>
          </w:p>
          <w:p w14:paraId="570C1FFB" w14:textId="77777777" w:rsidR="00F74305" w:rsidRPr="00A33936" w:rsidRDefault="00F74305" w:rsidP="00F74305">
            <w:pPr>
              <w:contextualSpacing/>
              <w:jc w:val="both"/>
              <w:rPr>
                <w:rFonts w:ascii="Arial" w:hAnsi="Arial" w:cs="Arial"/>
                <w:lang w:val="en-US"/>
              </w:rPr>
            </w:pPr>
            <w:r w:rsidRPr="00A33936">
              <w:rPr>
                <w:rFonts w:ascii="Arial" w:hAnsi="Arial" w:cs="Arial"/>
                <w:lang w:val="en-US"/>
              </w:rPr>
              <w:t xml:space="preserve">Address:  Procurement Department, Kriel Power Station </w:t>
            </w:r>
          </w:p>
          <w:p w14:paraId="0733C4AB" w14:textId="77777777" w:rsidR="00F74305" w:rsidRPr="00A33936" w:rsidRDefault="00F74305" w:rsidP="00F74305">
            <w:pPr>
              <w:contextualSpacing/>
              <w:jc w:val="both"/>
              <w:rPr>
                <w:rFonts w:ascii="Arial" w:hAnsi="Arial" w:cs="Arial"/>
                <w:lang w:val="en-US"/>
              </w:rPr>
            </w:pPr>
            <w:r w:rsidRPr="00A33936">
              <w:rPr>
                <w:rFonts w:ascii="Arial" w:hAnsi="Arial" w:cs="Arial"/>
                <w:lang w:val="en-US"/>
              </w:rPr>
              <w:t>Tel:          017 615 2437</w:t>
            </w:r>
          </w:p>
          <w:p w14:paraId="680C777C" w14:textId="77777777" w:rsidR="00F74305" w:rsidRPr="00A33936" w:rsidRDefault="00F74305" w:rsidP="00F74305">
            <w:pPr>
              <w:contextualSpacing/>
              <w:jc w:val="both"/>
              <w:rPr>
                <w:rFonts w:ascii="Arial" w:hAnsi="Arial" w:cs="Arial"/>
                <w:lang w:val="en-US"/>
              </w:rPr>
            </w:pPr>
            <w:r w:rsidRPr="00A33936">
              <w:rPr>
                <w:rFonts w:ascii="Arial" w:hAnsi="Arial" w:cs="Arial"/>
                <w:lang w:val="en-US"/>
              </w:rPr>
              <w:t>Fax:         086 665 4966</w:t>
            </w:r>
          </w:p>
          <w:p w14:paraId="4150C60F" w14:textId="77777777" w:rsidR="00F74305" w:rsidRPr="00A33936" w:rsidRDefault="00F74305" w:rsidP="00F74305">
            <w:pPr>
              <w:contextualSpacing/>
              <w:jc w:val="both"/>
              <w:rPr>
                <w:rFonts w:ascii="Arial" w:hAnsi="Arial" w:cs="Arial"/>
                <w:lang w:val="en-US"/>
              </w:rPr>
            </w:pPr>
            <w:r w:rsidRPr="00A33936">
              <w:rPr>
                <w:rFonts w:ascii="Arial" w:hAnsi="Arial" w:cs="Arial"/>
                <w:lang w:val="en-US"/>
              </w:rPr>
              <w:t>E-mail:     nairp@eskom.co.za</w:t>
            </w:r>
          </w:p>
          <w:p w14:paraId="2EF50D7A" w14:textId="021DC4EE" w:rsidR="00F74305" w:rsidRPr="00031CF3" w:rsidRDefault="00F74305" w:rsidP="00F74305">
            <w:pPr>
              <w:contextualSpacing/>
              <w:jc w:val="both"/>
              <w:rPr>
                <w:rFonts w:ascii="Arial" w:hAnsi="Arial" w:cs="Arial"/>
                <w:b/>
                <w:lang w:val="en-US"/>
              </w:rPr>
            </w:pPr>
          </w:p>
        </w:tc>
      </w:tr>
      <w:tr w:rsidR="00C662E0" w:rsidRPr="005D5883" w14:paraId="59A4F132" w14:textId="77777777" w:rsidTr="00EF3396">
        <w:trPr>
          <w:jc w:val="center"/>
        </w:trPr>
        <w:tc>
          <w:tcPr>
            <w:tcW w:w="4135" w:type="dxa"/>
          </w:tcPr>
          <w:p w14:paraId="0BF6790B" w14:textId="77777777"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6923" w:type="dxa"/>
          </w:tcPr>
          <w:p w14:paraId="098E4496" w14:textId="6ACE0FC6" w:rsidR="00C662E0" w:rsidRPr="005D5883" w:rsidRDefault="00C662E0" w:rsidP="007E538F">
            <w:pPr>
              <w:contextualSpacing/>
              <w:jc w:val="both"/>
              <w:rPr>
                <w:rFonts w:ascii="Arial" w:hAnsi="Arial" w:cs="Arial"/>
                <w:b/>
                <w:lang w:val="en-US"/>
              </w:rPr>
            </w:pPr>
            <w:r w:rsidRPr="005D5883">
              <w:rPr>
                <w:rFonts w:ascii="Arial" w:hAnsi="Arial" w:cs="Arial"/>
                <w:lang w:val="en-US"/>
              </w:rPr>
              <w:t xml:space="preserve">The Invitation to tender number </w:t>
            </w:r>
            <w:proofErr w:type="gramStart"/>
            <w:r w:rsidRPr="005D5883">
              <w:rPr>
                <w:rFonts w:ascii="Arial" w:hAnsi="Arial" w:cs="Arial"/>
                <w:lang w:val="en-US"/>
              </w:rPr>
              <w:t>is :</w:t>
            </w:r>
            <w:proofErr w:type="gramEnd"/>
            <w:r w:rsidRPr="005D5883">
              <w:rPr>
                <w:rFonts w:ascii="Arial" w:hAnsi="Arial" w:cs="Arial"/>
                <w:lang w:val="en-US"/>
              </w:rPr>
              <w:t xml:space="preserve"> </w:t>
            </w:r>
            <w:r w:rsidR="0050796E" w:rsidRPr="0050796E">
              <w:rPr>
                <w:rFonts w:ascii="Arial" w:hAnsi="Arial" w:cs="Arial"/>
                <w:b/>
                <w:lang w:val="en-US"/>
              </w:rPr>
              <w:t>MPKRI10279GX</w:t>
            </w:r>
          </w:p>
          <w:p w14:paraId="31E9DAB3" w14:textId="77777777" w:rsidR="00C662E0" w:rsidRPr="005D5883" w:rsidRDefault="00C662E0" w:rsidP="007E538F">
            <w:pPr>
              <w:contextualSpacing/>
              <w:jc w:val="both"/>
              <w:rPr>
                <w:rFonts w:ascii="Arial" w:hAnsi="Arial" w:cs="Arial"/>
                <w:lang w:val="en-US"/>
              </w:rPr>
            </w:pPr>
          </w:p>
          <w:p w14:paraId="7377E54F" w14:textId="77777777" w:rsidR="00C662E0" w:rsidRPr="005D5883"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tc>
      </w:tr>
      <w:tr w:rsidR="00C662E0" w:rsidRPr="005D5883" w14:paraId="2E720A9F" w14:textId="77777777" w:rsidTr="00EF3396">
        <w:trPr>
          <w:jc w:val="center"/>
        </w:trPr>
        <w:tc>
          <w:tcPr>
            <w:tcW w:w="4135" w:type="dxa"/>
          </w:tcPr>
          <w:p w14:paraId="27C601C7" w14:textId="3F72FFEF" w:rsidR="00C662E0" w:rsidRPr="005D5883" w:rsidRDefault="00C662E0" w:rsidP="007E538F">
            <w:pPr>
              <w:rPr>
                <w:rFonts w:ascii="Arial" w:hAnsi="Arial" w:cs="Arial"/>
                <w:lang w:val="en-US"/>
              </w:rPr>
            </w:pPr>
            <w:r w:rsidRPr="005D5883">
              <w:rPr>
                <w:rFonts w:ascii="Arial" w:hAnsi="Arial" w:cs="Arial"/>
                <w:lang w:val="en-US"/>
              </w:rPr>
              <w:t>1.4 Type of Invitation to Tender</w:t>
            </w:r>
          </w:p>
          <w:p w14:paraId="723EF75F" w14:textId="77777777" w:rsidR="00C662E0" w:rsidRPr="005D5883" w:rsidRDefault="00C662E0" w:rsidP="005D5883">
            <w:pPr>
              <w:rPr>
                <w:rFonts w:ascii="Arial" w:hAnsi="Arial" w:cs="Arial"/>
                <w:lang w:val="en-US"/>
              </w:rPr>
            </w:pPr>
          </w:p>
        </w:tc>
        <w:tc>
          <w:tcPr>
            <w:tcW w:w="6923" w:type="dxa"/>
          </w:tcPr>
          <w:p w14:paraId="74A4EDAC" w14:textId="0E6C0607" w:rsidR="00C662E0" w:rsidRDefault="00C662E0" w:rsidP="007E538F">
            <w:pPr>
              <w:contextualSpacing/>
              <w:jc w:val="both"/>
              <w:rPr>
                <w:rFonts w:ascii="Arial" w:hAnsi="Arial" w:cs="Arial"/>
                <w:lang w:val="en-US"/>
              </w:rPr>
            </w:pPr>
            <w:r w:rsidRPr="005D5883">
              <w:rPr>
                <w:rFonts w:ascii="Arial" w:hAnsi="Arial" w:cs="Arial"/>
                <w:lang w:val="en-US"/>
              </w:rPr>
              <w:t xml:space="preserve">This invitation to tender is: </w:t>
            </w:r>
          </w:p>
          <w:p w14:paraId="612FFBA7" w14:textId="77777777" w:rsidR="00F74305" w:rsidRPr="004A64A8" w:rsidRDefault="00F74305" w:rsidP="007E538F">
            <w:pPr>
              <w:contextualSpacing/>
              <w:jc w:val="both"/>
              <w:rPr>
                <w:rFonts w:ascii="Arial" w:hAnsi="Arial" w:cs="Arial"/>
                <w:b/>
                <w:i/>
                <w:iCs/>
                <w:lang w:val="en-US"/>
              </w:rPr>
            </w:pPr>
          </w:p>
          <w:p w14:paraId="763ECA8E" w14:textId="77777777" w:rsidR="00C662E0" w:rsidRPr="005D5883" w:rsidRDefault="00C662E0" w:rsidP="00F134AB">
            <w:pPr>
              <w:numPr>
                <w:ilvl w:val="0"/>
                <w:numId w:val="15"/>
              </w:numPr>
              <w:contextualSpacing/>
              <w:jc w:val="both"/>
              <w:rPr>
                <w:rFonts w:ascii="Arial" w:hAnsi="Arial" w:cs="Arial"/>
                <w:lang w:val="en-US"/>
              </w:rPr>
            </w:pPr>
            <w:r w:rsidRPr="005D5883">
              <w:rPr>
                <w:rFonts w:ascii="Arial" w:hAnsi="Arial" w:cs="Arial"/>
                <w:lang w:val="en-US"/>
              </w:rPr>
              <w:t xml:space="preserve">An open Invitation to tender </w:t>
            </w:r>
          </w:p>
          <w:p w14:paraId="61ED9927" w14:textId="1E35BBA2" w:rsidR="00F74305" w:rsidRPr="005D5883" w:rsidRDefault="00F74305" w:rsidP="00F74305">
            <w:pPr>
              <w:ind w:left="720"/>
              <w:contextualSpacing/>
              <w:jc w:val="both"/>
              <w:rPr>
                <w:rFonts w:ascii="Arial" w:hAnsi="Arial" w:cs="Arial"/>
                <w:lang w:val="en-US"/>
              </w:rPr>
            </w:pPr>
          </w:p>
          <w:p w14:paraId="731958D6" w14:textId="5D86D5A0" w:rsidR="00C662E0" w:rsidRPr="005D5883" w:rsidRDefault="00C662E0" w:rsidP="005D5883">
            <w:pPr>
              <w:contextualSpacing/>
              <w:jc w:val="both"/>
              <w:rPr>
                <w:rFonts w:ascii="Arial" w:hAnsi="Arial" w:cs="Arial"/>
                <w:lang w:val="en-US"/>
              </w:rPr>
            </w:pPr>
          </w:p>
        </w:tc>
      </w:tr>
    </w:tbl>
    <w:p w14:paraId="32B2C0F0" w14:textId="77777777" w:rsidR="00F74305" w:rsidRDefault="00F74305">
      <w:r>
        <w:br w:type="page"/>
      </w:r>
    </w:p>
    <w:tbl>
      <w:tblPr>
        <w:tblStyle w:val="TableGrid"/>
        <w:tblW w:w="11058" w:type="dxa"/>
        <w:jc w:val="center"/>
        <w:tblLayout w:type="fixed"/>
        <w:tblLook w:val="04A0" w:firstRow="1" w:lastRow="0" w:firstColumn="1" w:lastColumn="0" w:noHBand="0" w:noVBand="1"/>
      </w:tblPr>
      <w:tblGrid>
        <w:gridCol w:w="4135"/>
        <w:gridCol w:w="6923"/>
      </w:tblGrid>
      <w:tr w:rsidR="00BA253D" w:rsidRPr="005D5883" w14:paraId="38E9C091" w14:textId="77777777" w:rsidTr="00EF3396">
        <w:trPr>
          <w:jc w:val="center"/>
        </w:trPr>
        <w:tc>
          <w:tcPr>
            <w:tcW w:w="4135" w:type="dxa"/>
          </w:tcPr>
          <w:p w14:paraId="680E396B" w14:textId="7070CE99" w:rsidR="00BA253D" w:rsidRPr="005D5883" w:rsidRDefault="00BA253D" w:rsidP="007E538F">
            <w:pPr>
              <w:contextualSpacing/>
              <w:rPr>
                <w:rFonts w:ascii="Arial" w:hAnsi="Arial" w:cs="Arial"/>
                <w:lang w:val="en-US"/>
              </w:rPr>
            </w:pPr>
            <w:r w:rsidRPr="005D5883">
              <w:rPr>
                <w:rFonts w:ascii="Arial" w:hAnsi="Arial" w:cs="Arial"/>
                <w:lang w:val="en-US"/>
              </w:rPr>
              <w:lastRenderedPageBreak/>
              <w:t xml:space="preserve">1.6 Eskom's rights to accept or reject any tender </w:t>
            </w:r>
          </w:p>
          <w:p w14:paraId="04BDBEE7" w14:textId="77777777" w:rsidR="00BA253D" w:rsidRPr="005D5883" w:rsidRDefault="00BA253D" w:rsidP="007E538F">
            <w:pPr>
              <w:contextualSpacing/>
              <w:jc w:val="center"/>
              <w:rPr>
                <w:rFonts w:ascii="Arial" w:hAnsi="Arial" w:cs="Arial"/>
                <w:lang w:val="en-US"/>
              </w:rPr>
            </w:pPr>
          </w:p>
          <w:p w14:paraId="7E514F26" w14:textId="77777777" w:rsidR="00BA253D" w:rsidRPr="005D5883" w:rsidRDefault="00BA253D" w:rsidP="005D5883">
            <w:pPr>
              <w:rPr>
                <w:rFonts w:ascii="Arial" w:hAnsi="Arial" w:cs="Arial"/>
                <w:lang w:val="en-US"/>
              </w:rPr>
            </w:pPr>
          </w:p>
        </w:tc>
        <w:tc>
          <w:tcPr>
            <w:tcW w:w="6923" w:type="dxa"/>
          </w:tcPr>
          <w:p w14:paraId="10565D98" w14:textId="1BFA67E7" w:rsidR="00BA253D" w:rsidRPr="005D5883" w:rsidRDefault="00BA253D" w:rsidP="007E538F">
            <w:pPr>
              <w:contextualSpacing/>
              <w:jc w:val="both"/>
              <w:rPr>
                <w:rFonts w:ascii="Arial" w:hAnsi="Arial" w:cs="Arial"/>
                <w:lang w:val="en-US"/>
              </w:rPr>
            </w:pPr>
            <w:r w:rsidRPr="005D5883">
              <w:rPr>
                <w:rFonts w:ascii="Arial" w:hAnsi="Arial" w:cs="Arial"/>
                <w:lang w:val="en-US"/>
              </w:rPr>
              <w:t>The tender shall be for the whole of the contract.</w:t>
            </w:r>
          </w:p>
          <w:p w14:paraId="5C513C33" w14:textId="77777777" w:rsidR="00BA253D" w:rsidRPr="005D5883" w:rsidRDefault="00BA253D" w:rsidP="007E538F">
            <w:pPr>
              <w:contextualSpacing/>
              <w:jc w:val="both"/>
              <w:rPr>
                <w:rFonts w:ascii="Arial" w:hAnsi="Arial" w:cs="Arial"/>
                <w:b/>
                <w:lang w:val="en-US"/>
              </w:rPr>
            </w:pPr>
          </w:p>
          <w:p w14:paraId="09D0E952" w14:textId="77777777" w:rsidR="00F74305" w:rsidRPr="00F74305" w:rsidRDefault="00F74305" w:rsidP="00F74305">
            <w:pPr>
              <w:contextualSpacing/>
              <w:jc w:val="both"/>
              <w:rPr>
                <w:rFonts w:ascii="Arial" w:hAnsi="Arial" w:cs="Arial"/>
                <w:b/>
                <w:highlight w:val="cyan"/>
                <w:lang w:val="en-US"/>
              </w:rPr>
            </w:pPr>
            <w:r w:rsidRPr="00F74305">
              <w:rPr>
                <w:rFonts w:ascii="Arial" w:hAnsi="Arial" w:cs="Arial"/>
                <w:b/>
                <w:highlight w:val="cyan"/>
                <w:lang w:val="en-US"/>
              </w:rPr>
              <w:t>Do not make any changes to the price list</w:t>
            </w:r>
          </w:p>
          <w:p w14:paraId="2E939262" w14:textId="77777777" w:rsidR="00F74305" w:rsidRPr="00F74305" w:rsidRDefault="00F74305" w:rsidP="00F74305">
            <w:pPr>
              <w:contextualSpacing/>
              <w:jc w:val="both"/>
              <w:rPr>
                <w:rFonts w:ascii="Arial" w:hAnsi="Arial" w:cs="Arial"/>
                <w:b/>
                <w:highlight w:val="cyan"/>
                <w:lang w:val="en-US"/>
              </w:rPr>
            </w:pPr>
            <w:r w:rsidRPr="00F74305">
              <w:rPr>
                <w:rFonts w:ascii="Arial" w:hAnsi="Arial" w:cs="Arial"/>
                <w:b/>
                <w:highlight w:val="cyan"/>
                <w:lang w:val="en-US"/>
              </w:rPr>
              <w:t>If all line items are not quoted, Eskom reserves the right to use the highest price tendered for evaluation purposes.</w:t>
            </w:r>
          </w:p>
          <w:p w14:paraId="337F6245" w14:textId="6E6377CA" w:rsidR="00BA253D" w:rsidRPr="005D5883" w:rsidRDefault="00F74305" w:rsidP="00F74305">
            <w:pPr>
              <w:contextualSpacing/>
              <w:jc w:val="both"/>
              <w:rPr>
                <w:rFonts w:ascii="Arial" w:hAnsi="Arial" w:cs="Arial"/>
                <w:lang w:val="en-US"/>
              </w:rPr>
            </w:pPr>
            <w:r w:rsidRPr="00F74305">
              <w:rPr>
                <w:rFonts w:ascii="Arial" w:hAnsi="Arial" w:cs="Arial"/>
                <w:b/>
                <w:highlight w:val="cyan"/>
                <w:lang w:val="en-US"/>
              </w:rPr>
              <w:t>Price list to be signed</w:t>
            </w:r>
          </w:p>
        </w:tc>
      </w:tr>
      <w:tr w:rsidR="00F74305" w:rsidRPr="005D5883" w14:paraId="57A8A3F6" w14:textId="77777777" w:rsidTr="00EF3396">
        <w:trPr>
          <w:jc w:val="center"/>
        </w:trPr>
        <w:tc>
          <w:tcPr>
            <w:tcW w:w="4135" w:type="dxa"/>
          </w:tcPr>
          <w:p w14:paraId="32C23B0B" w14:textId="0C777C50" w:rsidR="00F74305" w:rsidRPr="005D5883" w:rsidRDefault="00F74305" w:rsidP="00F74305">
            <w:pPr>
              <w:contextualSpacing/>
              <w:rPr>
                <w:rFonts w:ascii="Arial" w:hAnsi="Arial" w:cs="Arial"/>
                <w:lang w:val="en-US"/>
              </w:rPr>
            </w:pPr>
            <w:r w:rsidRPr="00690477">
              <w:rPr>
                <w:rFonts w:ascii="Arial" w:hAnsi="Arial" w:cs="Arial"/>
                <w:sz w:val="20"/>
                <w:szCs w:val="20"/>
                <w:lang w:val="en-US"/>
              </w:rPr>
              <w:t>1.7 Eskom’s right to negotiate</w:t>
            </w:r>
          </w:p>
        </w:tc>
        <w:tc>
          <w:tcPr>
            <w:tcW w:w="6923" w:type="dxa"/>
          </w:tcPr>
          <w:p w14:paraId="5EE8BC3D" w14:textId="77777777" w:rsidR="00F74305" w:rsidRPr="00690477" w:rsidRDefault="00F74305" w:rsidP="00F74305">
            <w:pPr>
              <w:jc w:val="both"/>
              <w:rPr>
                <w:rFonts w:ascii="Arial" w:hAnsi="Arial" w:cs="Arial"/>
                <w:sz w:val="20"/>
                <w:szCs w:val="20"/>
                <w:lang w:val="en-US"/>
              </w:rPr>
            </w:pPr>
            <w:r w:rsidRPr="00690477">
              <w:rPr>
                <w:rFonts w:ascii="Arial" w:hAnsi="Arial" w:cs="Arial"/>
                <w:sz w:val="20"/>
                <w:szCs w:val="20"/>
                <w:lang w:val="en-US"/>
              </w:rPr>
              <w:t xml:space="preserve">Eskom reserves the right to </w:t>
            </w:r>
            <w:proofErr w:type="gramStart"/>
            <w:r w:rsidRPr="00690477">
              <w:rPr>
                <w:rFonts w:ascii="Arial" w:hAnsi="Arial" w:cs="Arial"/>
                <w:sz w:val="20"/>
                <w:szCs w:val="20"/>
                <w:lang w:val="en-US"/>
              </w:rPr>
              <w:t>enter into</w:t>
            </w:r>
            <w:proofErr w:type="gramEnd"/>
            <w:r w:rsidRPr="00690477">
              <w:rPr>
                <w:rFonts w:ascii="Arial" w:hAnsi="Arial" w:cs="Arial"/>
                <w:sz w:val="20"/>
                <w:szCs w:val="20"/>
                <w:lang w:val="en-US"/>
              </w:rPr>
              <w:t xml:space="preserve"> mandated</w:t>
            </w:r>
          </w:p>
          <w:p w14:paraId="218A4C53" w14:textId="77777777" w:rsidR="00F74305" w:rsidRPr="00690477" w:rsidRDefault="00F74305" w:rsidP="00F74305">
            <w:pPr>
              <w:pStyle w:val="ListParagraph"/>
              <w:ind w:left="0"/>
              <w:jc w:val="both"/>
              <w:rPr>
                <w:rFonts w:ascii="Arial" w:hAnsi="Arial" w:cs="Arial"/>
                <w:sz w:val="20"/>
                <w:szCs w:val="20"/>
                <w:lang w:val="en-US"/>
              </w:rPr>
            </w:pPr>
            <w:r w:rsidRPr="00690477">
              <w:rPr>
                <w:rFonts w:ascii="Arial" w:hAnsi="Arial" w:cs="Arial"/>
                <w:sz w:val="20"/>
                <w:szCs w:val="20"/>
                <w:lang w:val="en-US"/>
              </w:rPr>
              <w:t>negotiations with any one or more selected tenderer(s) in</w:t>
            </w:r>
          </w:p>
          <w:p w14:paraId="519ECFA9" w14:textId="77777777" w:rsidR="00F74305" w:rsidRPr="00690477" w:rsidRDefault="00F74305" w:rsidP="00F74305">
            <w:pPr>
              <w:pStyle w:val="ListParagraph"/>
              <w:ind w:left="0"/>
              <w:jc w:val="both"/>
              <w:rPr>
                <w:rFonts w:ascii="Arial" w:hAnsi="Arial" w:cs="Arial"/>
                <w:sz w:val="20"/>
                <w:szCs w:val="20"/>
                <w:lang w:val="en-US"/>
              </w:rPr>
            </w:pPr>
            <w:r w:rsidRPr="00690477">
              <w:rPr>
                <w:rFonts w:ascii="Arial" w:hAnsi="Arial" w:cs="Arial"/>
                <w:sz w:val="20"/>
                <w:szCs w:val="20"/>
                <w:lang w:val="en-US"/>
              </w:rPr>
              <w:t>accordance with Eskom’s approved procurement policies</w:t>
            </w:r>
          </w:p>
          <w:p w14:paraId="605FD62F" w14:textId="5491797C" w:rsidR="00F74305" w:rsidRPr="005D5883" w:rsidRDefault="00F74305" w:rsidP="00F74305">
            <w:pPr>
              <w:contextualSpacing/>
              <w:jc w:val="both"/>
              <w:rPr>
                <w:rFonts w:ascii="Arial" w:hAnsi="Arial" w:cs="Arial"/>
                <w:lang w:val="en-US"/>
              </w:rPr>
            </w:pPr>
            <w:r w:rsidRPr="00690477">
              <w:rPr>
                <w:rFonts w:ascii="Arial" w:hAnsi="Arial" w:cs="Arial"/>
                <w:sz w:val="20"/>
                <w:szCs w:val="20"/>
                <w:lang w:val="en-US"/>
              </w:rPr>
              <w:t>and procedures.</w:t>
            </w:r>
          </w:p>
        </w:tc>
      </w:tr>
      <w:tr w:rsidR="00F74305" w:rsidRPr="005D5883" w14:paraId="526BF4CA" w14:textId="77777777" w:rsidTr="00F74305">
        <w:trPr>
          <w:jc w:val="center"/>
        </w:trPr>
        <w:tc>
          <w:tcPr>
            <w:tcW w:w="4135" w:type="dxa"/>
            <w:shd w:val="clear" w:color="auto" w:fill="D9D9D9" w:themeFill="background1" w:themeFillShade="D9"/>
          </w:tcPr>
          <w:p w14:paraId="61826CB4" w14:textId="77777777" w:rsidR="00F74305" w:rsidRPr="005D5883" w:rsidRDefault="00F74305" w:rsidP="00F74305">
            <w:pPr>
              <w:contextualSpacing/>
              <w:rPr>
                <w:rFonts w:ascii="Arial" w:hAnsi="Arial" w:cs="Arial"/>
                <w:lang w:val="en-US"/>
              </w:rPr>
            </w:pPr>
          </w:p>
        </w:tc>
        <w:tc>
          <w:tcPr>
            <w:tcW w:w="6923" w:type="dxa"/>
            <w:shd w:val="clear" w:color="auto" w:fill="D9D9D9" w:themeFill="background1" w:themeFillShade="D9"/>
          </w:tcPr>
          <w:p w14:paraId="63912602" w14:textId="77777777" w:rsidR="00F74305" w:rsidRPr="005D5883" w:rsidRDefault="00F74305" w:rsidP="00F74305">
            <w:pPr>
              <w:contextualSpacing/>
              <w:jc w:val="both"/>
              <w:rPr>
                <w:rFonts w:ascii="Arial" w:hAnsi="Arial" w:cs="Arial"/>
                <w:lang w:val="en-US"/>
              </w:rPr>
            </w:pPr>
          </w:p>
        </w:tc>
      </w:tr>
      <w:tr w:rsidR="00F74305" w:rsidRPr="005D5883" w14:paraId="5DF7BF08" w14:textId="77777777" w:rsidTr="00EF3396">
        <w:trPr>
          <w:jc w:val="center"/>
        </w:trPr>
        <w:tc>
          <w:tcPr>
            <w:tcW w:w="4135" w:type="dxa"/>
          </w:tcPr>
          <w:p w14:paraId="7A8D49CC" w14:textId="77777777" w:rsidR="00F74305" w:rsidRPr="005D5883" w:rsidRDefault="00F74305" w:rsidP="00F74305">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6923" w:type="dxa"/>
          </w:tcPr>
          <w:p w14:paraId="1955101F" w14:textId="77777777" w:rsidR="00F74305" w:rsidRPr="005D5883" w:rsidRDefault="00F74305" w:rsidP="00F74305">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Venture)  complies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14:paraId="6F583639" w14:textId="77777777" w:rsidR="00F74305" w:rsidRPr="005D5883" w:rsidRDefault="00F74305" w:rsidP="00F74305">
            <w:pPr>
              <w:tabs>
                <w:tab w:val="left" w:pos="357"/>
              </w:tabs>
              <w:autoSpaceDE w:val="0"/>
              <w:autoSpaceDN w:val="0"/>
              <w:adjustRightInd w:val="0"/>
              <w:jc w:val="both"/>
              <w:rPr>
                <w:rFonts w:ascii="Arial" w:eastAsia="Times New Roman" w:hAnsi="Arial" w:cs="Arial"/>
                <w:szCs w:val="20"/>
                <w:lang w:val="en-US"/>
              </w:rPr>
            </w:pPr>
          </w:p>
          <w:p w14:paraId="2625150E" w14:textId="2751AACB" w:rsidR="00F74305" w:rsidRPr="005D5883" w:rsidRDefault="00F74305" w:rsidP="00F74305">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Pr="005D5883">
              <w:rPr>
                <w:rFonts w:ascii="Arial" w:eastAsia="Times New Roman" w:hAnsi="Arial" w:cs="Arial"/>
                <w:szCs w:val="20"/>
                <w:lang w:val="en-GB"/>
              </w:rPr>
              <w:t xml:space="preserve"> to submit a </w:t>
            </w:r>
            <w:r w:rsidRPr="00F74305">
              <w:rPr>
                <w:rFonts w:ascii="Arial" w:eastAsia="Times New Roman" w:hAnsi="Arial" w:cs="Arial"/>
                <w:b/>
                <w:i/>
                <w:iCs/>
                <w:szCs w:val="20"/>
                <w:lang w:val="en-GB"/>
              </w:rPr>
              <w:t>tender</w:t>
            </w:r>
            <w:r w:rsidRPr="005D5883">
              <w:rPr>
                <w:rFonts w:ascii="Arial" w:eastAsia="Times New Roman" w:hAnsi="Arial" w:cs="Arial"/>
                <w:b/>
                <w:i/>
                <w:szCs w:val="20"/>
                <w:lang w:val="en-GB"/>
              </w:rPr>
              <w:t xml:space="preserve">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14:paraId="77A586BC" w14:textId="77777777" w:rsidR="00F74305" w:rsidRPr="005D5883" w:rsidRDefault="00F74305" w:rsidP="00F134AB">
            <w:pPr>
              <w:numPr>
                <w:ilvl w:val="0"/>
                <w:numId w:val="7"/>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242ED388" w14:textId="0482B632" w:rsidR="00F74305" w:rsidRPr="005D5883" w:rsidRDefault="00F74305" w:rsidP="00F134AB">
            <w:pPr>
              <w:numPr>
                <w:ilvl w:val="0"/>
                <w:numId w:val="7"/>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 either individually or as a partner in a joint venture (JV) or consortium</w:t>
            </w:r>
          </w:p>
          <w:p w14:paraId="3375DE5A" w14:textId="0A90FA18" w:rsidR="00F74305" w:rsidRPr="005D5883" w:rsidRDefault="00F74305" w:rsidP="00F134AB">
            <w:pPr>
              <w:numPr>
                <w:ilvl w:val="0"/>
                <w:numId w:val="7"/>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Tenders submitted by a JV or consortium where the JV/consortium agreement does not explicitly state that the parties of the JV or consortium shall be jointly and severally liable for the execution of the Contract in accordance with the Contract terms.</w:t>
            </w:r>
          </w:p>
          <w:p w14:paraId="4BDFE348" w14:textId="0C6DF111" w:rsidR="00F74305" w:rsidRPr="005D5883" w:rsidRDefault="00F74305" w:rsidP="00F134AB">
            <w:pPr>
              <w:numPr>
                <w:ilvl w:val="0"/>
                <w:numId w:val="7"/>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Tenderer may be considered to have a conflict of interest with one or more parties in this tendering process, </w:t>
            </w:r>
            <w:proofErr w:type="gramStart"/>
            <w:r w:rsidRPr="005D5883">
              <w:rPr>
                <w:rFonts w:ascii="Arial" w:eastAsia="Times New Roman" w:hAnsi="Arial" w:cs="Times New Roman"/>
                <w:szCs w:val="24"/>
                <w:lang w:val="en-GB"/>
              </w:rPr>
              <w:t>if :</w:t>
            </w:r>
            <w:proofErr w:type="gramEnd"/>
            <w:r w:rsidRPr="005D5883">
              <w:rPr>
                <w:rFonts w:ascii="Arial" w:eastAsia="Times New Roman" w:hAnsi="Arial" w:cs="Times New Roman"/>
                <w:szCs w:val="24"/>
                <w:lang w:val="en-GB"/>
              </w:rPr>
              <w:t xml:space="preserve"> </w:t>
            </w:r>
          </w:p>
          <w:p w14:paraId="671F3106" w14:textId="77777777" w:rsidR="00F74305" w:rsidRPr="005D5883" w:rsidRDefault="00F74305" w:rsidP="00F134AB">
            <w:pPr>
              <w:numPr>
                <w:ilvl w:val="1"/>
                <w:numId w:val="7"/>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 xml:space="preserve">(a)they have a </w:t>
            </w:r>
            <w:proofErr w:type="spellStart"/>
            <w:r w:rsidRPr="005D5883">
              <w:rPr>
                <w:rFonts w:ascii="Arial" w:eastAsia="Times New Roman" w:hAnsi="Arial" w:cs="Times New Roman"/>
                <w:szCs w:val="24"/>
                <w:lang w:val="en-GB"/>
              </w:rPr>
              <w:t>contro</w:t>
            </w:r>
            <w:r w:rsidRPr="005D5883">
              <w:rPr>
                <w:rFonts w:ascii="Arial" w:hAnsi="Arial" w:cs="Arial"/>
                <w:lang w:val="en-US"/>
              </w:rPr>
              <w:t>lling</w:t>
            </w:r>
            <w:proofErr w:type="spellEnd"/>
            <w:r w:rsidRPr="005D5883">
              <w:rPr>
                <w:rFonts w:ascii="Arial" w:hAnsi="Arial" w:cs="Arial"/>
                <w:lang w:val="en-US"/>
              </w:rPr>
              <w:t xml:space="preserve"> partner/majority shareholder  in common; or</w:t>
            </w:r>
          </w:p>
          <w:p w14:paraId="32A8944A" w14:textId="36D088C6" w:rsidR="00F74305" w:rsidRPr="005D5883" w:rsidRDefault="00F74305" w:rsidP="00F134AB">
            <w:pPr>
              <w:numPr>
                <w:ilvl w:val="1"/>
                <w:numId w:val="7"/>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 of another Tenderer, or influence the decisions of the Employer regarding this bidding </w:t>
            </w:r>
            <w:proofErr w:type="gramStart"/>
            <w:r w:rsidRPr="005D5883">
              <w:rPr>
                <w:rFonts w:ascii="Arial" w:hAnsi="Arial" w:cs="Arial"/>
                <w:lang w:val="en-US"/>
              </w:rPr>
              <w:t>process;</w:t>
            </w:r>
            <w:proofErr w:type="gramEnd"/>
            <w:r w:rsidRPr="005D5883">
              <w:rPr>
                <w:rFonts w:ascii="Arial" w:hAnsi="Arial" w:cs="Arial"/>
                <w:lang w:val="en-US"/>
              </w:rPr>
              <w:t xml:space="preserve"> </w:t>
            </w:r>
          </w:p>
          <w:p w14:paraId="084D9DF3" w14:textId="77777777" w:rsidR="00F74305" w:rsidRPr="005D5883" w:rsidRDefault="00F74305" w:rsidP="00F134AB">
            <w:pPr>
              <w:numPr>
                <w:ilvl w:val="0"/>
                <w:numId w:val="7"/>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24B11632" w14:textId="77777777" w:rsidR="00F74305" w:rsidRPr="005D5883" w:rsidRDefault="00F74305" w:rsidP="00F134AB">
            <w:pPr>
              <w:numPr>
                <w:ilvl w:val="0"/>
                <w:numId w:val="7"/>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38AD485E" w14:textId="77777777" w:rsidR="00F74305" w:rsidRPr="005D5883" w:rsidRDefault="00F74305" w:rsidP="00F134AB">
            <w:pPr>
              <w:numPr>
                <w:ilvl w:val="0"/>
                <w:numId w:val="7"/>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lastRenderedPageBreak/>
              <w:t>A tender that fails to meet any pre-qualifying criteria stipulated in the tender documents is an unacceptable tender (section 4 (2) of PPPFA Regulations</w:t>
            </w:r>
          </w:p>
          <w:p w14:paraId="6ABE0D92" w14:textId="77777777" w:rsidR="00F74305" w:rsidRPr="005D5883" w:rsidRDefault="00F74305" w:rsidP="00F134AB">
            <w:pPr>
              <w:numPr>
                <w:ilvl w:val="0"/>
                <w:numId w:val="7"/>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181B8890" w14:textId="77777777" w:rsidR="00F74305" w:rsidRPr="005D5883" w:rsidRDefault="00F74305" w:rsidP="00F134AB">
            <w:pPr>
              <w:numPr>
                <w:ilvl w:val="0"/>
                <w:numId w:val="7"/>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7352ACB7" w14:textId="77777777" w:rsidR="00F74305" w:rsidRPr="005D5883" w:rsidRDefault="00F74305" w:rsidP="00F74305">
            <w:pPr>
              <w:tabs>
                <w:tab w:val="left" w:pos="357"/>
                <w:tab w:val="left" w:pos="5358"/>
              </w:tabs>
              <w:autoSpaceDE w:val="0"/>
              <w:autoSpaceDN w:val="0"/>
              <w:adjustRightInd w:val="0"/>
              <w:ind w:left="720"/>
              <w:jc w:val="both"/>
              <w:rPr>
                <w:rFonts w:ascii="Arial" w:hAnsi="Arial" w:cs="Arial"/>
                <w:lang w:val="en-US"/>
              </w:rPr>
            </w:pPr>
          </w:p>
          <w:p w14:paraId="45B8CF5B" w14:textId="77777777" w:rsidR="00F74305" w:rsidRPr="00031CF3" w:rsidRDefault="00F74305" w:rsidP="00F74305">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Pr>
                <w:rFonts w:ascii="Arial" w:hAnsi="Arial" w:cs="Arial"/>
                <w:b/>
                <w:lang w:val="en-US"/>
              </w:rPr>
              <w:t>tenderers will be disqualified.</w:t>
            </w:r>
          </w:p>
        </w:tc>
      </w:tr>
      <w:tr w:rsidR="00F74305" w:rsidRPr="005D5883" w14:paraId="378A13FB" w14:textId="77777777" w:rsidTr="00EF3396">
        <w:trPr>
          <w:jc w:val="center"/>
        </w:trPr>
        <w:tc>
          <w:tcPr>
            <w:tcW w:w="4135" w:type="dxa"/>
          </w:tcPr>
          <w:p w14:paraId="0468821B" w14:textId="77777777" w:rsidR="00F74305" w:rsidRPr="005D5883" w:rsidRDefault="00F74305" w:rsidP="00F74305">
            <w:pPr>
              <w:contextualSpacing/>
              <w:rPr>
                <w:rFonts w:ascii="Arial" w:hAnsi="Arial" w:cs="Arial"/>
                <w:lang w:val="en-US"/>
              </w:rPr>
            </w:pPr>
            <w:r w:rsidRPr="005D5883">
              <w:rPr>
                <w:rFonts w:ascii="Arial" w:hAnsi="Arial" w:cs="Arial"/>
                <w:lang w:val="en-US"/>
              </w:rPr>
              <w:lastRenderedPageBreak/>
              <w:t xml:space="preserve">2.2 -2.5 Tender Closing </w:t>
            </w:r>
          </w:p>
          <w:p w14:paraId="38540460" w14:textId="77777777" w:rsidR="00F74305" w:rsidRPr="005D5883" w:rsidRDefault="00F74305" w:rsidP="00F74305">
            <w:pPr>
              <w:contextualSpacing/>
              <w:jc w:val="center"/>
              <w:rPr>
                <w:rFonts w:ascii="Arial" w:hAnsi="Arial" w:cs="Arial"/>
                <w:lang w:val="en-US"/>
              </w:rPr>
            </w:pPr>
          </w:p>
          <w:p w14:paraId="0A38A40E" w14:textId="77777777" w:rsidR="00F74305" w:rsidRPr="005D5883" w:rsidRDefault="00F74305" w:rsidP="00F74305">
            <w:pPr>
              <w:contextualSpacing/>
              <w:jc w:val="center"/>
              <w:rPr>
                <w:rFonts w:ascii="Arial" w:hAnsi="Arial" w:cs="Arial"/>
                <w:lang w:val="en-US"/>
              </w:rPr>
            </w:pPr>
          </w:p>
        </w:tc>
        <w:tc>
          <w:tcPr>
            <w:tcW w:w="6923" w:type="dxa"/>
          </w:tcPr>
          <w:p w14:paraId="39FA6402" w14:textId="20539E7F" w:rsidR="00F74305" w:rsidRDefault="00F74305" w:rsidP="00F74305">
            <w:pPr>
              <w:contextualSpacing/>
              <w:jc w:val="both"/>
              <w:rPr>
                <w:rFonts w:ascii="Arial" w:hAnsi="Arial" w:cs="Arial"/>
                <w:lang w:val="en-US"/>
              </w:rPr>
            </w:pPr>
            <w:r w:rsidRPr="005D5883">
              <w:rPr>
                <w:rFonts w:ascii="Arial" w:hAnsi="Arial" w:cs="Arial"/>
                <w:lang w:val="en-US"/>
              </w:rPr>
              <w:t xml:space="preserve">The deadline for </w:t>
            </w:r>
            <w:r w:rsidRPr="00F74305">
              <w:rPr>
                <w:rFonts w:ascii="Arial" w:hAnsi="Arial" w:cs="Arial"/>
                <w:b/>
                <w:i/>
                <w:lang w:val="en-US"/>
              </w:rPr>
              <w:t>Tender</w:t>
            </w:r>
            <w:r>
              <w:rPr>
                <w:rFonts w:ascii="Arial" w:hAnsi="Arial" w:cs="Arial"/>
                <w:b/>
                <w:i/>
                <w:lang w:val="en-US"/>
              </w:rPr>
              <w:t xml:space="preserve"> </w:t>
            </w:r>
            <w:r w:rsidRPr="005D5883">
              <w:rPr>
                <w:rFonts w:ascii="Arial" w:hAnsi="Arial" w:cs="Arial"/>
                <w:lang w:val="en-US"/>
              </w:rPr>
              <w:t xml:space="preserve">submission </w:t>
            </w:r>
            <w:proofErr w:type="gramStart"/>
            <w:r w:rsidRPr="005D5883">
              <w:rPr>
                <w:rFonts w:ascii="Arial" w:hAnsi="Arial" w:cs="Arial"/>
                <w:lang w:val="en-US"/>
              </w:rPr>
              <w:t>is :</w:t>
            </w:r>
            <w:proofErr w:type="gramEnd"/>
          </w:p>
          <w:p w14:paraId="42F43C5D" w14:textId="77777777" w:rsidR="00F74305" w:rsidRPr="005D5883" w:rsidRDefault="00F74305" w:rsidP="00F74305">
            <w:pPr>
              <w:contextualSpacing/>
              <w:jc w:val="both"/>
              <w:rPr>
                <w:rFonts w:ascii="Arial" w:hAnsi="Arial" w:cs="Arial"/>
                <w:lang w:val="en-US"/>
              </w:rPr>
            </w:pPr>
          </w:p>
          <w:p w14:paraId="55DB8009" w14:textId="5D528EA2" w:rsidR="00F74305" w:rsidRDefault="00F74305" w:rsidP="00F74305">
            <w:pPr>
              <w:contextualSpacing/>
              <w:jc w:val="both"/>
              <w:rPr>
                <w:rFonts w:ascii="Arial" w:hAnsi="Arial" w:cs="Arial"/>
                <w:b/>
                <w:lang w:val="en-US"/>
              </w:rPr>
            </w:pPr>
            <w:r w:rsidRPr="005D5883">
              <w:rPr>
                <w:rFonts w:ascii="Arial" w:hAnsi="Arial" w:cs="Arial"/>
                <w:lang w:val="en-US"/>
              </w:rPr>
              <w:t>Date</w:t>
            </w:r>
            <w:r>
              <w:rPr>
                <w:rFonts w:ascii="Arial" w:hAnsi="Arial" w:cs="Arial"/>
                <w:lang w:val="en-US"/>
              </w:rPr>
              <w:t xml:space="preserve">: </w:t>
            </w:r>
            <w:r w:rsidRPr="005D5883">
              <w:rPr>
                <w:rFonts w:ascii="Arial" w:hAnsi="Arial" w:cs="Arial"/>
                <w:lang w:val="en-US"/>
              </w:rPr>
              <w:t xml:space="preserve"> </w:t>
            </w:r>
            <w:r w:rsidR="0050796E">
              <w:rPr>
                <w:rFonts w:ascii="Arial" w:hAnsi="Arial" w:cs="Arial"/>
                <w:b/>
                <w:lang w:val="en-US"/>
              </w:rPr>
              <w:t>04 July 2022</w:t>
            </w:r>
          </w:p>
          <w:p w14:paraId="11A8851D" w14:textId="77777777" w:rsidR="00F74305" w:rsidRPr="005D5883" w:rsidRDefault="00F74305" w:rsidP="00F74305">
            <w:pPr>
              <w:contextualSpacing/>
              <w:jc w:val="both"/>
              <w:rPr>
                <w:rFonts w:ascii="Arial" w:hAnsi="Arial" w:cs="Arial"/>
                <w:b/>
                <w:lang w:val="en-US"/>
              </w:rPr>
            </w:pPr>
          </w:p>
          <w:p w14:paraId="60CBB4E8" w14:textId="099AA20B" w:rsidR="00F74305" w:rsidRDefault="00F74305" w:rsidP="00F74305">
            <w:pPr>
              <w:contextualSpacing/>
              <w:jc w:val="both"/>
              <w:rPr>
                <w:rFonts w:ascii="Arial" w:hAnsi="Arial" w:cs="Arial"/>
                <w:b/>
                <w:lang w:val="en-US"/>
              </w:rPr>
            </w:pPr>
            <w:r w:rsidRPr="005D5883">
              <w:rPr>
                <w:rFonts w:ascii="Arial" w:hAnsi="Arial" w:cs="Arial"/>
                <w:lang w:val="en-US"/>
              </w:rPr>
              <w:t>Time</w:t>
            </w:r>
            <w:r>
              <w:rPr>
                <w:rFonts w:ascii="Arial" w:hAnsi="Arial" w:cs="Arial"/>
                <w:lang w:val="en-US"/>
              </w:rPr>
              <w:t xml:space="preserve">: </w:t>
            </w:r>
            <w:r w:rsidRPr="005D5883">
              <w:rPr>
                <w:rFonts w:ascii="Arial" w:hAnsi="Arial" w:cs="Arial"/>
                <w:lang w:val="en-US"/>
              </w:rPr>
              <w:t xml:space="preserve"> </w:t>
            </w:r>
            <w:r w:rsidR="0050796E">
              <w:rPr>
                <w:rFonts w:ascii="Arial" w:hAnsi="Arial" w:cs="Arial"/>
                <w:b/>
                <w:lang w:val="en-US"/>
              </w:rPr>
              <w:t>10:00</w:t>
            </w:r>
          </w:p>
          <w:p w14:paraId="7B96419A" w14:textId="77777777" w:rsidR="00F74305" w:rsidRPr="005D5883" w:rsidRDefault="00F74305" w:rsidP="00F74305">
            <w:pPr>
              <w:contextualSpacing/>
              <w:jc w:val="both"/>
              <w:rPr>
                <w:rFonts w:ascii="Arial" w:hAnsi="Arial" w:cs="Arial"/>
                <w:b/>
                <w:lang w:val="en-US"/>
              </w:rPr>
            </w:pPr>
          </w:p>
          <w:p w14:paraId="01E807BE" w14:textId="4E5FACF3" w:rsidR="00F74305" w:rsidRDefault="00F74305" w:rsidP="00F74305">
            <w:pPr>
              <w:contextualSpacing/>
              <w:jc w:val="both"/>
              <w:rPr>
                <w:rFonts w:ascii="Arial" w:hAnsi="Arial" w:cs="Arial"/>
                <w:b/>
                <w:lang w:val="en-US"/>
              </w:rPr>
            </w:pPr>
            <w:r w:rsidRPr="005D5883">
              <w:rPr>
                <w:rFonts w:ascii="Arial" w:hAnsi="Arial" w:cs="Arial"/>
                <w:b/>
                <w:lang w:val="en-US"/>
              </w:rPr>
              <w:t>Late Tenders will not be accepted</w:t>
            </w:r>
          </w:p>
          <w:p w14:paraId="477AD7CB" w14:textId="77777777" w:rsidR="00F74305" w:rsidRPr="005D5883" w:rsidRDefault="00F74305" w:rsidP="00F74305">
            <w:pPr>
              <w:contextualSpacing/>
              <w:jc w:val="both"/>
              <w:rPr>
                <w:rFonts w:ascii="Arial" w:hAnsi="Arial" w:cs="Arial"/>
                <w:b/>
                <w:lang w:val="en-US"/>
              </w:rPr>
            </w:pPr>
          </w:p>
          <w:p w14:paraId="3D7DC73C" w14:textId="4EB567B4" w:rsidR="00F74305" w:rsidRDefault="00F74305" w:rsidP="00F74305">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14:paraId="20583FE1" w14:textId="77777777" w:rsidR="00F74305" w:rsidRPr="005D5883" w:rsidRDefault="00F74305" w:rsidP="00F74305">
            <w:pPr>
              <w:contextualSpacing/>
              <w:jc w:val="both"/>
              <w:rPr>
                <w:rFonts w:ascii="Arial" w:hAnsi="Arial" w:cs="Arial"/>
                <w:lang w:val="en-US"/>
              </w:rPr>
            </w:pPr>
          </w:p>
          <w:p w14:paraId="1D512005" w14:textId="74976C42" w:rsidR="00F74305" w:rsidRDefault="00F74305" w:rsidP="00F74305">
            <w:pPr>
              <w:jc w:val="both"/>
              <w:rPr>
                <w:rFonts w:ascii="Arial" w:hAnsi="Arial" w:cs="Arial"/>
                <w:b/>
                <w:lang w:val="en-US"/>
              </w:rPr>
            </w:pPr>
            <w:r w:rsidRPr="005D5883">
              <w:rPr>
                <w:rFonts w:ascii="Arial" w:hAnsi="Arial" w:cs="Arial"/>
                <w:b/>
                <w:lang w:val="en-US"/>
              </w:rPr>
              <w:t>THE TENDER OFFICE</w:t>
            </w:r>
          </w:p>
          <w:p w14:paraId="702111CA" w14:textId="3FB46F4A" w:rsidR="00F74305" w:rsidRDefault="00F74305" w:rsidP="00F74305">
            <w:pPr>
              <w:jc w:val="both"/>
              <w:rPr>
                <w:rFonts w:ascii="Arial" w:hAnsi="Arial" w:cs="Arial"/>
                <w:b/>
                <w:lang w:val="en-US"/>
              </w:rPr>
            </w:pPr>
          </w:p>
          <w:tbl>
            <w:tblPr>
              <w:tblW w:w="6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8"/>
              <w:gridCol w:w="3118"/>
            </w:tblGrid>
            <w:tr w:rsidR="00F74305" w:rsidRPr="00676038" w14:paraId="77767D04" w14:textId="77777777" w:rsidTr="00981E05">
              <w:tc>
                <w:tcPr>
                  <w:tcW w:w="3148" w:type="dxa"/>
                  <w:shd w:val="clear" w:color="auto" w:fill="auto"/>
                </w:tcPr>
                <w:p w14:paraId="5046C48E" w14:textId="77777777" w:rsidR="00F74305" w:rsidRPr="00676038" w:rsidRDefault="00F74305" w:rsidP="00F74305">
                  <w:pPr>
                    <w:spacing w:after="0"/>
                    <w:ind w:left="63"/>
                    <w:rPr>
                      <w:rFonts w:ascii="Arial" w:hAnsi="Arial" w:cs="Arial"/>
                      <w:b/>
                    </w:rPr>
                  </w:pPr>
                  <w:r w:rsidRPr="00676038">
                    <w:rPr>
                      <w:rFonts w:ascii="Arial" w:hAnsi="Arial" w:cs="Arial"/>
                      <w:b/>
                      <w:lang w:val="en-US"/>
                    </w:rPr>
                    <w:t>THE TENDER OFFICE</w:t>
                  </w:r>
                </w:p>
                <w:p w14:paraId="45EF6EE7" w14:textId="77777777" w:rsidR="00F74305" w:rsidRPr="00676038" w:rsidRDefault="00F74305" w:rsidP="00F74305">
                  <w:pPr>
                    <w:spacing w:after="0"/>
                    <w:ind w:left="63"/>
                    <w:rPr>
                      <w:rFonts w:ascii="Arial" w:hAnsi="Arial" w:cs="Arial"/>
                      <w:b/>
                    </w:rPr>
                  </w:pPr>
                  <w:r w:rsidRPr="00676038">
                    <w:rPr>
                      <w:rFonts w:ascii="Arial" w:hAnsi="Arial" w:cs="Arial"/>
                      <w:b/>
                    </w:rPr>
                    <w:t>ESKOM TENDER BOX</w:t>
                  </w:r>
                </w:p>
                <w:p w14:paraId="0D7E5C4D" w14:textId="77777777" w:rsidR="00F74305" w:rsidRPr="00676038" w:rsidRDefault="00F74305" w:rsidP="00F74305">
                  <w:pPr>
                    <w:spacing w:after="0"/>
                    <w:ind w:left="63"/>
                    <w:rPr>
                      <w:rFonts w:ascii="Arial" w:hAnsi="Arial" w:cs="Arial"/>
                      <w:b/>
                    </w:rPr>
                  </w:pPr>
                  <w:r w:rsidRPr="00676038">
                    <w:rPr>
                      <w:rFonts w:ascii="Arial" w:hAnsi="Arial" w:cs="Arial"/>
                      <w:b/>
                    </w:rPr>
                    <w:t>GROUND FLOOR</w:t>
                  </w:r>
                </w:p>
                <w:p w14:paraId="43A7BB48" w14:textId="77777777" w:rsidR="00F74305" w:rsidRPr="00676038" w:rsidRDefault="00F74305" w:rsidP="00F74305">
                  <w:pPr>
                    <w:spacing w:after="0"/>
                    <w:ind w:left="63"/>
                    <w:rPr>
                      <w:rFonts w:ascii="Arial" w:hAnsi="Arial" w:cs="Arial"/>
                      <w:b/>
                    </w:rPr>
                  </w:pPr>
                  <w:r w:rsidRPr="00676038">
                    <w:rPr>
                      <w:rFonts w:ascii="Arial" w:hAnsi="Arial" w:cs="Arial"/>
                      <w:b/>
                    </w:rPr>
                    <w:t>NO. 10 SMUTS AVENUE</w:t>
                  </w:r>
                </w:p>
                <w:p w14:paraId="14C893AC" w14:textId="77777777" w:rsidR="00F74305" w:rsidRPr="00676038" w:rsidRDefault="00F74305" w:rsidP="00F74305">
                  <w:pPr>
                    <w:spacing w:after="0"/>
                    <w:ind w:left="63"/>
                    <w:rPr>
                      <w:rFonts w:ascii="Arial" w:hAnsi="Arial" w:cs="Arial"/>
                      <w:b/>
                    </w:rPr>
                  </w:pPr>
                  <w:r w:rsidRPr="00676038">
                    <w:rPr>
                      <w:rFonts w:ascii="Arial" w:hAnsi="Arial" w:cs="Arial"/>
                      <w:b/>
                    </w:rPr>
                    <w:t>WITBANK / EMALAHLENI</w:t>
                  </w:r>
                </w:p>
                <w:p w14:paraId="6DD5F124" w14:textId="77777777" w:rsidR="00F74305" w:rsidRPr="00676038" w:rsidRDefault="00F74305" w:rsidP="00F74305">
                  <w:pPr>
                    <w:spacing w:after="0"/>
                    <w:ind w:left="63"/>
                    <w:rPr>
                      <w:rFonts w:ascii="Arial" w:hAnsi="Arial" w:cs="Arial"/>
                      <w:b/>
                    </w:rPr>
                  </w:pPr>
                  <w:r w:rsidRPr="00676038">
                    <w:rPr>
                      <w:rFonts w:ascii="Arial" w:hAnsi="Arial" w:cs="Arial"/>
                      <w:b/>
                    </w:rPr>
                    <w:t>MPUMALANGA</w:t>
                  </w:r>
                </w:p>
              </w:tc>
              <w:tc>
                <w:tcPr>
                  <w:tcW w:w="3118" w:type="dxa"/>
                  <w:shd w:val="clear" w:color="auto" w:fill="auto"/>
                </w:tcPr>
                <w:p w14:paraId="4390F31B" w14:textId="77777777" w:rsidR="00F74305" w:rsidRPr="00676038" w:rsidRDefault="00F74305" w:rsidP="00F74305">
                  <w:pPr>
                    <w:spacing w:after="0"/>
                    <w:ind w:left="34"/>
                    <w:rPr>
                      <w:rFonts w:ascii="Arial" w:hAnsi="Arial" w:cs="Arial"/>
                      <w:b/>
                      <w:u w:val="single"/>
                    </w:rPr>
                  </w:pPr>
                  <w:r w:rsidRPr="00676038">
                    <w:rPr>
                      <w:rFonts w:ascii="Arial" w:hAnsi="Arial" w:cs="Arial"/>
                      <w:b/>
                      <w:u w:val="single"/>
                    </w:rPr>
                    <w:t>GPS Co-ordinates:</w:t>
                  </w:r>
                </w:p>
                <w:p w14:paraId="2ACB248F" w14:textId="77777777" w:rsidR="00F74305" w:rsidRPr="00676038" w:rsidRDefault="00F74305" w:rsidP="00F74305">
                  <w:pPr>
                    <w:spacing w:after="0" w:line="240" w:lineRule="auto"/>
                    <w:ind w:left="34"/>
                    <w:rPr>
                      <w:rFonts w:ascii="Arial" w:eastAsia="Calibri" w:hAnsi="Arial" w:cs="Arial"/>
                      <w:b/>
                    </w:rPr>
                  </w:pPr>
                  <w:r w:rsidRPr="00676038">
                    <w:rPr>
                      <w:rFonts w:ascii="Arial" w:eastAsia="Calibri" w:hAnsi="Arial" w:cs="Arial"/>
                      <w:b/>
                    </w:rPr>
                    <w:t>Latitude: 25.87723S</w:t>
                  </w:r>
                </w:p>
                <w:p w14:paraId="4E463BF1" w14:textId="77777777" w:rsidR="00F74305" w:rsidRPr="00676038" w:rsidRDefault="00F74305" w:rsidP="00F74305">
                  <w:pPr>
                    <w:spacing w:after="0" w:line="240" w:lineRule="auto"/>
                    <w:ind w:left="34"/>
                    <w:rPr>
                      <w:rFonts w:ascii="Arial" w:eastAsia="Calibri" w:hAnsi="Arial" w:cs="Arial"/>
                      <w:b/>
                    </w:rPr>
                  </w:pPr>
                  <w:r w:rsidRPr="00676038">
                    <w:rPr>
                      <w:rFonts w:ascii="Arial" w:eastAsia="Calibri" w:hAnsi="Arial" w:cs="Arial"/>
                      <w:b/>
                    </w:rPr>
                    <w:t>Longitude: 29.21629E</w:t>
                  </w:r>
                </w:p>
              </w:tc>
            </w:tr>
          </w:tbl>
          <w:p w14:paraId="081E3BEF" w14:textId="0AEDEF55" w:rsidR="00F74305" w:rsidRDefault="00F74305" w:rsidP="00F74305">
            <w:pPr>
              <w:jc w:val="both"/>
              <w:rPr>
                <w:rFonts w:ascii="Arial" w:hAnsi="Arial" w:cs="Arial"/>
                <w:b/>
                <w:lang w:val="en-US"/>
              </w:rPr>
            </w:pPr>
          </w:p>
          <w:p w14:paraId="4C46146A" w14:textId="1944BF2C" w:rsidR="00F74305" w:rsidRPr="00031CF3" w:rsidRDefault="00F74305" w:rsidP="00F74305">
            <w:pPr>
              <w:jc w:val="both"/>
              <w:rPr>
                <w:rFonts w:ascii="Arial" w:hAnsi="Arial" w:cs="Arial"/>
                <w:b/>
                <w:i/>
                <w:lang w:val="en-US"/>
              </w:rPr>
            </w:pPr>
          </w:p>
        </w:tc>
      </w:tr>
      <w:tr w:rsidR="00F74305" w:rsidRPr="005D5883" w14:paraId="597F2393" w14:textId="77777777" w:rsidTr="00EF3396">
        <w:trPr>
          <w:jc w:val="center"/>
        </w:trPr>
        <w:tc>
          <w:tcPr>
            <w:tcW w:w="4135" w:type="dxa"/>
          </w:tcPr>
          <w:p w14:paraId="29BBD11D" w14:textId="0A01A1BE" w:rsidR="00F74305" w:rsidRPr="005D5883" w:rsidRDefault="00F74305" w:rsidP="00F74305">
            <w:pPr>
              <w:contextualSpacing/>
              <w:rPr>
                <w:rFonts w:ascii="Arial" w:hAnsi="Arial" w:cs="Arial"/>
                <w:lang w:val="en-US"/>
              </w:rPr>
            </w:pPr>
            <w:r w:rsidRPr="00690477">
              <w:rPr>
                <w:rFonts w:ascii="Arial" w:hAnsi="Arial" w:cs="Arial"/>
                <w:sz w:val="20"/>
                <w:szCs w:val="20"/>
                <w:lang w:val="en-US"/>
              </w:rPr>
              <w:t>2.7 - 2.12 Submitting a Tender</w:t>
            </w:r>
          </w:p>
        </w:tc>
        <w:tc>
          <w:tcPr>
            <w:tcW w:w="6923" w:type="dxa"/>
          </w:tcPr>
          <w:p w14:paraId="7BA6BB1B" w14:textId="77777777" w:rsidR="00F74305" w:rsidRPr="00690477" w:rsidRDefault="00F74305" w:rsidP="00F74305">
            <w:pPr>
              <w:pStyle w:val="Default"/>
              <w:jc w:val="both"/>
              <w:rPr>
                <w:color w:val="auto"/>
                <w:sz w:val="20"/>
                <w:szCs w:val="20"/>
                <w:lang w:val="en-US"/>
              </w:rPr>
            </w:pPr>
            <w:r w:rsidRPr="00690477">
              <w:rPr>
                <w:color w:val="auto"/>
                <w:sz w:val="20"/>
                <w:szCs w:val="20"/>
                <w:lang w:val="en-US"/>
              </w:rPr>
              <w:t xml:space="preserve">It is requested that the tenderer submit the tender document in different sections and NOT in one </w:t>
            </w:r>
            <w:proofErr w:type="gramStart"/>
            <w:r w:rsidRPr="00690477">
              <w:rPr>
                <w:color w:val="auto"/>
                <w:sz w:val="20"/>
                <w:szCs w:val="20"/>
                <w:lang w:val="en-US"/>
              </w:rPr>
              <w:t>file :</w:t>
            </w:r>
            <w:proofErr w:type="gramEnd"/>
            <w:r w:rsidRPr="00690477">
              <w:rPr>
                <w:color w:val="auto"/>
                <w:sz w:val="20"/>
                <w:szCs w:val="20"/>
                <w:lang w:val="en-US"/>
              </w:rPr>
              <w:t xml:space="preserve"> </w:t>
            </w:r>
          </w:p>
          <w:p w14:paraId="4664E6C8" w14:textId="77777777" w:rsidR="00F74305" w:rsidRPr="00690477" w:rsidRDefault="00F74305" w:rsidP="00F74305">
            <w:pPr>
              <w:pStyle w:val="Default"/>
              <w:jc w:val="both"/>
              <w:rPr>
                <w:color w:val="auto"/>
                <w:sz w:val="20"/>
                <w:szCs w:val="20"/>
                <w:lang w:val="en-US"/>
              </w:rPr>
            </w:pPr>
          </w:p>
          <w:p w14:paraId="27F656C2" w14:textId="77777777" w:rsidR="00F74305" w:rsidRPr="00690477" w:rsidRDefault="00F74305" w:rsidP="00F74305">
            <w:pPr>
              <w:pStyle w:val="Default"/>
              <w:jc w:val="both"/>
              <w:rPr>
                <w:color w:val="auto"/>
                <w:sz w:val="20"/>
                <w:szCs w:val="20"/>
                <w:lang w:val="en-US"/>
              </w:rPr>
            </w:pPr>
            <w:r w:rsidRPr="00690477">
              <w:rPr>
                <w:color w:val="auto"/>
                <w:sz w:val="20"/>
                <w:szCs w:val="20"/>
                <w:lang w:val="en-US"/>
              </w:rPr>
              <w:t>The tender to be submitted in the following sections:</w:t>
            </w:r>
          </w:p>
          <w:p w14:paraId="306B0A9F" w14:textId="77777777" w:rsidR="00F74305" w:rsidRPr="00690477" w:rsidRDefault="00F74305" w:rsidP="00F74305">
            <w:pPr>
              <w:pStyle w:val="Default"/>
              <w:jc w:val="both"/>
              <w:rPr>
                <w:color w:val="auto"/>
                <w:sz w:val="20"/>
                <w:szCs w:val="20"/>
                <w:lang w:val="en-US"/>
              </w:rPr>
            </w:pPr>
          </w:p>
          <w:p w14:paraId="15834DCE" w14:textId="77777777" w:rsidR="00F74305" w:rsidRPr="00690477" w:rsidRDefault="00F74305" w:rsidP="00F134AB">
            <w:pPr>
              <w:pStyle w:val="Default"/>
              <w:numPr>
                <w:ilvl w:val="0"/>
                <w:numId w:val="39"/>
              </w:numPr>
              <w:jc w:val="both"/>
              <w:rPr>
                <w:color w:val="auto"/>
                <w:sz w:val="20"/>
                <w:szCs w:val="20"/>
                <w:lang w:val="en-US"/>
              </w:rPr>
            </w:pPr>
            <w:r w:rsidRPr="00690477">
              <w:rPr>
                <w:color w:val="auto"/>
                <w:sz w:val="20"/>
                <w:szCs w:val="20"/>
                <w:lang w:val="en-US"/>
              </w:rPr>
              <w:t>SDL&amp;I and Commercial documents (1)</w:t>
            </w:r>
          </w:p>
          <w:p w14:paraId="694C9BB8" w14:textId="77777777" w:rsidR="00F74305" w:rsidRPr="00690477" w:rsidRDefault="00F74305" w:rsidP="00F134AB">
            <w:pPr>
              <w:pStyle w:val="Default"/>
              <w:numPr>
                <w:ilvl w:val="0"/>
                <w:numId w:val="39"/>
              </w:numPr>
              <w:jc w:val="both"/>
              <w:rPr>
                <w:color w:val="auto"/>
                <w:sz w:val="20"/>
                <w:szCs w:val="20"/>
                <w:lang w:val="en-US"/>
              </w:rPr>
            </w:pPr>
            <w:r w:rsidRPr="00690477">
              <w:rPr>
                <w:color w:val="auto"/>
                <w:sz w:val="20"/>
                <w:szCs w:val="20"/>
                <w:lang w:val="en-US"/>
              </w:rPr>
              <w:t>Technical documents (2)</w:t>
            </w:r>
          </w:p>
          <w:p w14:paraId="3AFED16A" w14:textId="77777777" w:rsidR="00F74305" w:rsidRPr="00690477" w:rsidRDefault="00F74305" w:rsidP="00F134AB">
            <w:pPr>
              <w:pStyle w:val="Default"/>
              <w:numPr>
                <w:ilvl w:val="0"/>
                <w:numId w:val="39"/>
              </w:numPr>
              <w:jc w:val="both"/>
              <w:rPr>
                <w:color w:val="auto"/>
                <w:sz w:val="20"/>
                <w:szCs w:val="20"/>
                <w:lang w:val="en-US"/>
              </w:rPr>
            </w:pPr>
            <w:r w:rsidRPr="00690477">
              <w:rPr>
                <w:color w:val="auto"/>
                <w:sz w:val="20"/>
                <w:szCs w:val="20"/>
                <w:lang w:val="en-US"/>
              </w:rPr>
              <w:t>Safety, Health, Environmental documents (3)</w:t>
            </w:r>
          </w:p>
          <w:p w14:paraId="5CB494BD" w14:textId="77777777" w:rsidR="00F74305" w:rsidRPr="00690477" w:rsidRDefault="00F74305" w:rsidP="00F74305">
            <w:pPr>
              <w:pStyle w:val="Default"/>
              <w:jc w:val="both"/>
              <w:rPr>
                <w:color w:val="auto"/>
                <w:sz w:val="20"/>
                <w:szCs w:val="20"/>
                <w:lang w:val="en-US"/>
              </w:rPr>
            </w:pPr>
          </w:p>
          <w:p w14:paraId="16BB1092" w14:textId="77777777" w:rsidR="00F74305" w:rsidRPr="00690477" w:rsidRDefault="00F74305" w:rsidP="00F74305">
            <w:pPr>
              <w:pStyle w:val="ListParagraph"/>
              <w:ind w:left="0"/>
              <w:jc w:val="both"/>
              <w:rPr>
                <w:rFonts w:ascii="Arial" w:hAnsi="Arial" w:cs="Arial"/>
                <w:sz w:val="20"/>
                <w:szCs w:val="20"/>
                <w:lang w:val="en-US"/>
              </w:rPr>
            </w:pPr>
            <w:r w:rsidRPr="00690477">
              <w:rPr>
                <w:rFonts w:ascii="Arial" w:hAnsi="Arial" w:cs="Arial"/>
                <w:sz w:val="20"/>
                <w:szCs w:val="20"/>
                <w:lang w:val="en-US"/>
              </w:rPr>
              <w:t>Each section to be bound or put into a separate file.  Do not submit loose pages.</w:t>
            </w:r>
          </w:p>
          <w:p w14:paraId="217778D3" w14:textId="77777777" w:rsidR="00F74305" w:rsidRPr="00690477" w:rsidRDefault="00F74305" w:rsidP="00F74305">
            <w:pPr>
              <w:pStyle w:val="ListParagraph"/>
              <w:ind w:left="0"/>
              <w:jc w:val="both"/>
              <w:rPr>
                <w:rFonts w:ascii="Arial" w:hAnsi="Arial" w:cs="Arial"/>
                <w:sz w:val="20"/>
                <w:szCs w:val="20"/>
                <w:lang w:val="en-US"/>
              </w:rPr>
            </w:pPr>
          </w:p>
          <w:p w14:paraId="7F62EA93" w14:textId="77777777" w:rsidR="00F74305" w:rsidRPr="00690477" w:rsidRDefault="00F74305" w:rsidP="00F74305">
            <w:pPr>
              <w:pStyle w:val="ListParagraph"/>
              <w:ind w:left="0"/>
              <w:jc w:val="both"/>
              <w:rPr>
                <w:rFonts w:ascii="Arial" w:hAnsi="Arial" w:cs="Arial"/>
                <w:sz w:val="20"/>
                <w:szCs w:val="20"/>
                <w:highlight w:val="cyan"/>
                <w:lang w:val="en-US"/>
              </w:rPr>
            </w:pPr>
            <w:r w:rsidRPr="00690477">
              <w:rPr>
                <w:rFonts w:ascii="Arial" w:hAnsi="Arial" w:cs="Arial"/>
                <w:sz w:val="20"/>
                <w:szCs w:val="20"/>
                <w:highlight w:val="cyan"/>
                <w:lang w:val="en-US"/>
              </w:rPr>
              <w:t>The cover page of the file to have the following information</w:t>
            </w:r>
          </w:p>
          <w:p w14:paraId="10CE04E3" w14:textId="77777777" w:rsidR="00F74305" w:rsidRPr="00690477" w:rsidRDefault="00F74305" w:rsidP="00F134AB">
            <w:pPr>
              <w:pStyle w:val="ListParagraph"/>
              <w:numPr>
                <w:ilvl w:val="0"/>
                <w:numId w:val="40"/>
              </w:numPr>
              <w:jc w:val="both"/>
              <w:rPr>
                <w:rFonts w:ascii="Arial" w:hAnsi="Arial" w:cs="Arial"/>
                <w:sz w:val="20"/>
                <w:szCs w:val="20"/>
                <w:highlight w:val="cyan"/>
                <w:lang w:val="en-US"/>
              </w:rPr>
            </w:pPr>
            <w:r w:rsidRPr="00690477">
              <w:rPr>
                <w:rFonts w:ascii="Arial" w:hAnsi="Arial" w:cs="Arial"/>
                <w:sz w:val="20"/>
                <w:szCs w:val="20"/>
                <w:highlight w:val="cyan"/>
                <w:lang w:val="en-US"/>
              </w:rPr>
              <w:t xml:space="preserve">Company Details, </w:t>
            </w:r>
          </w:p>
          <w:p w14:paraId="4A9E3921" w14:textId="77777777" w:rsidR="00F74305" w:rsidRPr="00690477" w:rsidRDefault="00F74305" w:rsidP="00F134AB">
            <w:pPr>
              <w:pStyle w:val="ListParagraph"/>
              <w:numPr>
                <w:ilvl w:val="0"/>
                <w:numId w:val="40"/>
              </w:numPr>
              <w:jc w:val="both"/>
              <w:rPr>
                <w:rFonts w:ascii="Arial" w:hAnsi="Arial" w:cs="Arial"/>
                <w:sz w:val="20"/>
                <w:szCs w:val="20"/>
                <w:highlight w:val="cyan"/>
                <w:lang w:val="en-US"/>
              </w:rPr>
            </w:pPr>
            <w:r w:rsidRPr="00690477">
              <w:rPr>
                <w:rFonts w:ascii="Arial" w:hAnsi="Arial" w:cs="Arial"/>
                <w:sz w:val="20"/>
                <w:szCs w:val="20"/>
                <w:highlight w:val="cyan"/>
                <w:lang w:val="en-US"/>
              </w:rPr>
              <w:t xml:space="preserve">Tender Enquiry Number, </w:t>
            </w:r>
          </w:p>
          <w:p w14:paraId="33027776" w14:textId="77777777" w:rsidR="00F74305" w:rsidRPr="00690477" w:rsidRDefault="00F74305" w:rsidP="00F134AB">
            <w:pPr>
              <w:pStyle w:val="ListParagraph"/>
              <w:numPr>
                <w:ilvl w:val="0"/>
                <w:numId w:val="40"/>
              </w:numPr>
              <w:jc w:val="both"/>
              <w:rPr>
                <w:rFonts w:ascii="Arial" w:hAnsi="Arial" w:cs="Arial"/>
                <w:sz w:val="20"/>
                <w:szCs w:val="20"/>
                <w:highlight w:val="cyan"/>
                <w:lang w:val="en-US"/>
              </w:rPr>
            </w:pPr>
            <w:r w:rsidRPr="00690477">
              <w:rPr>
                <w:rFonts w:ascii="Arial" w:hAnsi="Arial" w:cs="Arial"/>
                <w:sz w:val="20"/>
                <w:szCs w:val="20"/>
                <w:highlight w:val="cyan"/>
                <w:lang w:val="en-US"/>
              </w:rPr>
              <w:t xml:space="preserve">Description and </w:t>
            </w:r>
          </w:p>
          <w:p w14:paraId="00ADC6DB" w14:textId="77777777" w:rsidR="00F74305" w:rsidRPr="00690477" w:rsidRDefault="00F74305" w:rsidP="00F134AB">
            <w:pPr>
              <w:pStyle w:val="ListParagraph"/>
              <w:numPr>
                <w:ilvl w:val="0"/>
                <w:numId w:val="40"/>
              </w:numPr>
              <w:jc w:val="both"/>
              <w:rPr>
                <w:rFonts w:ascii="Arial" w:hAnsi="Arial" w:cs="Arial"/>
                <w:sz w:val="20"/>
                <w:szCs w:val="20"/>
                <w:highlight w:val="cyan"/>
                <w:lang w:val="en-US"/>
              </w:rPr>
            </w:pPr>
            <w:r w:rsidRPr="00690477">
              <w:rPr>
                <w:rFonts w:ascii="Arial" w:hAnsi="Arial" w:cs="Arial"/>
                <w:sz w:val="20"/>
                <w:szCs w:val="20"/>
                <w:highlight w:val="cyan"/>
                <w:lang w:val="en-US"/>
              </w:rPr>
              <w:t xml:space="preserve">Power Station </w:t>
            </w:r>
          </w:p>
          <w:p w14:paraId="25521868" w14:textId="77777777" w:rsidR="00F74305" w:rsidRPr="005D5883" w:rsidRDefault="00F74305" w:rsidP="00F74305">
            <w:pPr>
              <w:contextualSpacing/>
              <w:jc w:val="both"/>
              <w:rPr>
                <w:rFonts w:ascii="Arial" w:hAnsi="Arial" w:cs="Arial"/>
                <w:lang w:val="en-US"/>
              </w:rPr>
            </w:pPr>
          </w:p>
        </w:tc>
      </w:tr>
    </w:tbl>
    <w:p w14:paraId="095D9DAB" w14:textId="77777777" w:rsidR="00F74305" w:rsidRDefault="00F74305">
      <w:r>
        <w:br w:type="page"/>
      </w:r>
    </w:p>
    <w:tbl>
      <w:tblPr>
        <w:tblStyle w:val="TableGrid"/>
        <w:tblW w:w="11058" w:type="dxa"/>
        <w:jc w:val="center"/>
        <w:tblLayout w:type="fixed"/>
        <w:tblLook w:val="04A0" w:firstRow="1" w:lastRow="0" w:firstColumn="1" w:lastColumn="0" w:noHBand="0" w:noVBand="1"/>
      </w:tblPr>
      <w:tblGrid>
        <w:gridCol w:w="4135"/>
        <w:gridCol w:w="6923"/>
      </w:tblGrid>
      <w:tr w:rsidR="00F74305" w:rsidRPr="005D5883" w14:paraId="4A0F0968" w14:textId="77777777" w:rsidTr="00EF3396">
        <w:trPr>
          <w:jc w:val="center"/>
        </w:trPr>
        <w:tc>
          <w:tcPr>
            <w:tcW w:w="4135" w:type="dxa"/>
          </w:tcPr>
          <w:p w14:paraId="472D461F" w14:textId="13F717ED" w:rsidR="00F74305" w:rsidRPr="007E538F" w:rsidRDefault="00F74305" w:rsidP="00F74305">
            <w:pPr>
              <w:contextualSpacing/>
              <w:rPr>
                <w:rFonts w:ascii="Arial" w:hAnsi="Arial" w:cs="Arial"/>
                <w:lang w:val="en-US"/>
              </w:rPr>
            </w:pPr>
            <w:r w:rsidRPr="007E538F">
              <w:rPr>
                <w:rFonts w:ascii="Arial" w:hAnsi="Arial" w:cs="Arial"/>
                <w:lang w:val="en-US"/>
              </w:rPr>
              <w:lastRenderedPageBreak/>
              <w:t>2.9 Copy of original tender</w:t>
            </w:r>
          </w:p>
          <w:p w14:paraId="2EE7E71C" w14:textId="77777777" w:rsidR="00F74305" w:rsidRPr="007E538F" w:rsidRDefault="00F74305" w:rsidP="00F74305">
            <w:pPr>
              <w:contextualSpacing/>
              <w:rPr>
                <w:rFonts w:ascii="Arial" w:hAnsi="Arial" w:cs="Arial"/>
                <w:lang w:val="en-US"/>
              </w:rPr>
            </w:pPr>
          </w:p>
        </w:tc>
        <w:tc>
          <w:tcPr>
            <w:tcW w:w="6923" w:type="dxa"/>
          </w:tcPr>
          <w:p w14:paraId="3ACB4E7B" w14:textId="77777777" w:rsidR="00F74305" w:rsidRDefault="00F74305" w:rsidP="00F74305">
            <w:pPr>
              <w:contextualSpacing/>
              <w:jc w:val="both"/>
              <w:rPr>
                <w:rFonts w:ascii="Arial" w:hAnsi="Arial" w:cs="Arial"/>
                <w:lang w:val="en-US"/>
              </w:rPr>
            </w:pP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w:t>
            </w:r>
          </w:p>
          <w:p w14:paraId="0EA94940" w14:textId="77777777" w:rsidR="00F74305" w:rsidRDefault="00F74305" w:rsidP="00F74305">
            <w:pPr>
              <w:contextualSpacing/>
              <w:jc w:val="both"/>
              <w:rPr>
                <w:rFonts w:ascii="Arial" w:hAnsi="Arial" w:cs="Arial"/>
                <w:lang w:val="en-US"/>
              </w:rPr>
            </w:pPr>
          </w:p>
          <w:p w14:paraId="1199DA77" w14:textId="56D9C0AD" w:rsidR="00F74305" w:rsidRPr="007E538F" w:rsidRDefault="00F74305" w:rsidP="00F74305">
            <w:pPr>
              <w:contextualSpacing/>
              <w:jc w:val="both"/>
              <w:rPr>
                <w:rFonts w:ascii="Arial" w:hAnsi="Arial" w:cs="Arial"/>
                <w:lang w:val="en-US"/>
              </w:rPr>
            </w:pPr>
            <w:r w:rsidRPr="007E538F">
              <w:rPr>
                <w:rFonts w:ascii="Arial" w:hAnsi="Arial" w:cs="Arial"/>
                <w:lang w:val="en-US"/>
              </w:rPr>
              <w:t>Eskom require</w:t>
            </w:r>
            <w:r>
              <w:rPr>
                <w:rFonts w:ascii="Arial" w:hAnsi="Arial" w:cs="Arial"/>
                <w:lang w:val="en-US"/>
              </w:rPr>
              <w:t>s</w:t>
            </w:r>
            <w:r w:rsidRPr="007E538F">
              <w:rPr>
                <w:rFonts w:ascii="Arial" w:hAnsi="Arial" w:cs="Arial"/>
                <w:lang w:val="en-US"/>
              </w:rPr>
              <w:t xml:space="preserve"> that one (1) additional complete soft copy of the original tender is required in electronic format</w:t>
            </w:r>
            <w:r>
              <w:rPr>
                <w:rFonts w:ascii="Arial" w:hAnsi="Arial" w:cs="Arial"/>
                <w:lang w:val="en-US"/>
              </w:rPr>
              <w:t xml:space="preserve"> – </w:t>
            </w:r>
            <w:r w:rsidRPr="00F74305">
              <w:rPr>
                <w:rFonts w:ascii="Arial" w:hAnsi="Arial" w:cs="Arial"/>
                <w:b/>
                <w:bCs/>
                <w:lang w:val="en-US"/>
              </w:rPr>
              <w:t>US</w:t>
            </w:r>
            <w:r>
              <w:rPr>
                <w:rFonts w:ascii="Arial" w:hAnsi="Arial" w:cs="Arial"/>
                <w:b/>
                <w:bCs/>
                <w:lang w:val="en-US"/>
              </w:rPr>
              <w:t>B</w:t>
            </w:r>
            <w:r w:rsidRPr="00F74305">
              <w:rPr>
                <w:rFonts w:ascii="Arial" w:hAnsi="Arial" w:cs="Arial"/>
                <w:b/>
                <w:bCs/>
                <w:lang w:val="en-US"/>
              </w:rPr>
              <w:t xml:space="preserve"> only</w:t>
            </w:r>
            <w:r>
              <w:rPr>
                <w:rFonts w:ascii="Arial" w:hAnsi="Arial" w:cs="Arial"/>
                <w:lang w:val="en-US"/>
              </w:rPr>
              <w:t>.  No CD’s.</w:t>
            </w:r>
          </w:p>
          <w:p w14:paraId="565ED109" w14:textId="77777777" w:rsidR="00F74305" w:rsidRPr="007E538F" w:rsidRDefault="00F74305" w:rsidP="00F74305">
            <w:pPr>
              <w:jc w:val="both"/>
              <w:rPr>
                <w:rFonts w:ascii="Arial" w:hAnsi="Arial" w:cs="Arial"/>
                <w:lang w:val="en-US"/>
              </w:rPr>
            </w:pPr>
          </w:p>
          <w:p w14:paraId="0E861CE4" w14:textId="77777777" w:rsidR="00F74305" w:rsidRPr="007E538F" w:rsidRDefault="00F74305" w:rsidP="00F74305">
            <w:pPr>
              <w:contextualSpacing/>
              <w:jc w:val="both"/>
              <w:rPr>
                <w:rFonts w:ascii="Arial" w:hAnsi="Arial" w:cs="Arial"/>
                <w:lang w:val="en-US"/>
              </w:rPr>
            </w:pPr>
            <w:r w:rsidRPr="007E538F">
              <w:rPr>
                <w:rFonts w:ascii="Arial" w:hAnsi="Arial" w:cs="Arial"/>
                <w:lang w:val="en-US"/>
              </w:rPr>
              <w:t xml:space="preserve">Where a Tenderer does not submit 1 hard copy of the original tender at tender submission deadline, the tenderer will be disqualified. </w:t>
            </w:r>
          </w:p>
        </w:tc>
      </w:tr>
      <w:tr w:rsidR="00F74305" w:rsidRPr="005D5883" w14:paraId="14F701F4" w14:textId="77777777" w:rsidTr="00EF3396">
        <w:trPr>
          <w:jc w:val="center"/>
        </w:trPr>
        <w:tc>
          <w:tcPr>
            <w:tcW w:w="4135" w:type="dxa"/>
          </w:tcPr>
          <w:p w14:paraId="3DE8A58F" w14:textId="77777777" w:rsidR="00F74305" w:rsidRPr="007E538F" w:rsidRDefault="00F74305" w:rsidP="00F74305">
            <w:pPr>
              <w:contextualSpacing/>
              <w:rPr>
                <w:rFonts w:ascii="Arial" w:hAnsi="Arial" w:cs="Arial"/>
                <w:lang w:val="en-US"/>
              </w:rPr>
            </w:pPr>
            <w:r w:rsidRPr="007E538F">
              <w:rPr>
                <w:rFonts w:ascii="Arial" w:hAnsi="Arial" w:cs="Arial"/>
                <w:lang w:val="en-US"/>
              </w:rPr>
              <w:t>2.13 Tender Validity Period</w:t>
            </w:r>
          </w:p>
        </w:tc>
        <w:tc>
          <w:tcPr>
            <w:tcW w:w="6923" w:type="dxa"/>
          </w:tcPr>
          <w:p w14:paraId="2124436E" w14:textId="035ECB18" w:rsidR="00F74305" w:rsidRPr="007E538F" w:rsidRDefault="00F74305" w:rsidP="00F74305">
            <w:pPr>
              <w:contextualSpacing/>
              <w:jc w:val="both"/>
              <w:rPr>
                <w:rFonts w:ascii="Arial" w:hAnsi="Arial" w:cs="Arial"/>
                <w:lang w:val="en-US"/>
              </w:rPr>
            </w:pPr>
            <w:r w:rsidRPr="007E538F">
              <w:rPr>
                <w:rFonts w:ascii="Arial" w:hAnsi="Arial" w:cs="Arial"/>
                <w:lang w:val="en-US"/>
              </w:rPr>
              <w:t xml:space="preserve">The tender validity period is </w:t>
            </w:r>
            <w:r>
              <w:rPr>
                <w:rFonts w:ascii="Arial" w:hAnsi="Arial" w:cs="Arial"/>
                <w:b/>
                <w:lang w:val="en-US"/>
              </w:rPr>
              <w:t>120 days.</w:t>
            </w:r>
            <w:r w:rsidRPr="007E538F">
              <w:rPr>
                <w:rFonts w:ascii="Arial" w:hAnsi="Arial" w:cs="Arial"/>
                <w:lang w:val="en-US"/>
              </w:rPr>
              <w:t xml:space="preserve"> </w:t>
            </w:r>
          </w:p>
          <w:p w14:paraId="073B9CB2" w14:textId="77777777" w:rsidR="00F74305" w:rsidRPr="007E538F" w:rsidRDefault="00F74305" w:rsidP="00F74305">
            <w:pPr>
              <w:contextualSpacing/>
              <w:jc w:val="both"/>
              <w:rPr>
                <w:rFonts w:ascii="Arial" w:hAnsi="Arial" w:cs="Arial"/>
                <w:lang w:val="en-US"/>
              </w:rPr>
            </w:pPr>
          </w:p>
        </w:tc>
      </w:tr>
      <w:tr w:rsidR="00F74305" w:rsidRPr="005D5883" w14:paraId="149628C5" w14:textId="77777777" w:rsidTr="00EF3396">
        <w:trPr>
          <w:jc w:val="center"/>
        </w:trPr>
        <w:tc>
          <w:tcPr>
            <w:tcW w:w="4135" w:type="dxa"/>
          </w:tcPr>
          <w:p w14:paraId="6312A456" w14:textId="77777777" w:rsidR="00F74305" w:rsidRPr="00B34F0A" w:rsidRDefault="00F74305" w:rsidP="00F74305">
            <w:pPr>
              <w:contextualSpacing/>
              <w:rPr>
                <w:rFonts w:ascii="Arial" w:hAnsi="Arial" w:cs="Arial"/>
                <w:highlight w:val="yellow"/>
                <w:lang w:val="en-US"/>
              </w:rPr>
            </w:pPr>
            <w:r w:rsidRPr="005D5883">
              <w:rPr>
                <w:rFonts w:ascii="Arial" w:hAnsi="Arial" w:cs="Arial"/>
                <w:lang w:val="en-US"/>
              </w:rPr>
              <w:t>2.16 Site/clarification meetings</w:t>
            </w:r>
          </w:p>
        </w:tc>
        <w:tc>
          <w:tcPr>
            <w:tcW w:w="6923" w:type="dxa"/>
          </w:tcPr>
          <w:p w14:paraId="5D376802" w14:textId="7B65A82C" w:rsidR="00F74305" w:rsidRDefault="00F74305" w:rsidP="00F74305">
            <w:pPr>
              <w:contextualSpacing/>
              <w:jc w:val="both"/>
              <w:rPr>
                <w:rFonts w:ascii="Arial" w:hAnsi="Arial" w:cs="Arial"/>
                <w:lang w:val="en-US"/>
              </w:rPr>
            </w:pPr>
            <w:r w:rsidRPr="005D5883">
              <w:rPr>
                <w:rFonts w:ascii="Arial" w:hAnsi="Arial" w:cs="Arial"/>
                <w:lang w:val="en-US"/>
              </w:rPr>
              <w:t xml:space="preserve">A </w:t>
            </w:r>
            <w:r w:rsidRPr="00F74305">
              <w:rPr>
                <w:rFonts w:ascii="Arial" w:hAnsi="Arial" w:cs="Arial"/>
                <w:bCs/>
                <w:iCs/>
                <w:lang w:val="en-US"/>
              </w:rPr>
              <w:t>non- compulsory clarification meeting with</w:t>
            </w:r>
            <w:r w:rsidRPr="005D5883">
              <w:rPr>
                <w:rFonts w:ascii="Arial" w:hAnsi="Arial" w:cs="Arial"/>
                <w:lang w:val="en-US"/>
              </w:rPr>
              <w:t xml:space="preserve"> representatives of the </w:t>
            </w:r>
            <w:r w:rsidRPr="005D5883">
              <w:rPr>
                <w:rFonts w:ascii="Arial" w:hAnsi="Arial" w:cs="Arial"/>
                <w:i/>
                <w:lang w:val="en-US"/>
              </w:rPr>
              <w:t xml:space="preserve">Employer </w:t>
            </w:r>
            <w:r w:rsidRPr="005D5883">
              <w:rPr>
                <w:rFonts w:ascii="Arial" w:hAnsi="Arial" w:cs="Arial"/>
                <w:lang w:val="en-US"/>
              </w:rPr>
              <w:t>will take place as follows:</w:t>
            </w:r>
          </w:p>
          <w:p w14:paraId="05F18F8E" w14:textId="77777777" w:rsidR="00F74305" w:rsidRPr="005D5883" w:rsidRDefault="00F74305" w:rsidP="00F74305">
            <w:pPr>
              <w:contextualSpacing/>
              <w:jc w:val="both"/>
              <w:rPr>
                <w:rFonts w:ascii="Arial" w:hAnsi="Arial" w:cs="Arial"/>
                <w:lang w:val="en-US"/>
              </w:rPr>
            </w:pPr>
          </w:p>
          <w:p w14:paraId="319DFCBA" w14:textId="1077188B" w:rsidR="00F74305" w:rsidRDefault="00F74305" w:rsidP="00F74305">
            <w:pPr>
              <w:contextualSpacing/>
              <w:jc w:val="both"/>
              <w:rPr>
                <w:rFonts w:ascii="Arial" w:hAnsi="Arial" w:cs="Arial"/>
                <w:b/>
                <w:lang w:val="en-US"/>
              </w:rPr>
            </w:pPr>
            <w:r w:rsidRPr="005D5883">
              <w:rPr>
                <w:rFonts w:ascii="Arial" w:hAnsi="Arial" w:cs="Arial"/>
                <w:lang w:val="en-US"/>
              </w:rPr>
              <w:t xml:space="preserve">Date:  </w:t>
            </w:r>
            <w:r w:rsidR="0050796E">
              <w:rPr>
                <w:rFonts w:ascii="Arial" w:hAnsi="Arial" w:cs="Arial"/>
                <w:b/>
                <w:lang w:val="en-US"/>
              </w:rPr>
              <w:t>14 June 2022</w:t>
            </w:r>
          </w:p>
          <w:p w14:paraId="3691CEB5" w14:textId="77777777" w:rsidR="00F74305" w:rsidRPr="005D5883" w:rsidRDefault="00F74305" w:rsidP="00F74305">
            <w:pPr>
              <w:contextualSpacing/>
              <w:jc w:val="both"/>
              <w:rPr>
                <w:rFonts w:ascii="Arial" w:hAnsi="Arial" w:cs="Arial"/>
                <w:lang w:val="en-US"/>
              </w:rPr>
            </w:pPr>
          </w:p>
          <w:p w14:paraId="14F549E8" w14:textId="4F75E6E8" w:rsidR="00F74305" w:rsidRDefault="00F74305" w:rsidP="00F74305">
            <w:pPr>
              <w:contextualSpacing/>
              <w:jc w:val="both"/>
              <w:rPr>
                <w:rFonts w:ascii="Arial" w:hAnsi="Arial" w:cs="Arial"/>
                <w:b/>
                <w:lang w:val="en-US"/>
              </w:rPr>
            </w:pPr>
            <w:r w:rsidRPr="005D5883">
              <w:rPr>
                <w:rFonts w:ascii="Arial" w:hAnsi="Arial" w:cs="Arial"/>
                <w:lang w:val="en-US"/>
              </w:rPr>
              <w:t xml:space="preserve">Time:  </w:t>
            </w:r>
            <w:r w:rsidR="0050796E">
              <w:rPr>
                <w:rFonts w:ascii="Arial" w:hAnsi="Arial" w:cs="Arial"/>
                <w:b/>
                <w:lang w:val="en-US"/>
              </w:rPr>
              <w:t>11:00</w:t>
            </w:r>
          </w:p>
          <w:p w14:paraId="13DCF22D" w14:textId="77777777" w:rsidR="00F74305" w:rsidRPr="005D5883" w:rsidRDefault="00F74305" w:rsidP="00F74305">
            <w:pPr>
              <w:contextualSpacing/>
              <w:jc w:val="both"/>
              <w:rPr>
                <w:rFonts w:ascii="Arial" w:hAnsi="Arial" w:cs="Arial"/>
                <w:lang w:val="en-US"/>
              </w:rPr>
            </w:pPr>
          </w:p>
          <w:p w14:paraId="2121170F" w14:textId="090E85F1" w:rsidR="00F74305" w:rsidRPr="005D5883" w:rsidRDefault="00F74305" w:rsidP="00F74305">
            <w:pPr>
              <w:contextualSpacing/>
              <w:jc w:val="both"/>
              <w:rPr>
                <w:rFonts w:ascii="Arial" w:hAnsi="Arial" w:cs="Arial"/>
                <w:b/>
                <w:lang w:val="en-US"/>
              </w:rPr>
            </w:pPr>
            <w:r w:rsidRPr="005D5883">
              <w:rPr>
                <w:rFonts w:ascii="Arial" w:hAnsi="Arial" w:cs="Arial"/>
                <w:lang w:val="en-US"/>
              </w:rPr>
              <w:t xml:space="preserve">Venue: </w:t>
            </w:r>
            <w:r w:rsidRPr="00F74305">
              <w:rPr>
                <w:rFonts w:ascii="Arial" w:hAnsi="Arial" w:cs="Arial"/>
                <w:b/>
                <w:bCs/>
                <w:lang w:val="en-US"/>
              </w:rPr>
              <w:t>MS Teams</w:t>
            </w:r>
          </w:p>
          <w:p w14:paraId="0D7E62C2" w14:textId="0793DFB6" w:rsidR="00F74305" w:rsidRDefault="00F74305" w:rsidP="00F74305">
            <w:pPr>
              <w:jc w:val="both"/>
              <w:rPr>
                <w:rFonts w:ascii="Arial" w:hAnsi="Arial" w:cs="Arial"/>
                <w:b/>
                <w:lang w:val="en-US"/>
              </w:rPr>
            </w:pPr>
          </w:p>
          <w:p w14:paraId="6D4FB1D4" w14:textId="77777777" w:rsidR="00F74305" w:rsidRPr="00476F37" w:rsidRDefault="00F74305" w:rsidP="00F74305">
            <w:pPr>
              <w:jc w:val="both"/>
              <w:rPr>
                <w:rFonts w:ascii="Arial" w:hAnsi="Arial" w:cs="Arial"/>
                <w:b/>
                <w:color w:val="FF0000"/>
                <w:sz w:val="20"/>
                <w:szCs w:val="20"/>
                <w:lang w:val="en-US"/>
              </w:rPr>
            </w:pPr>
            <w:r w:rsidRPr="00476F37">
              <w:rPr>
                <w:rFonts w:ascii="Arial" w:hAnsi="Arial" w:cs="Arial"/>
                <w:b/>
                <w:color w:val="FF0000"/>
                <w:sz w:val="20"/>
                <w:szCs w:val="20"/>
                <w:lang w:val="en-US"/>
              </w:rPr>
              <w:t xml:space="preserve">Tenderers to download Microsoft Teams or use a supported internet browser </w:t>
            </w:r>
            <w:proofErr w:type="gramStart"/>
            <w:r w:rsidRPr="00476F37">
              <w:rPr>
                <w:rFonts w:ascii="Arial" w:hAnsi="Arial" w:cs="Arial"/>
                <w:b/>
                <w:color w:val="FF0000"/>
                <w:sz w:val="20"/>
                <w:szCs w:val="20"/>
                <w:lang w:val="en-US"/>
              </w:rPr>
              <w:t>in order to</w:t>
            </w:r>
            <w:proofErr w:type="gramEnd"/>
            <w:r w:rsidRPr="00476F37">
              <w:rPr>
                <w:rFonts w:ascii="Arial" w:hAnsi="Arial" w:cs="Arial"/>
                <w:b/>
                <w:color w:val="FF0000"/>
                <w:sz w:val="20"/>
                <w:szCs w:val="20"/>
                <w:lang w:val="en-US"/>
              </w:rPr>
              <w:t xml:space="preserve"> be part of the clarification meeting.  Send your email addresses, with company details, the enquiry number and tender description, 5 days before the date of the meeting, to the Eskom Representative:</w:t>
            </w:r>
          </w:p>
          <w:p w14:paraId="25660BC7" w14:textId="77777777" w:rsidR="00F74305" w:rsidRPr="00476F37" w:rsidRDefault="0050796E" w:rsidP="00F74305">
            <w:pPr>
              <w:jc w:val="both"/>
              <w:rPr>
                <w:rFonts w:ascii="Arial" w:hAnsi="Arial" w:cs="Arial"/>
                <w:b/>
                <w:color w:val="FF0000"/>
                <w:sz w:val="20"/>
                <w:szCs w:val="20"/>
                <w:lang w:val="en-US"/>
              </w:rPr>
            </w:pPr>
            <w:hyperlink r:id="rId9" w:history="1">
              <w:r w:rsidR="00F74305" w:rsidRPr="00476F37">
                <w:rPr>
                  <w:rStyle w:val="Hyperlink"/>
                  <w:rFonts w:ascii="Arial" w:hAnsi="Arial" w:cs="Arial"/>
                  <w:b/>
                  <w:color w:val="FF0000"/>
                  <w:sz w:val="20"/>
                  <w:szCs w:val="20"/>
                  <w:lang w:val="en-US"/>
                </w:rPr>
                <w:t>nairp@eskom.co.za</w:t>
              </w:r>
            </w:hyperlink>
            <w:r w:rsidR="00F74305" w:rsidRPr="00476F37">
              <w:rPr>
                <w:rFonts w:ascii="Arial" w:hAnsi="Arial" w:cs="Arial"/>
                <w:b/>
                <w:color w:val="FF0000"/>
                <w:sz w:val="20"/>
                <w:szCs w:val="20"/>
                <w:lang w:val="en-US"/>
              </w:rPr>
              <w:t xml:space="preserve"> for an appointment to be sent to you.</w:t>
            </w:r>
          </w:p>
          <w:p w14:paraId="56DE8B36" w14:textId="77777777" w:rsidR="00F74305" w:rsidRPr="00476F37" w:rsidRDefault="00F74305" w:rsidP="00F74305">
            <w:pPr>
              <w:jc w:val="both"/>
              <w:rPr>
                <w:rFonts w:ascii="Arial" w:hAnsi="Arial" w:cs="Arial"/>
                <w:b/>
                <w:sz w:val="20"/>
                <w:szCs w:val="20"/>
                <w:lang w:val="en-US"/>
              </w:rPr>
            </w:pPr>
            <w:r w:rsidRPr="00476F37">
              <w:rPr>
                <w:rFonts w:ascii="Arial" w:hAnsi="Arial" w:cs="Arial"/>
                <w:b/>
                <w:color w:val="FF0000"/>
                <w:sz w:val="20"/>
                <w:szCs w:val="20"/>
                <w:lang w:val="en-US"/>
              </w:rPr>
              <w:t>Click on the link in the appointment to join the meeting</w:t>
            </w:r>
          </w:p>
          <w:p w14:paraId="4771A18E" w14:textId="77777777" w:rsidR="00F74305" w:rsidRPr="005D5883" w:rsidRDefault="00F74305" w:rsidP="00F74305">
            <w:pPr>
              <w:jc w:val="both"/>
              <w:rPr>
                <w:rFonts w:ascii="Arial" w:hAnsi="Arial" w:cs="Arial"/>
                <w:b/>
                <w:lang w:val="en-US"/>
              </w:rPr>
            </w:pPr>
          </w:p>
          <w:p w14:paraId="449F6AD1" w14:textId="77777777" w:rsidR="00F74305" w:rsidRPr="005D5883" w:rsidRDefault="00F74305" w:rsidP="00F74305">
            <w:pPr>
              <w:contextualSpacing/>
              <w:jc w:val="both"/>
            </w:pPr>
            <w:r w:rsidRPr="005D5883">
              <w:rPr>
                <w:rFonts w:ascii="Arial" w:hAnsi="Arial" w:cs="Arial"/>
                <w:i/>
                <w:lang w:val="en-US"/>
              </w:rPr>
              <w:t xml:space="preserve">Tenderers </w:t>
            </w:r>
            <w:r w:rsidRPr="005D5883">
              <w:rPr>
                <w:rFonts w:ascii="Arial" w:hAnsi="Arial" w:cs="Arial"/>
                <w:lang w:val="en-US"/>
              </w:rPr>
              <w:t xml:space="preserve">must confirm their intention to attend with the Eskom </w:t>
            </w:r>
            <w:r w:rsidRPr="005D5883">
              <w:rPr>
                <w:rFonts w:ascii="Arial" w:hAnsi="Arial" w:cs="Arial"/>
                <w:i/>
                <w:lang w:val="en-US"/>
              </w:rPr>
              <w:t xml:space="preserve">Representative </w:t>
            </w:r>
            <w:r w:rsidRPr="005D5883">
              <w:rPr>
                <w:rFonts w:ascii="Arial" w:hAnsi="Arial" w:cs="Arial"/>
                <w:lang w:val="en-US"/>
              </w:rPr>
              <w:t>stating the name, position and contact details of each proposed attendee.</w:t>
            </w:r>
            <w:r w:rsidRPr="005D5883">
              <w:t xml:space="preserve"> </w:t>
            </w:r>
          </w:p>
          <w:p w14:paraId="32D1B290" w14:textId="77777777" w:rsidR="00F74305" w:rsidRPr="005D5883" w:rsidRDefault="00F74305" w:rsidP="00F74305">
            <w:pPr>
              <w:contextualSpacing/>
              <w:jc w:val="both"/>
            </w:pPr>
          </w:p>
          <w:p w14:paraId="31BC0199" w14:textId="77777777" w:rsidR="00F74305" w:rsidRPr="00B34F0A" w:rsidRDefault="00F74305" w:rsidP="00F74305">
            <w:pPr>
              <w:contextualSpacing/>
              <w:jc w:val="both"/>
              <w:rPr>
                <w:rFonts w:ascii="Arial" w:hAnsi="Arial" w:cs="Arial"/>
                <w:highlight w:val="yellow"/>
                <w:lang w:val="en-US"/>
              </w:rPr>
            </w:pPr>
            <w:r w:rsidRPr="005D5883">
              <w:rPr>
                <w:rFonts w:ascii="Arial" w:hAnsi="Arial" w:cs="Arial"/>
                <w:b/>
                <w:lang w:val="en-US"/>
              </w:rPr>
              <w:t xml:space="preserve">Please note that if the tender stipulates that a site/clarification meeting is mandatory/compulsory; then suppliers must attend such meeting. Those suppliers who do not attend such mandatory/compulsory meeting will be disqualified and will </w:t>
            </w:r>
            <w:r>
              <w:rPr>
                <w:rFonts w:ascii="Arial" w:hAnsi="Arial" w:cs="Arial"/>
                <w:b/>
                <w:lang w:val="en-US"/>
              </w:rPr>
              <w:t xml:space="preserve">not be evaluated. </w:t>
            </w:r>
          </w:p>
        </w:tc>
      </w:tr>
      <w:tr w:rsidR="00F74305" w:rsidRPr="005D5883" w14:paraId="43AE2590" w14:textId="77777777" w:rsidTr="00EF3396">
        <w:trPr>
          <w:jc w:val="center"/>
        </w:trPr>
        <w:tc>
          <w:tcPr>
            <w:tcW w:w="4135" w:type="dxa"/>
          </w:tcPr>
          <w:p w14:paraId="5FA6CD67" w14:textId="77777777" w:rsidR="00F74305" w:rsidRPr="005D5883" w:rsidRDefault="00F74305" w:rsidP="00F74305">
            <w:pPr>
              <w:contextualSpacing/>
              <w:rPr>
                <w:rFonts w:ascii="Arial" w:hAnsi="Arial" w:cs="Arial"/>
                <w:lang w:val="en-US"/>
              </w:rPr>
            </w:pPr>
            <w:r w:rsidRPr="005D5883">
              <w:rPr>
                <w:rFonts w:ascii="Arial" w:hAnsi="Arial" w:cs="Arial"/>
                <w:lang w:val="en-US"/>
              </w:rPr>
              <w:t>2.17 Clarification on enquiry documents</w:t>
            </w:r>
          </w:p>
          <w:p w14:paraId="1D22DF55" w14:textId="77777777" w:rsidR="00F74305" w:rsidRPr="005D5883" w:rsidRDefault="00F74305" w:rsidP="00F74305">
            <w:pPr>
              <w:contextualSpacing/>
              <w:rPr>
                <w:rFonts w:ascii="Arial" w:hAnsi="Arial" w:cs="Arial"/>
                <w:lang w:val="en-US"/>
              </w:rPr>
            </w:pPr>
          </w:p>
        </w:tc>
        <w:tc>
          <w:tcPr>
            <w:tcW w:w="6923" w:type="dxa"/>
          </w:tcPr>
          <w:p w14:paraId="5DDE7D78" w14:textId="0E70B17E" w:rsidR="00F74305" w:rsidRPr="005D5883" w:rsidRDefault="00F74305" w:rsidP="00F74305">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sidRPr="00F74305">
              <w:rPr>
                <w:rFonts w:ascii="Arial" w:hAnsi="Arial" w:cs="Arial"/>
                <w:b/>
                <w:lang w:val="en-US"/>
              </w:rPr>
              <w:t>5 (five</w:t>
            </w:r>
            <w:r>
              <w:rPr>
                <w:rFonts w:ascii="Arial" w:hAnsi="Arial" w:cs="Arial"/>
                <w:b/>
                <w:lang w:val="en-US"/>
              </w:rPr>
              <w:t>)</w:t>
            </w:r>
            <w:r w:rsidRPr="005D5883">
              <w:rPr>
                <w:rFonts w:ascii="Arial" w:hAnsi="Arial" w:cs="Arial"/>
                <w:b/>
                <w:lang w:val="en-US"/>
              </w:rPr>
              <w:t xml:space="preserve"> </w:t>
            </w:r>
            <w:r w:rsidRPr="005D5883">
              <w:rPr>
                <w:rFonts w:ascii="Arial" w:hAnsi="Arial" w:cs="Arial"/>
                <w:lang w:val="en-US"/>
              </w:rPr>
              <w:t>working days before the deadline for tender submission.</w:t>
            </w:r>
          </w:p>
          <w:p w14:paraId="3B804A46" w14:textId="77777777" w:rsidR="00F74305" w:rsidRPr="005D5883" w:rsidRDefault="00F74305" w:rsidP="00F74305">
            <w:pPr>
              <w:contextualSpacing/>
              <w:jc w:val="both"/>
              <w:rPr>
                <w:rFonts w:ascii="Arial" w:hAnsi="Arial" w:cs="Arial"/>
                <w:lang w:val="en-US"/>
              </w:rPr>
            </w:pPr>
          </w:p>
        </w:tc>
      </w:tr>
    </w:tbl>
    <w:p w14:paraId="43B8CDBA" w14:textId="77777777" w:rsidR="007C3FF3" w:rsidRDefault="007C3FF3">
      <w:r>
        <w:br w:type="page"/>
      </w:r>
    </w:p>
    <w:tbl>
      <w:tblPr>
        <w:tblStyle w:val="TableGrid"/>
        <w:tblW w:w="11058" w:type="dxa"/>
        <w:jc w:val="center"/>
        <w:tblLayout w:type="fixed"/>
        <w:tblLook w:val="04A0" w:firstRow="1" w:lastRow="0" w:firstColumn="1" w:lastColumn="0" w:noHBand="0" w:noVBand="1"/>
      </w:tblPr>
      <w:tblGrid>
        <w:gridCol w:w="4135"/>
        <w:gridCol w:w="6923"/>
      </w:tblGrid>
      <w:tr w:rsidR="007C3FF3" w:rsidRPr="005D5883" w14:paraId="0017BAB3" w14:textId="77777777" w:rsidTr="00EF3396">
        <w:trPr>
          <w:jc w:val="center"/>
        </w:trPr>
        <w:tc>
          <w:tcPr>
            <w:tcW w:w="4135" w:type="dxa"/>
          </w:tcPr>
          <w:p w14:paraId="59EE89BC" w14:textId="370B3338" w:rsidR="007C3FF3" w:rsidRPr="005D5883" w:rsidRDefault="007C3FF3" w:rsidP="007C3FF3">
            <w:pPr>
              <w:contextualSpacing/>
              <w:rPr>
                <w:rFonts w:ascii="Arial" w:hAnsi="Arial" w:cs="Arial"/>
                <w:lang w:val="en-US"/>
              </w:rPr>
            </w:pPr>
            <w:r w:rsidRPr="00690477">
              <w:rPr>
                <w:rFonts w:ascii="Arial" w:hAnsi="Arial" w:cs="Arial"/>
                <w:sz w:val="20"/>
                <w:szCs w:val="20"/>
                <w:lang w:val="en-US"/>
              </w:rPr>
              <w:lastRenderedPageBreak/>
              <w:t>2.22 Alterations to documents</w:t>
            </w:r>
          </w:p>
        </w:tc>
        <w:tc>
          <w:tcPr>
            <w:tcW w:w="6923" w:type="dxa"/>
          </w:tcPr>
          <w:p w14:paraId="1578940E" w14:textId="77777777" w:rsidR="007C3FF3" w:rsidRPr="00690477" w:rsidRDefault="007C3FF3" w:rsidP="007C3FF3">
            <w:pPr>
              <w:pStyle w:val="Default"/>
              <w:rPr>
                <w:color w:val="auto"/>
                <w:sz w:val="20"/>
                <w:szCs w:val="20"/>
                <w:lang w:val="en-US"/>
              </w:rPr>
            </w:pPr>
            <w:r w:rsidRPr="00690477">
              <w:rPr>
                <w:color w:val="auto"/>
                <w:sz w:val="20"/>
                <w:szCs w:val="20"/>
                <w:lang w:val="en-US"/>
              </w:rPr>
              <w:t xml:space="preserve">Do not make any alterations or additions to the tender documents, other than for purposes of complying with instructions issued by the Eskom Representative or if necessary to correct errors made by the tenderer. All such alterations shall be </w:t>
            </w:r>
            <w:proofErr w:type="spellStart"/>
            <w:r w:rsidRPr="00690477">
              <w:rPr>
                <w:color w:val="auto"/>
                <w:sz w:val="20"/>
                <w:szCs w:val="20"/>
                <w:lang w:val="en-US"/>
              </w:rPr>
              <w:t>initialled</w:t>
            </w:r>
            <w:proofErr w:type="spellEnd"/>
            <w:r w:rsidRPr="00690477">
              <w:rPr>
                <w:color w:val="auto"/>
                <w:sz w:val="20"/>
                <w:szCs w:val="20"/>
                <w:lang w:val="en-US"/>
              </w:rPr>
              <w:t xml:space="preserve"> by all signatories to the tender. Corrections may not be made using correction fluid, correction tape or the like. </w:t>
            </w:r>
          </w:p>
          <w:p w14:paraId="4DD497C1" w14:textId="77777777" w:rsidR="007C3FF3" w:rsidRPr="00690477" w:rsidRDefault="007C3FF3" w:rsidP="007C3FF3">
            <w:pPr>
              <w:pStyle w:val="Default"/>
              <w:rPr>
                <w:color w:val="auto"/>
                <w:sz w:val="20"/>
                <w:szCs w:val="20"/>
                <w:lang w:val="en-US"/>
              </w:rPr>
            </w:pPr>
          </w:p>
          <w:p w14:paraId="005E2702" w14:textId="77777777" w:rsidR="007C3FF3" w:rsidRDefault="007C3FF3" w:rsidP="007C3FF3">
            <w:pPr>
              <w:contextualSpacing/>
              <w:jc w:val="both"/>
              <w:rPr>
                <w:rFonts w:ascii="Arial" w:hAnsi="Arial" w:cs="Arial"/>
                <w:sz w:val="20"/>
                <w:szCs w:val="20"/>
                <w:lang w:val="en-US"/>
              </w:rPr>
            </w:pPr>
            <w:r>
              <w:rPr>
                <w:rFonts w:ascii="Arial" w:hAnsi="Arial" w:cs="Arial"/>
                <w:sz w:val="20"/>
                <w:szCs w:val="20"/>
                <w:lang w:val="en-US"/>
              </w:rPr>
              <w:t>The Word document can be used to type out tenderer’s information.  Do not make any other changes to the documents.</w:t>
            </w:r>
          </w:p>
          <w:p w14:paraId="2F26D720" w14:textId="41B964D5" w:rsidR="007C3FF3" w:rsidRPr="005D5883" w:rsidRDefault="007C3FF3" w:rsidP="007C3FF3">
            <w:pPr>
              <w:contextualSpacing/>
              <w:jc w:val="both"/>
              <w:rPr>
                <w:rFonts w:ascii="Arial" w:hAnsi="Arial" w:cs="Arial"/>
                <w:lang w:val="en-US"/>
              </w:rPr>
            </w:pPr>
          </w:p>
        </w:tc>
      </w:tr>
      <w:tr w:rsidR="00F74305" w:rsidRPr="005D5883" w14:paraId="1F65828A" w14:textId="77777777" w:rsidTr="00EF3396">
        <w:trPr>
          <w:jc w:val="center"/>
        </w:trPr>
        <w:tc>
          <w:tcPr>
            <w:tcW w:w="4135" w:type="dxa"/>
          </w:tcPr>
          <w:p w14:paraId="0AE3DFC1" w14:textId="77777777" w:rsidR="00F74305" w:rsidRPr="005D5883" w:rsidRDefault="00F74305" w:rsidP="00F74305">
            <w:pPr>
              <w:contextualSpacing/>
              <w:rPr>
                <w:rFonts w:ascii="Arial" w:hAnsi="Arial" w:cs="Arial"/>
                <w:lang w:val="en-US"/>
              </w:rPr>
            </w:pPr>
            <w:r w:rsidRPr="005D5883">
              <w:rPr>
                <w:rFonts w:ascii="Arial" w:hAnsi="Arial" w:cs="Arial"/>
                <w:lang w:val="en-US"/>
              </w:rPr>
              <w:t>2.23 Alternative tenders</w:t>
            </w:r>
          </w:p>
          <w:p w14:paraId="630BABCE" w14:textId="77777777" w:rsidR="00F74305" w:rsidRPr="005D5883" w:rsidRDefault="00F74305" w:rsidP="00F74305">
            <w:pPr>
              <w:contextualSpacing/>
              <w:rPr>
                <w:rFonts w:ascii="Arial" w:hAnsi="Arial" w:cs="Arial"/>
                <w:lang w:val="en-US"/>
              </w:rPr>
            </w:pPr>
          </w:p>
        </w:tc>
        <w:tc>
          <w:tcPr>
            <w:tcW w:w="6923" w:type="dxa"/>
          </w:tcPr>
          <w:p w14:paraId="51CADC9F" w14:textId="6A6F397A" w:rsidR="00F74305" w:rsidRDefault="00F74305" w:rsidP="00F74305">
            <w:pPr>
              <w:contextualSpacing/>
              <w:jc w:val="both"/>
              <w:rPr>
                <w:rFonts w:ascii="Arial" w:hAnsi="Arial" w:cs="Arial"/>
                <w:bCs/>
                <w:iCs/>
                <w:lang w:val="en-US"/>
              </w:rPr>
            </w:pPr>
            <w:r w:rsidRPr="005D5883">
              <w:rPr>
                <w:rFonts w:ascii="Arial" w:hAnsi="Arial" w:cs="Arial"/>
                <w:lang w:val="en-US"/>
              </w:rPr>
              <w:t>Alternative tenders are</w:t>
            </w:r>
            <w:r w:rsidRPr="005D5883">
              <w:rPr>
                <w:rFonts w:ascii="Arial" w:hAnsi="Arial" w:cs="Arial"/>
                <w:b/>
                <w:i/>
                <w:lang w:val="en-US"/>
              </w:rPr>
              <w:t xml:space="preserve"> </w:t>
            </w:r>
            <w:r w:rsidRPr="007C3FF3">
              <w:rPr>
                <w:rFonts w:ascii="Arial" w:hAnsi="Arial" w:cs="Arial"/>
                <w:bCs/>
                <w:iCs/>
                <w:lang w:val="en-US"/>
              </w:rPr>
              <w:t>not allowed.</w:t>
            </w:r>
          </w:p>
          <w:p w14:paraId="47FCFA3A" w14:textId="77777777" w:rsidR="007C3FF3" w:rsidRPr="007C3FF3" w:rsidRDefault="007C3FF3" w:rsidP="00F74305">
            <w:pPr>
              <w:contextualSpacing/>
              <w:jc w:val="both"/>
              <w:rPr>
                <w:rFonts w:ascii="Arial" w:hAnsi="Arial" w:cs="Arial"/>
                <w:bCs/>
                <w:iCs/>
                <w:lang w:val="en-US"/>
              </w:rPr>
            </w:pPr>
          </w:p>
          <w:p w14:paraId="6E7E90FB" w14:textId="77777777" w:rsidR="00F74305" w:rsidRPr="005D5883" w:rsidRDefault="00F74305" w:rsidP="00F74305">
            <w:pPr>
              <w:contextualSpacing/>
              <w:jc w:val="both"/>
              <w:rPr>
                <w:rFonts w:ascii="Arial" w:hAnsi="Arial" w:cs="Arial"/>
                <w:b/>
                <w:i/>
                <w:lang w:val="en-US"/>
              </w:rPr>
            </w:pPr>
            <w:r w:rsidRPr="005D5883">
              <w:rPr>
                <w:rFonts w:ascii="Arial" w:hAnsi="Arial" w:cs="Arial"/>
                <w:lang w:val="en-US"/>
              </w:rPr>
              <w:t xml:space="preserve">If Alternative tender(s) are allowed, it may be based only on the following criteria and subject to acceptance by the </w:t>
            </w:r>
            <w:r w:rsidRPr="005D5883">
              <w:rPr>
                <w:rFonts w:ascii="Arial" w:hAnsi="Arial" w:cs="Arial"/>
                <w:i/>
                <w:lang w:val="en-US"/>
              </w:rPr>
              <w:t xml:space="preserve">Employer: </w:t>
            </w:r>
          </w:p>
          <w:p w14:paraId="088CE97E" w14:textId="77777777" w:rsidR="00F74305" w:rsidRPr="005D5883" w:rsidRDefault="00F74305" w:rsidP="00F134AB">
            <w:pPr>
              <w:numPr>
                <w:ilvl w:val="0"/>
                <w:numId w:val="2"/>
              </w:numPr>
              <w:contextualSpacing/>
              <w:jc w:val="both"/>
              <w:rPr>
                <w:rFonts w:ascii="Arial" w:hAnsi="Arial" w:cs="Arial"/>
                <w:i/>
                <w:lang w:val="en-US"/>
              </w:rPr>
            </w:pPr>
            <w:r w:rsidRPr="005D5883">
              <w:rPr>
                <w:rFonts w:ascii="Arial" w:hAnsi="Arial" w:cs="Arial"/>
                <w:lang w:val="en-US"/>
              </w:rPr>
              <w:t>A different completion date.</w:t>
            </w:r>
          </w:p>
          <w:p w14:paraId="20E64770" w14:textId="77777777" w:rsidR="00F74305" w:rsidRPr="005D5883" w:rsidRDefault="00F74305" w:rsidP="00F134AB">
            <w:pPr>
              <w:numPr>
                <w:ilvl w:val="0"/>
                <w:numId w:val="2"/>
              </w:numPr>
              <w:contextualSpacing/>
              <w:jc w:val="both"/>
              <w:rPr>
                <w:rFonts w:ascii="Arial" w:hAnsi="Arial" w:cs="Arial"/>
                <w:i/>
                <w:lang w:val="en-US"/>
              </w:rPr>
            </w:pPr>
            <w:r w:rsidRPr="005D5883">
              <w:rPr>
                <w:rFonts w:ascii="Arial" w:hAnsi="Arial" w:cs="Arial"/>
                <w:lang w:val="en-US"/>
              </w:rPr>
              <w:t>A different payment method.</w:t>
            </w:r>
          </w:p>
          <w:p w14:paraId="3D4F6429" w14:textId="77777777" w:rsidR="00F74305" w:rsidRPr="005D5883" w:rsidRDefault="00F74305" w:rsidP="00F134AB">
            <w:pPr>
              <w:numPr>
                <w:ilvl w:val="0"/>
                <w:numId w:val="2"/>
              </w:numPr>
              <w:contextualSpacing/>
              <w:jc w:val="both"/>
              <w:rPr>
                <w:rFonts w:ascii="Arial" w:hAnsi="Arial" w:cs="Arial"/>
                <w:lang w:val="en-US"/>
              </w:rPr>
            </w:pPr>
            <w:r w:rsidRPr="005D5883">
              <w:rPr>
                <w:rFonts w:ascii="Arial" w:hAnsi="Arial" w:cs="Arial"/>
                <w:lang w:val="en-US"/>
              </w:rPr>
              <w:t>Different technical methods and specifications</w:t>
            </w:r>
          </w:p>
          <w:p w14:paraId="738355E5" w14:textId="77777777" w:rsidR="00F74305" w:rsidRDefault="00F74305" w:rsidP="00F74305">
            <w:pPr>
              <w:contextualSpacing/>
              <w:jc w:val="both"/>
              <w:rPr>
                <w:rFonts w:ascii="Arial" w:hAnsi="Arial" w:cs="Arial"/>
                <w:lang w:val="en-US"/>
              </w:rPr>
            </w:pPr>
            <w:r w:rsidRPr="005D5883">
              <w:rPr>
                <w:rFonts w:ascii="Arial" w:hAnsi="Arial" w:cs="Arial"/>
                <w:lang w:val="en-US"/>
              </w:rPr>
              <w:t>A different main option and other combinations of secondary option clauses, acceptable to Eskom as the Employer, selected from the NEC Engineering and Construction Contract</w:t>
            </w:r>
          </w:p>
          <w:p w14:paraId="29C255E2" w14:textId="4F18550B" w:rsidR="007C3FF3" w:rsidRPr="005D5883" w:rsidRDefault="007C3FF3" w:rsidP="00F74305">
            <w:pPr>
              <w:contextualSpacing/>
              <w:jc w:val="both"/>
              <w:rPr>
                <w:rFonts w:ascii="Arial" w:hAnsi="Arial" w:cs="Arial"/>
                <w:lang w:val="en-US"/>
              </w:rPr>
            </w:pPr>
          </w:p>
        </w:tc>
      </w:tr>
      <w:tr w:rsidR="00F74305" w:rsidRPr="005D5883" w14:paraId="5326D3AE" w14:textId="77777777" w:rsidTr="007C3FF3">
        <w:trPr>
          <w:trHeight w:val="404"/>
          <w:jc w:val="center"/>
        </w:trPr>
        <w:tc>
          <w:tcPr>
            <w:tcW w:w="4135" w:type="dxa"/>
          </w:tcPr>
          <w:p w14:paraId="144DADE5" w14:textId="77777777" w:rsidR="00F74305" w:rsidRPr="005D5883" w:rsidRDefault="00F74305" w:rsidP="00F74305">
            <w:pPr>
              <w:contextualSpacing/>
              <w:rPr>
                <w:rFonts w:ascii="Arial" w:hAnsi="Arial" w:cs="Arial"/>
                <w:lang w:val="en-US"/>
              </w:rPr>
            </w:pPr>
            <w:r>
              <w:rPr>
                <w:rFonts w:ascii="Arial" w:hAnsi="Arial" w:cs="Arial"/>
                <w:lang w:val="en-US"/>
              </w:rPr>
              <w:t>2.25 Conditions of contract</w:t>
            </w:r>
          </w:p>
        </w:tc>
        <w:tc>
          <w:tcPr>
            <w:tcW w:w="6923" w:type="dxa"/>
          </w:tcPr>
          <w:p w14:paraId="0314E1CB" w14:textId="327C6A11" w:rsidR="00F74305" w:rsidRPr="005D5883" w:rsidRDefault="00F74305" w:rsidP="00F74305">
            <w:pPr>
              <w:contextualSpacing/>
              <w:jc w:val="both"/>
              <w:rPr>
                <w:rFonts w:ascii="Arial" w:hAnsi="Arial" w:cs="Arial"/>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the </w:t>
            </w:r>
            <w:r w:rsidR="007C3FF3" w:rsidRPr="007C3FF3">
              <w:rPr>
                <w:rFonts w:ascii="Arial" w:hAnsi="Arial" w:cs="Arial"/>
                <w:bCs/>
                <w:iCs/>
                <w:lang w:val="en-US"/>
              </w:rPr>
              <w:t>NEC 3 Terms Service Contract</w:t>
            </w:r>
            <w:r w:rsidRPr="005D5883">
              <w:rPr>
                <w:rFonts w:ascii="Arial" w:hAnsi="Arial" w:cs="Arial"/>
                <w:b/>
                <w:i/>
                <w:lang w:val="en-US"/>
              </w:rPr>
              <w:t xml:space="preserve"> </w:t>
            </w:r>
          </w:p>
        </w:tc>
      </w:tr>
      <w:tr w:rsidR="00F74305" w:rsidRPr="005D5883" w14:paraId="28E6E0A1" w14:textId="77777777" w:rsidTr="00EF3396">
        <w:trPr>
          <w:jc w:val="center"/>
        </w:trPr>
        <w:tc>
          <w:tcPr>
            <w:tcW w:w="4135" w:type="dxa"/>
          </w:tcPr>
          <w:p w14:paraId="13939721" w14:textId="77777777" w:rsidR="00F74305" w:rsidRPr="005D5883" w:rsidRDefault="00F74305" w:rsidP="00F74305">
            <w:pPr>
              <w:contextualSpacing/>
              <w:rPr>
                <w:rFonts w:ascii="Arial" w:hAnsi="Arial" w:cs="Arial"/>
                <w:lang w:val="en-US"/>
              </w:rPr>
            </w:pPr>
            <w:r w:rsidRPr="005D5883">
              <w:rPr>
                <w:rFonts w:ascii="Arial" w:hAnsi="Arial" w:cs="Arial"/>
                <w:lang w:val="en-US"/>
              </w:rPr>
              <w:t>2.31 Provision of security for performance</w:t>
            </w:r>
          </w:p>
        </w:tc>
        <w:tc>
          <w:tcPr>
            <w:tcW w:w="6923" w:type="dxa"/>
          </w:tcPr>
          <w:p w14:paraId="20197A19" w14:textId="77777777" w:rsidR="00F74305" w:rsidRDefault="00F74305" w:rsidP="00F74305">
            <w:pPr>
              <w:contextualSpacing/>
              <w:jc w:val="both"/>
              <w:rPr>
                <w:rFonts w:ascii="Arial" w:hAnsi="Arial" w:cs="Arial"/>
                <w:lang w:val="en-US"/>
              </w:rPr>
            </w:pPr>
            <w:r w:rsidRPr="005D5883">
              <w:rPr>
                <w:rFonts w:ascii="Arial" w:hAnsi="Arial" w:cs="Arial"/>
                <w:lang w:val="en-US"/>
              </w:rPr>
              <w:t xml:space="preserve">If security for performance (e.g. Performance Bond) is required, the names of two financial institutions that </w:t>
            </w:r>
            <w:r>
              <w:rPr>
                <w:rFonts w:ascii="Arial" w:hAnsi="Arial" w:cs="Arial"/>
                <w:lang w:val="en-US"/>
              </w:rPr>
              <w:t xml:space="preserve">the tenderer </w:t>
            </w:r>
            <w:r w:rsidRPr="005D5883">
              <w:rPr>
                <w:rFonts w:ascii="Arial" w:hAnsi="Arial" w:cs="Arial"/>
                <w:lang w:val="en-US"/>
              </w:rPr>
              <w:t>will approach must be submitted with the tender.</w:t>
            </w:r>
          </w:p>
          <w:p w14:paraId="0C6DD1E6" w14:textId="77777777" w:rsidR="00F74305" w:rsidRDefault="00F74305" w:rsidP="00F74305">
            <w:pPr>
              <w:contextualSpacing/>
              <w:jc w:val="both"/>
              <w:rPr>
                <w:rFonts w:ascii="Arial" w:hAnsi="Arial" w:cs="Arial"/>
                <w:lang w:val="en-US"/>
              </w:rPr>
            </w:pPr>
          </w:p>
          <w:p w14:paraId="6C1A1C99" w14:textId="77777777" w:rsidR="00F74305" w:rsidRDefault="00F74305" w:rsidP="00F74305">
            <w:pPr>
              <w:contextualSpacing/>
              <w:jc w:val="both"/>
              <w:rPr>
                <w:rFonts w:ascii="Arial" w:hAnsi="Arial" w:cs="Arial"/>
                <w:lang w:val="en-US"/>
              </w:rPr>
            </w:pPr>
            <w:r>
              <w:rPr>
                <w:rFonts w:ascii="Arial" w:hAnsi="Arial" w:cs="Arial"/>
                <w:lang w:val="en-US"/>
              </w:rPr>
              <w:t>The following bonds are required for this enquiry:-</w:t>
            </w:r>
          </w:p>
          <w:p w14:paraId="40C814B1" w14:textId="51988488" w:rsidR="00F74305" w:rsidRDefault="00F74305" w:rsidP="00F74305">
            <w:pPr>
              <w:contextualSpacing/>
              <w:jc w:val="both"/>
              <w:rPr>
                <w:rFonts w:ascii="Arial" w:hAnsi="Arial" w:cs="Arial"/>
                <w:lang w:val="en-US"/>
              </w:rPr>
            </w:pPr>
          </w:p>
          <w:p w14:paraId="110D9B32" w14:textId="77777777" w:rsidR="00F74305" w:rsidRDefault="007C3FF3" w:rsidP="007C3FF3">
            <w:pPr>
              <w:contextualSpacing/>
              <w:jc w:val="both"/>
              <w:rPr>
                <w:rFonts w:ascii="Arial" w:hAnsi="Arial" w:cs="Arial"/>
                <w:lang w:val="en-US"/>
              </w:rPr>
            </w:pPr>
            <w:r>
              <w:rPr>
                <w:rFonts w:ascii="Arial" w:hAnsi="Arial" w:cs="Arial"/>
                <w:lang w:val="en-US"/>
              </w:rPr>
              <w:t>N/A</w:t>
            </w:r>
          </w:p>
          <w:p w14:paraId="4D3FEFFF" w14:textId="1332705F" w:rsidR="007C3FF3" w:rsidRPr="005D5883" w:rsidRDefault="007C3FF3" w:rsidP="007C3FF3">
            <w:pPr>
              <w:contextualSpacing/>
              <w:jc w:val="both"/>
              <w:rPr>
                <w:rFonts w:ascii="Arial" w:hAnsi="Arial" w:cs="Arial"/>
                <w:lang w:val="en-US"/>
              </w:rPr>
            </w:pPr>
          </w:p>
        </w:tc>
      </w:tr>
      <w:tr w:rsidR="007C3FF3" w:rsidRPr="005D5883" w14:paraId="546F8CC9" w14:textId="77777777" w:rsidTr="007C3FF3">
        <w:trPr>
          <w:jc w:val="center"/>
        </w:trPr>
        <w:tc>
          <w:tcPr>
            <w:tcW w:w="11058" w:type="dxa"/>
            <w:gridSpan w:val="2"/>
            <w:shd w:val="clear" w:color="auto" w:fill="D9D9D9" w:themeFill="background1" w:themeFillShade="D9"/>
          </w:tcPr>
          <w:p w14:paraId="5155677A" w14:textId="77777777" w:rsidR="007C3FF3" w:rsidRPr="005D5883" w:rsidRDefault="007C3FF3" w:rsidP="00F74305">
            <w:pPr>
              <w:contextualSpacing/>
              <w:jc w:val="both"/>
              <w:rPr>
                <w:rFonts w:ascii="Arial" w:hAnsi="Arial" w:cs="Arial"/>
                <w:lang w:val="en-US"/>
              </w:rPr>
            </w:pPr>
          </w:p>
        </w:tc>
      </w:tr>
      <w:tr w:rsidR="00F74305" w:rsidRPr="005D5883" w14:paraId="34CEA7D6" w14:textId="77777777" w:rsidTr="00EF3396">
        <w:trPr>
          <w:jc w:val="center"/>
        </w:trPr>
        <w:tc>
          <w:tcPr>
            <w:tcW w:w="4135" w:type="dxa"/>
          </w:tcPr>
          <w:p w14:paraId="3C4455E8" w14:textId="77777777" w:rsidR="00F74305" w:rsidRPr="005D5883" w:rsidRDefault="00F74305" w:rsidP="00F74305">
            <w:pPr>
              <w:contextualSpacing/>
              <w:rPr>
                <w:rFonts w:ascii="Arial" w:hAnsi="Arial" w:cs="Arial"/>
                <w:lang w:val="en-US"/>
              </w:rPr>
            </w:pPr>
            <w:r w:rsidRPr="005D5883">
              <w:rPr>
                <w:rFonts w:ascii="Arial" w:hAnsi="Arial" w:cs="Arial"/>
                <w:lang w:val="en-US"/>
              </w:rPr>
              <w:t>3.4 Opening of tenders</w:t>
            </w:r>
          </w:p>
        </w:tc>
        <w:tc>
          <w:tcPr>
            <w:tcW w:w="6923" w:type="dxa"/>
          </w:tcPr>
          <w:p w14:paraId="24A081D2" w14:textId="77777777" w:rsidR="00F74305" w:rsidRPr="005D5883" w:rsidRDefault="00F74305" w:rsidP="00F74305">
            <w:pPr>
              <w:contextualSpacing/>
              <w:jc w:val="both"/>
              <w:rPr>
                <w:rFonts w:ascii="Arial" w:hAnsi="Arial" w:cs="Arial"/>
                <w:lang w:val="en-US"/>
              </w:rPr>
            </w:pPr>
            <w:r w:rsidRPr="005D5883">
              <w:rPr>
                <w:rFonts w:ascii="Arial" w:hAnsi="Arial" w:cs="Arial"/>
                <w:lang w:val="en-US"/>
              </w:rPr>
              <w:t>Tenders will be opened at the same date and time as the tender deadline;</w:t>
            </w:r>
          </w:p>
          <w:p w14:paraId="17BFD157" w14:textId="652D514C" w:rsidR="00F74305" w:rsidRPr="005D5883" w:rsidRDefault="00F74305" w:rsidP="00F74305">
            <w:pPr>
              <w:contextualSpacing/>
              <w:jc w:val="both"/>
              <w:rPr>
                <w:rFonts w:ascii="Arial" w:hAnsi="Arial" w:cs="Arial"/>
                <w:lang w:val="en-US"/>
              </w:rPr>
            </w:pPr>
          </w:p>
        </w:tc>
      </w:tr>
      <w:tr w:rsidR="00F74305" w:rsidRPr="005D5883" w14:paraId="61C53FA4" w14:textId="77777777" w:rsidTr="00EF3396">
        <w:trPr>
          <w:jc w:val="center"/>
        </w:trPr>
        <w:tc>
          <w:tcPr>
            <w:tcW w:w="4135" w:type="dxa"/>
          </w:tcPr>
          <w:p w14:paraId="77097D2D" w14:textId="77777777" w:rsidR="00F74305" w:rsidRPr="005D5883" w:rsidRDefault="00F74305" w:rsidP="00F74305">
            <w:pPr>
              <w:contextualSpacing/>
              <w:rPr>
                <w:rFonts w:ascii="Arial" w:hAnsi="Arial" w:cs="Arial"/>
                <w:lang w:val="en-US"/>
              </w:rPr>
            </w:pPr>
            <w:r w:rsidRPr="005D5883">
              <w:rPr>
                <w:rFonts w:ascii="Arial" w:hAnsi="Arial" w:cs="Arial"/>
                <w:lang w:val="en-US"/>
              </w:rPr>
              <w:t>3.5 Prices to be read out</w:t>
            </w:r>
          </w:p>
        </w:tc>
        <w:tc>
          <w:tcPr>
            <w:tcW w:w="6923" w:type="dxa"/>
          </w:tcPr>
          <w:p w14:paraId="42142FA4" w14:textId="656EC9D2" w:rsidR="00F74305" w:rsidRDefault="00F74305" w:rsidP="00F74305">
            <w:pPr>
              <w:contextualSpacing/>
              <w:jc w:val="both"/>
              <w:rPr>
                <w:rFonts w:ascii="Arial" w:hAnsi="Arial" w:cs="Arial"/>
                <w:lang w:val="en-US"/>
              </w:rPr>
            </w:pPr>
            <w:r w:rsidRPr="005D5883">
              <w:rPr>
                <w:rFonts w:ascii="Arial" w:hAnsi="Arial" w:cs="Arial"/>
                <w:lang w:val="en-US"/>
              </w:rPr>
              <w:t xml:space="preserve">Prices </w:t>
            </w:r>
            <w:r w:rsidRPr="007C3FF3">
              <w:rPr>
                <w:rFonts w:ascii="Arial" w:hAnsi="Arial" w:cs="Arial"/>
                <w:lang w:val="en-US"/>
              </w:rPr>
              <w:t xml:space="preserve">will </w:t>
            </w:r>
            <w:r w:rsidRPr="007C3FF3">
              <w:rPr>
                <w:rFonts w:ascii="Arial" w:hAnsi="Arial" w:cs="Arial"/>
                <w:bCs/>
                <w:iCs/>
                <w:lang w:val="en-US"/>
              </w:rPr>
              <w:t>not be read out</w:t>
            </w:r>
            <w:r w:rsidR="007C3FF3" w:rsidRPr="007C3FF3">
              <w:rPr>
                <w:rFonts w:ascii="Arial" w:hAnsi="Arial" w:cs="Arial"/>
                <w:bCs/>
                <w:iCs/>
                <w:lang w:val="en-US"/>
              </w:rPr>
              <w:t>.</w:t>
            </w:r>
          </w:p>
          <w:p w14:paraId="1B749001" w14:textId="77777777" w:rsidR="00F74305" w:rsidRPr="005D5883" w:rsidRDefault="00F74305" w:rsidP="00F74305">
            <w:pPr>
              <w:contextualSpacing/>
              <w:jc w:val="both"/>
              <w:rPr>
                <w:rFonts w:ascii="Arial" w:hAnsi="Arial" w:cs="Arial"/>
                <w:lang w:val="en-US"/>
              </w:rPr>
            </w:pPr>
          </w:p>
        </w:tc>
      </w:tr>
      <w:tr w:rsidR="00F74305" w:rsidRPr="005D5883" w14:paraId="023E85CD" w14:textId="77777777" w:rsidTr="00EF3396">
        <w:trPr>
          <w:jc w:val="center"/>
        </w:trPr>
        <w:tc>
          <w:tcPr>
            <w:tcW w:w="4135" w:type="dxa"/>
          </w:tcPr>
          <w:p w14:paraId="67276924" w14:textId="77777777" w:rsidR="00F74305" w:rsidRPr="005D5883" w:rsidRDefault="00F74305" w:rsidP="00F74305">
            <w:pPr>
              <w:contextualSpacing/>
              <w:rPr>
                <w:rFonts w:ascii="Arial" w:hAnsi="Arial" w:cs="Arial"/>
                <w:lang w:val="en-US"/>
              </w:rPr>
            </w:pPr>
            <w:r w:rsidRPr="005D5883">
              <w:rPr>
                <w:rFonts w:ascii="Arial" w:hAnsi="Arial" w:cs="Arial"/>
                <w:lang w:val="en-US"/>
              </w:rPr>
              <w:t>3.9 Basic Compliance</w:t>
            </w:r>
          </w:p>
        </w:tc>
        <w:tc>
          <w:tcPr>
            <w:tcW w:w="6923" w:type="dxa"/>
          </w:tcPr>
          <w:p w14:paraId="6DF97FDD" w14:textId="645A463D" w:rsidR="00F74305" w:rsidRPr="005D5883" w:rsidRDefault="00F74305" w:rsidP="00F74305">
            <w:pPr>
              <w:contextualSpacing/>
              <w:jc w:val="both"/>
              <w:rPr>
                <w:rFonts w:ascii="Arial" w:hAnsi="Arial" w:cs="Arial"/>
                <w:lang w:val="en-US"/>
              </w:rPr>
            </w:pPr>
            <w:r w:rsidRPr="005D5883">
              <w:rPr>
                <w:rFonts w:ascii="Arial" w:hAnsi="Arial" w:cs="Arial"/>
                <w:lang w:val="en-US"/>
              </w:rPr>
              <w:t>Basic compliance for this invitation to tender</w:t>
            </w:r>
            <w:r>
              <w:rPr>
                <w:rFonts w:ascii="Arial" w:hAnsi="Arial" w:cs="Arial"/>
                <w:lang w:val="en-US"/>
              </w:rPr>
              <w:t xml:space="preserve"> </w:t>
            </w:r>
            <w:r w:rsidRPr="005D5883">
              <w:rPr>
                <w:rFonts w:ascii="Arial" w:hAnsi="Arial" w:cs="Arial"/>
                <w:lang w:val="en-US"/>
              </w:rPr>
              <w:t>are:</w:t>
            </w:r>
          </w:p>
          <w:p w14:paraId="17AB2FCF" w14:textId="77777777" w:rsidR="00F74305" w:rsidRPr="005D5883" w:rsidRDefault="00F74305" w:rsidP="00F74305">
            <w:pPr>
              <w:contextualSpacing/>
              <w:jc w:val="both"/>
              <w:rPr>
                <w:rFonts w:ascii="Arial" w:hAnsi="Arial" w:cs="Arial"/>
                <w:lang w:val="en-US"/>
              </w:rPr>
            </w:pPr>
          </w:p>
          <w:p w14:paraId="1D55C8AE" w14:textId="77777777" w:rsidR="00F74305" w:rsidRPr="005D5883" w:rsidRDefault="00F74305" w:rsidP="00F134AB">
            <w:pPr>
              <w:numPr>
                <w:ilvl w:val="0"/>
                <w:numId w:val="37"/>
              </w:numPr>
              <w:contextualSpacing/>
              <w:jc w:val="both"/>
              <w:rPr>
                <w:rFonts w:ascii="Arial" w:hAnsi="Arial" w:cs="Arial"/>
                <w:lang w:val="en-US"/>
              </w:rPr>
            </w:pPr>
            <w:r w:rsidRPr="005D5883">
              <w:rPr>
                <w:rFonts w:ascii="Arial" w:hAnsi="Arial" w:cs="Arial"/>
                <w:lang w:val="en-US"/>
              </w:rPr>
              <w:t>Meet the eligibility criteria for a tenderer</w:t>
            </w:r>
          </w:p>
          <w:p w14:paraId="7F0082B0" w14:textId="77777777" w:rsidR="00F74305" w:rsidRPr="005D5883" w:rsidRDefault="00F74305" w:rsidP="00F134AB">
            <w:pPr>
              <w:numPr>
                <w:ilvl w:val="0"/>
                <w:numId w:val="37"/>
              </w:numPr>
              <w:contextualSpacing/>
              <w:jc w:val="both"/>
              <w:rPr>
                <w:rFonts w:ascii="Arial" w:hAnsi="Arial" w:cs="Arial"/>
                <w:lang w:val="en-US"/>
              </w:rPr>
            </w:pPr>
            <w:r w:rsidRPr="005D5883">
              <w:rPr>
                <w:rFonts w:ascii="Arial" w:hAnsi="Arial" w:cs="Arial"/>
                <w:lang w:val="en-US"/>
              </w:rPr>
              <w:t>Submit one (1) hard copy of the original tender to Eskom</w:t>
            </w:r>
          </w:p>
          <w:p w14:paraId="51A2A514" w14:textId="77777777" w:rsidR="00F74305" w:rsidRPr="005D5883" w:rsidRDefault="00F74305" w:rsidP="00F134AB">
            <w:pPr>
              <w:numPr>
                <w:ilvl w:val="0"/>
                <w:numId w:val="37"/>
              </w:numPr>
              <w:contextualSpacing/>
              <w:jc w:val="both"/>
              <w:rPr>
                <w:rFonts w:ascii="Arial" w:hAnsi="Arial" w:cs="Arial"/>
                <w:lang w:val="en-US"/>
              </w:rPr>
            </w:pPr>
            <w:r w:rsidRPr="005D5883">
              <w:rPr>
                <w:rFonts w:ascii="Arial" w:hAnsi="Arial" w:cs="Arial"/>
                <w:lang w:val="en-US"/>
              </w:rPr>
              <w:t xml:space="preserve">Submit a complete original tender with commercial, financial and technical information </w:t>
            </w:r>
          </w:p>
          <w:p w14:paraId="67A3D5F1" w14:textId="77777777" w:rsidR="00F74305" w:rsidRPr="005D5883" w:rsidRDefault="00F74305" w:rsidP="00F134AB">
            <w:pPr>
              <w:numPr>
                <w:ilvl w:val="0"/>
                <w:numId w:val="37"/>
              </w:numPr>
              <w:contextualSpacing/>
              <w:jc w:val="both"/>
              <w:rPr>
                <w:rFonts w:ascii="Arial" w:hAnsi="Arial" w:cs="Arial"/>
                <w:lang w:val="en-US"/>
              </w:rPr>
            </w:pPr>
            <w:r w:rsidRPr="005D5883">
              <w:rPr>
                <w:rFonts w:ascii="Arial" w:hAnsi="Arial" w:cs="Arial"/>
                <w:lang w:val="en-US"/>
              </w:rPr>
              <w:t>Submission of the mandatory commercial tender returnables as at stipulated deadlines.</w:t>
            </w:r>
          </w:p>
          <w:p w14:paraId="13536B0D" w14:textId="77777777" w:rsidR="00F74305" w:rsidRPr="00555A77" w:rsidRDefault="00F74305" w:rsidP="00F134AB">
            <w:pPr>
              <w:pStyle w:val="ListParagraph"/>
              <w:numPr>
                <w:ilvl w:val="0"/>
                <w:numId w:val="37"/>
              </w:numPr>
              <w:jc w:val="both"/>
              <w:rPr>
                <w:rFonts w:ascii="Arial" w:hAnsi="Arial" w:cs="Arial"/>
                <w:lang w:val="en-US"/>
              </w:rPr>
            </w:pPr>
            <w:r w:rsidRPr="00555A77">
              <w:rPr>
                <w:rFonts w:ascii="Arial" w:hAnsi="Arial" w:cs="Arial"/>
                <w:lang w:val="en-US"/>
              </w:rPr>
              <w:t>Central Supplier Database (CSD) number (MAA………)</w:t>
            </w:r>
          </w:p>
        </w:tc>
      </w:tr>
    </w:tbl>
    <w:p w14:paraId="789226CA" w14:textId="77777777" w:rsidR="007C3FF3" w:rsidRDefault="007C3FF3">
      <w:r>
        <w:br w:type="page"/>
      </w:r>
    </w:p>
    <w:tbl>
      <w:tblPr>
        <w:tblStyle w:val="TableGrid"/>
        <w:tblW w:w="11058" w:type="dxa"/>
        <w:jc w:val="center"/>
        <w:tblLayout w:type="fixed"/>
        <w:tblLook w:val="04A0" w:firstRow="1" w:lastRow="0" w:firstColumn="1" w:lastColumn="0" w:noHBand="0" w:noVBand="1"/>
      </w:tblPr>
      <w:tblGrid>
        <w:gridCol w:w="4135"/>
        <w:gridCol w:w="6923"/>
      </w:tblGrid>
      <w:tr w:rsidR="00F74305" w:rsidRPr="005D5883" w14:paraId="585BCCE8" w14:textId="77777777" w:rsidTr="00EF3396">
        <w:trPr>
          <w:jc w:val="center"/>
        </w:trPr>
        <w:tc>
          <w:tcPr>
            <w:tcW w:w="4135" w:type="dxa"/>
          </w:tcPr>
          <w:p w14:paraId="339FC62A" w14:textId="6641777F" w:rsidR="00F74305" w:rsidRPr="005D5883" w:rsidRDefault="00F74305" w:rsidP="00F74305">
            <w:pPr>
              <w:contextualSpacing/>
              <w:rPr>
                <w:rFonts w:ascii="Arial" w:hAnsi="Arial" w:cs="Arial"/>
                <w:lang w:val="en-US"/>
              </w:rPr>
            </w:pPr>
            <w:r w:rsidRPr="005D5883">
              <w:rPr>
                <w:rFonts w:ascii="Arial" w:hAnsi="Arial" w:cs="Arial"/>
                <w:lang w:val="en-US"/>
              </w:rPr>
              <w:lastRenderedPageBreak/>
              <w:t xml:space="preserve">3.10 Mandatory tender </w:t>
            </w:r>
            <w:proofErr w:type="spellStart"/>
            <w:r w:rsidRPr="005D5883">
              <w:rPr>
                <w:rFonts w:ascii="Arial" w:hAnsi="Arial" w:cs="Arial"/>
                <w:lang w:val="en-US"/>
              </w:rPr>
              <w:t>returnables</w:t>
            </w:r>
            <w:proofErr w:type="spellEnd"/>
          </w:p>
          <w:p w14:paraId="1382180C" w14:textId="77777777" w:rsidR="00F74305" w:rsidRPr="005D5883" w:rsidRDefault="00F74305" w:rsidP="00F74305">
            <w:pPr>
              <w:contextualSpacing/>
              <w:jc w:val="center"/>
              <w:rPr>
                <w:rFonts w:ascii="Arial" w:hAnsi="Arial" w:cs="Arial"/>
                <w:lang w:val="en-US"/>
              </w:rPr>
            </w:pPr>
          </w:p>
        </w:tc>
        <w:tc>
          <w:tcPr>
            <w:tcW w:w="6923" w:type="dxa"/>
          </w:tcPr>
          <w:p w14:paraId="00E1463A" w14:textId="77777777" w:rsidR="00F74305" w:rsidRDefault="00F74305" w:rsidP="00F74305">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the required deadlines as stipulated in the Tender Returnable section  of the respective Invitation to Tender; will be deemed non-responsive. </w:t>
            </w:r>
          </w:p>
          <w:p w14:paraId="5D4FC595" w14:textId="77777777" w:rsidR="00F74305" w:rsidRPr="005D5883" w:rsidRDefault="00F74305" w:rsidP="00F74305">
            <w:pPr>
              <w:contextualSpacing/>
              <w:jc w:val="both"/>
              <w:rPr>
                <w:rFonts w:ascii="Arial" w:hAnsi="Arial" w:cs="Arial"/>
                <w:lang w:val="en-US"/>
              </w:rPr>
            </w:pPr>
          </w:p>
        </w:tc>
      </w:tr>
      <w:tr w:rsidR="00F74305" w:rsidRPr="005D5883" w14:paraId="067B0615" w14:textId="77777777" w:rsidTr="00EF3396">
        <w:trPr>
          <w:jc w:val="center"/>
        </w:trPr>
        <w:tc>
          <w:tcPr>
            <w:tcW w:w="4135" w:type="dxa"/>
          </w:tcPr>
          <w:p w14:paraId="54D0B52D" w14:textId="77777777" w:rsidR="00F74305" w:rsidRPr="007E538F" w:rsidRDefault="00F74305" w:rsidP="00F74305">
            <w:pPr>
              <w:contextualSpacing/>
              <w:rPr>
                <w:rFonts w:ascii="Arial" w:hAnsi="Arial" w:cs="Arial"/>
                <w:lang w:val="en-US"/>
              </w:rPr>
            </w:pPr>
            <w:r w:rsidRPr="007E538F">
              <w:rPr>
                <w:rFonts w:ascii="Arial" w:hAnsi="Arial" w:cs="Arial"/>
                <w:lang w:val="en-US"/>
              </w:rPr>
              <w:t xml:space="preserve">3.11 Pre-qualification criteria </w:t>
            </w:r>
          </w:p>
        </w:tc>
        <w:tc>
          <w:tcPr>
            <w:tcW w:w="6923" w:type="dxa"/>
          </w:tcPr>
          <w:p w14:paraId="65C35178" w14:textId="0574ED66" w:rsidR="00F74305" w:rsidRPr="007E538F" w:rsidRDefault="00F74305" w:rsidP="00F74305">
            <w:pPr>
              <w:rPr>
                <w:rFonts w:ascii="Arial" w:hAnsi="Arial" w:cs="Arial"/>
                <w:lang w:val="en-US"/>
              </w:rPr>
            </w:pPr>
            <w:r w:rsidRPr="007E538F">
              <w:rPr>
                <w:rFonts w:ascii="Arial" w:hAnsi="Arial" w:cs="Arial"/>
                <w:lang w:val="en-US"/>
              </w:rPr>
              <w:t xml:space="preserve">Pre-qualification criteria </w:t>
            </w:r>
            <w:r w:rsidRPr="007C3FF3">
              <w:rPr>
                <w:rFonts w:ascii="Arial" w:hAnsi="Arial" w:cs="Arial"/>
                <w:bCs/>
                <w:iCs/>
                <w:lang w:val="en-US"/>
              </w:rPr>
              <w:t>are not applicable</w:t>
            </w:r>
            <w:r w:rsidRPr="007E538F">
              <w:rPr>
                <w:rFonts w:ascii="Arial" w:hAnsi="Arial" w:cs="Arial"/>
                <w:lang w:val="en-US"/>
              </w:rPr>
              <w:t xml:space="preserve">  </w:t>
            </w:r>
          </w:p>
          <w:p w14:paraId="3B06947B" w14:textId="0D4973C0" w:rsidR="00F74305" w:rsidRPr="007C3FF3" w:rsidRDefault="00F74305" w:rsidP="007C3FF3">
            <w:pPr>
              <w:jc w:val="both"/>
              <w:rPr>
                <w:rFonts w:ascii="Arial" w:hAnsi="Arial" w:cs="Arial"/>
                <w:lang w:val="en-US"/>
              </w:rPr>
            </w:pPr>
          </w:p>
        </w:tc>
      </w:tr>
      <w:tr w:rsidR="00F74305" w:rsidRPr="005D5883" w14:paraId="2C48C8D5" w14:textId="77777777" w:rsidTr="00EF3396">
        <w:trPr>
          <w:jc w:val="center"/>
        </w:trPr>
        <w:tc>
          <w:tcPr>
            <w:tcW w:w="4135" w:type="dxa"/>
          </w:tcPr>
          <w:p w14:paraId="38A50D79" w14:textId="77777777" w:rsidR="00F74305" w:rsidRPr="005D5883" w:rsidRDefault="00F74305" w:rsidP="00F74305">
            <w:pPr>
              <w:contextualSpacing/>
              <w:rPr>
                <w:rFonts w:ascii="Arial" w:hAnsi="Arial" w:cs="Arial"/>
                <w:lang w:val="en-US"/>
              </w:rPr>
            </w:pPr>
            <w:r w:rsidRPr="005D5883">
              <w:rPr>
                <w:rFonts w:ascii="Arial" w:hAnsi="Arial" w:cs="Arial"/>
                <w:lang w:val="en-US"/>
              </w:rPr>
              <w:t>3.12 Designated materials and thresholds</w:t>
            </w:r>
          </w:p>
        </w:tc>
        <w:tc>
          <w:tcPr>
            <w:tcW w:w="6923" w:type="dxa"/>
          </w:tcPr>
          <w:p w14:paraId="2F02BD7D" w14:textId="50088841" w:rsidR="00F74305" w:rsidRPr="005D5883" w:rsidRDefault="00F74305" w:rsidP="00F74305">
            <w:pPr>
              <w:rPr>
                <w:rFonts w:ascii="Arial" w:hAnsi="Arial" w:cs="Arial"/>
                <w:lang w:val="en-US"/>
              </w:rPr>
            </w:pPr>
            <w:r w:rsidRPr="005D5883">
              <w:rPr>
                <w:rFonts w:ascii="Arial" w:hAnsi="Arial" w:cs="Arial"/>
                <w:lang w:val="en-US"/>
              </w:rPr>
              <w:t xml:space="preserve">Designated material thresholds </w:t>
            </w:r>
            <w:r w:rsidR="007C3FF3" w:rsidRPr="007C3FF3">
              <w:rPr>
                <w:rFonts w:ascii="Arial" w:hAnsi="Arial" w:cs="Arial"/>
                <w:bCs/>
                <w:iCs/>
                <w:lang w:val="en-US"/>
              </w:rPr>
              <w:t>are</w:t>
            </w:r>
            <w:r w:rsidRPr="007C3FF3">
              <w:rPr>
                <w:rFonts w:ascii="Arial" w:hAnsi="Arial" w:cs="Arial"/>
                <w:bCs/>
                <w:iCs/>
                <w:lang w:val="en-US"/>
              </w:rPr>
              <w:t xml:space="preserve"> no</w:t>
            </w:r>
            <w:r w:rsidR="007C3FF3" w:rsidRPr="007C3FF3">
              <w:rPr>
                <w:rFonts w:ascii="Arial" w:hAnsi="Arial" w:cs="Arial"/>
                <w:bCs/>
                <w:iCs/>
                <w:lang w:val="en-US"/>
              </w:rPr>
              <w:t xml:space="preserve">t </w:t>
            </w:r>
            <w:r w:rsidRPr="007C3FF3">
              <w:rPr>
                <w:rFonts w:ascii="Arial" w:hAnsi="Arial" w:cs="Arial"/>
                <w:bCs/>
                <w:iCs/>
                <w:lang w:val="en-US"/>
              </w:rPr>
              <w:t xml:space="preserve">applicable </w:t>
            </w:r>
          </w:p>
          <w:p w14:paraId="168B185E" w14:textId="4E0BA55D" w:rsidR="007C3FF3" w:rsidRPr="00031CF3" w:rsidRDefault="007C3FF3" w:rsidP="007C3FF3">
            <w:pPr>
              <w:rPr>
                <w:rFonts w:ascii="Arial" w:hAnsi="Arial" w:cs="Arial"/>
                <w:i/>
                <w:lang w:val="en-US"/>
              </w:rPr>
            </w:pPr>
          </w:p>
          <w:p w14:paraId="0B0DD248" w14:textId="456BBF54" w:rsidR="00F74305" w:rsidRPr="00031CF3" w:rsidRDefault="00F74305" w:rsidP="00F74305">
            <w:pPr>
              <w:jc w:val="both"/>
              <w:rPr>
                <w:rFonts w:ascii="Arial" w:hAnsi="Arial" w:cs="Arial"/>
                <w:i/>
                <w:lang w:val="en-US"/>
              </w:rPr>
            </w:pPr>
          </w:p>
        </w:tc>
      </w:tr>
      <w:tr w:rsidR="00F74305" w:rsidRPr="005D5883" w14:paraId="39A25810" w14:textId="77777777" w:rsidTr="00EF3396">
        <w:trPr>
          <w:jc w:val="center"/>
        </w:trPr>
        <w:tc>
          <w:tcPr>
            <w:tcW w:w="4135" w:type="dxa"/>
          </w:tcPr>
          <w:p w14:paraId="7F4D6173" w14:textId="77777777" w:rsidR="00F74305" w:rsidRPr="005D5883" w:rsidRDefault="00F74305" w:rsidP="00F7430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6923" w:type="dxa"/>
          </w:tcPr>
          <w:p w14:paraId="56A08352" w14:textId="708B19D9" w:rsidR="00F74305" w:rsidRPr="005D5883" w:rsidRDefault="00F74305" w:rsidP="00F74305">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sidRPr="001A41C1">
              <w:rPr>
                <w:rFonts w:ascii="Arial" w:hAnsi="Arial" w:cs="Arial"/>
                <w:bCs/>
                <w:iCs/>
                <w:lang w:val="en-US"/>
              </w:rPr>
              <w:t>are applicable</w:t>
            </w:r>
          </w:p>
          <w:p w14:paraId="66DAB515" w14:textId="77777777" w:rsidR="00F74305" w:rsidRPr="005D5883" w:rsidRDefault="00F74305" w:rsidP="00F74305">
            <w:pPr>
              <w:contextualSpacing/>
              <w:jc w:val="both"/>
              <w:rPr>
                <w:rFonts w:ascii="Arial" w:hAnsi="Arial" w:cs="Arial"/>
                <w:lang w:val="en-US"/>
              </w:rPr>
            </w:pPr>
          </w:p>
          <w:p w14:paraId="6F61CDBA" w14:textId="668DF5BC" w:rsidR="00F74305" w:rsidRDefault="00F74305" w:rsidP="00F74305">
            <w:pPr>
              <w:contextualSpacing/>
              <w:jc w:val="both"/>
              <w:rPr>
                <w:rFonts w:ascii="Arial" w:hAnsi="Arial" w:cs="Arial"/>
                <w:lang w:val="en-US"/>
              </w:rPr>
            </w:pPr>
            <w:r w:rsidRPr="006068F5">
              <w:rPr>
                <w:rFonts w:ascii="Arial" w:hAnsi="Arial" w:cs="Arial"/>
                <w:lang w:val="en-US"/>
              </w:rPr>
              <w:t>The following criteria will be applicable for this transaction under functionality criteria:</w:t>
            </w:r>
          </w:p>
          <w:p w14:paraId="6F192302" w14:textId="3260EB47" w:rsidR="001A41C1" w:rsidRDefault="001A41C1" w:rsidP="00F74305">
            <w:pPr>
              <w:contextualSpacing/>
              <w:jc w:val="both"/>
              <w:rPr>
                <w:rFonts w:ascii="Arial" w:hAnsi="Arial" w:cs="Arial"/>
                <w:lang w:val="en-US"/>
              </w:rPr>
            </w:pPr>
          </w:p>
          <w:p w14:paraId="4B2EDDD5" w14:textId="0EE4A5FB" w:rsidR="001A41C1" w:rsidRDefault="001A41C1" w:rsidP="00F74305">
            <w:pPr>
              <w:contextualSpacing/>
              <w:jc w:val="both"/>
              <w:rPr>
                <w:rFonts w:ascii="Arial" w:hAnsi="Arial" w:cs="Arial"/>
                <w:lang w:val="en-US"/>
              </w:rPr>
            </w:pPr>
            <w:r>
              <w:rPr>
                <w:rFonts w:ascii="Arial" w:hAnsi="Arial" w:cs="Arial"/>
                <w:lang w:val="en-US"/>
              </w:rPr>
              <w:t>Phase 1 Mandatory Requirements:</w:t>
            </w:r>
          </w:p>
          <w:p w14:paraId="74C05836" w14:textId="1204FB24" w:rsidR="001A41C1" w:rsidRDefault="001A41C1" w:rsidP="00F74305">
            <w:pPr>
              <w:contextualSpacing/>
              <w:jc w:val="both"/>
              <w:rPr>
                <w:rFonts w:ascii="Arial" w:hAnsi="Arial" w:cs="Arial"/>
                <w:lang w:val="en-US"/>
              </w:rPr>
            </w:pPr>
          </w:p>
          <w:tbl>
            <w:tblPr>
              <w:tblStyle w:val="TableGrid"/>
              <w:tblW w:w="0" w:type="auto"/>
              <w:tblLayout w:type="fixed"/>
              <w:tblLook w:val="04A0" w:firstRow="1" w:lastRow="0" w:firstColumn="1" w:lastColumn="0" w:noHBand="0" w:noVBand="1"/>
            </w:tblPr>
            <w:tblGrid>
              <w:gridCol w:w="1686"/>
              <w:gridCol w:w="5011"/>
            </w:tblGrid>
            <w:tr w:rsidR="001A41C1" w14:paraId="32E9C7A2" w14:textId="77777777" w:rsidTr="001A41C1">
              <w:tc>
                <w:tcPr>
                  <w:tcW w:w="1686" w:type="dxa"/>
                  <w:vMerge w:val="restart"/>
                  <w:shd w:val="clear" w:color="auto" w:fill="D9D9D9" w:themeFill="background1" w:themeFillShade="D9"/>
                </w:tcPr>
                <w:p w14:paraId="5E9FE560" w14:textId="21B555E5" w:rsidR="001A41C1" w:rsidRPr="001A41C1" w:rsidRDefault="001A41C1" w:rsidP="00F74305">
                  <w:pPr>
                    <w:contextualSpacing/>
                    <w:jc w:val="both"/>
                    <w:rPr>
                      <w:rFonts w:ascii="Arial" w:hAnsi="Arial" w:cs="Arial"/>
                      <w:b/>
                      <w:bCs/>
                      <w:lang w:val="en-US"/>
                    </w:rPr>
                  </w:pPr>
                  <w:r w:rsidRPr="001A41C1">
                    <w:rPr>
                      <w:rFonts w:ascii="Arial" w:hAnsi="Arial" w:cs="Arial"/>
                      <w:b/>
                      <w:bCs/>
                      <w:lang w:val="en-US"/>
                    </w:rPr>
                    <w:t xml:space="preserve">Mandatory Requirements </w:t>
                  </w:r>
                </w:p>
              </w:tc>
              <w:tc>
                <w:tcPr>
                  <w:tcW w:w="5011" w:type="dxa"/>
                </w:tcPr>
                <w:p w14:paraId="372F76B5" w14:textId="4CBF2F80" w:rsidR="001A41C1" w:rsidRDefault="001A41C1" w:rsidP="00F74305">
                  <w:pPr>
                    <w:contextualSpacing/>
                    <w:jc w:val="both"/>
                    <w:rPr>
                      <w:rFonts w:ascii="Arial" w:hAnsi="Arial" w:cs="Arial"/>
                      <w:lang w:val="en-US"/>
                    </w:rPr>
                  </w:pPr>
                  <w:r w:rsidRPr="001A41C1">
                    <w:rPr>
                      <w:rFonts w:ascii="Arial" w:hAnsi="Arial" w:cs="Arial"/>
                      <w:lang w:val="en-US"/>
                    </w:rPr>
                    <w:t>Contractor must be SANAS and NRCS accredited (NRCS Designation Verification Body, NRCS Designation Repair body and SANAS Accredited verification laboratory)</w:t>
                  </w:r>
                </w:p>
              </w:tc>
            </w:tr>
            <w:tr w:rsidR="001A41C1" w14:paraId="1E6681A7" w14:textId="77777777" w:rsidTr="001A41C1">
              <w:tc>
                <w:tcPr>
                  <w:tcW w:w="1686" w:type="dxa"/>
                  <w:vMerge/>
                  <w:shd w:val="clear" w:color="auto" w:fill="D9D9D9" w:themeFill="background1" w:themeFillShade="D9"/>
                </w:tcPr>
                <w:p w14:paraId="18F67662" w14:textId="77777777" w:rsidR="001A41C1" w:rsidRDefault="001A41C1" w:rsidP="00F74305">
                  <w:pPr>
                    <w:contextualSpacing/>
                    <w:jc w:val="both"/>
                    <w:rPr>
                      <w:rFonts w:ascii="Arial" w:hAnsi="Arial" w:cs="Arial"/>
                      <w:lang w:val="en-US"/>
                    </w:rPr>
                  </w:pPr>
                </w:p>
              </w:tc>
              <w:tc>
                <w:tcPr>
                  <w:tcW w:w="5011" w:type="dxa"/>
                </w:tcPr>
                <w:p w14:paraId="42284832" w14:textId="61CAC4D5" w:rsidR="001A41C1" w:rsidRDefault="001A41C1" w:rsidP="00F74305">
                  <w:pPr>
                    <w:contextualSpacing/>
                    <w:jc w:val="both"/>
                    <w:rPr>
                      <w:rFonts w:ascii="Arial" w:hAnsi="Arial" w:cs="Arial"/>
                      <w:lang w:val="en-US"/>
                    </w:rPr>
                  </w:pPr>
                  <w:r w:rsidRPr="001A41C1">
                    <w:rPr>
                      <w:rFonts w:ascii="Arial" w:hAnsi="Arial" w:cs="Arial"/>
                      <w:lang w:val="en-US"/>
                    </w:rPr>
                    <w:t xml:space="preserve">The contractor must have a </w:t>
                  </w:r>
                  <w:proofErr w:type="gramStart"/>
                  <w:r w:rsidRPr="001A41C1">
                    <w:rPr>
                      <w:rFonts w:ascii="Arial" w:hAnsi="Arial" w:cs="Arial"/>
                      <w:lang w:val="en-US"/>
                    </w:rPr>
                    <w:t>test weights</w:t>
                  </w:r>
                  <w:proofErr w:type="gramEnd"/>
                  <w:r w:rsidRPr="001A41C1">
                    <w:rPr>
                      <w:rFonts w:ascii="Arial" w:hAnsi="Arial" w:cs="Arial"/>
                      <w:lang w:val="en-US"/>
                    </w:rPr>
                    <w:t xml:space="preserve"> with valid SANAS Accredited calibration test certificates</w:t>
                  </w:r>
                </w:p>
              </w:tc>
            </w:tr>
            <w:tr w:rsidR="001A41C1" w14:paraId="42B8F1DF" w14:textId="77777777" w:rsidTr="001A41C1">
              <w:tc>
                <w:tcPr>
                  <w:tcW w:w="1686" w:type="dxa"/>
                  <w:vMerge/>
                  <w:shd w:val="clear" w:color="auto" w:fill="D9D9D9" w:themeFill="background1" w:themeFillShade="D9"/>
                </w:tcPr>
                <w:p w14:paraId="57906814" w14:textId="77777777" w:rsidR="001A41C1" w:rsidRDefault="001A41C1" w:rsidP="00F74305">
                  <w:pPr>
                    <w:contextualSpacing/>
                    <w:jc w:val="both"/>
                    <w:rPr>
                      <w:rFonts w:ascii="Arial" w:hAnsi="Arial" w:cs="Arial"/>
                      <w:lang w:val="en-US"/>
                    </w:rPr>
                  </w:pPr>
                </w:p>
              </w:tc>
              <w:tc>
                <w:tcPr>
                  <w:tcW w:w="5011" w:type="dxa"/>
                </w:tcPr>
                <w:p w14:paraId="59F5B8A2" w14:textId="04627752" w:rsidR="001A41C1" w:rsidRDefault="001A41C1" w:rsidP="00F74305">
                  <w:pPr>
                    <w:contextualSpacing/>
                    <w:jc w:val="both"/>
                    <w:rPr>
                      <w:rFonts w:ascii="Arial" w:hAnsi="Arial" w:cs="Arial"/>
                      <w:lang w:val="en-US"/>
                    </w:rPr>
                  </w:pPr>
                  <w:r w:rsidRPr="001A41C1">
                    <w:rPr>
                      <w:rFonts w:ascii="Arial" w:hAnsi="Arial" w:cs="Arial"/>
                      <w:lang w:val="en-US"/>
                    </w:rPr>
                    <w:t>The contractor has qualified scales technicians as per the Metrology Act requirements (Verification Officers and person responsible for repairs)</w:t>
                  </w:r>
                </w:p>
              </w:tc>
            </w:tr>
          </w:tbl>
          <w:p w14:paraId="642360BA" w14:textId="77777777" w:rsidR="001A41C1" w:rsidRPr="006068F5" w:rsidRDefault="001A41C1" w:rsidP="00F74305">
            <w:pPr>
              <w:contextualSpacing/>
              <w:jc w:val="both"/>
              <w:rPr>
                <w:rFonts w:ascii="Arial" w:hAnsi="Arial" w:cs="Arial"/>
                <w:lang w:val="en-US"/>
              </w:rPr>
            </w:pPr>
          </w:p>
          <w:p w14:paraId="161E5661" w14:textId="77777777" w:rsidR="00F74305" w:rsidRPr="006068F5" w:rsidRDefault="00F74305" w:rsidP="00F74305">
            <w:pPr>
              <w:contextualSpacing/>
              <w:jc w:val="both"/>
              <w:rPr>
                <w:rFonts w:ascii="Arial" w:hAnsi="Arial" w:cs="Arial"/>
                <w:lang w:val="en-US"/>
              </w:rPr>
            </w:pPr>
          </w:p>
          <w:tbl>
            <w:tblPr>
              <w:tblStyle w:val="TableGrid"/>
              <w:tblW w:w="0" w:type="auto"/>
              <w:tblLayout w:type="fixed"/>
              <w:tblLook w:val="04A0" w:firstRow="1" w:lastRow="0" w:firstColumn="1" w:lastColumn="0" w:noHBand="0" w:noVBand="1"/>
            </w:tblPr>
            <w:tblGrid>
              <w:gridCol w:w="5286"/>
              <w:gridCol w:w="1406"/>
            </w:tblGrid>
            <w:tr w:rsidR="00F74305" w:rsidRPr="006068F5" w14:paraId="720E0ADE" w14:textId="77777777" w:rsidTr="00BE4691">
              <w:tc>
                <w:tcPr>
                  <w:tcW w:w="5286" w:type="dxa"/>
                  <w:shd w:val="clear" w:color="auto" w:fill="D9D9D9" w:themeFill="background1" w:themeFillShade="D9"/>
                </w:tcPr>
                <w:p w14:paraId="24E479D1" w14:textId="77777777" w:rsidR="00F74305" w:rsidRPr="001A41C1" w:rsidRDefault="00F74305" w:rsidP="00F74305">
                  <w:pPr>
                    <w:contextualSpacing/>
                    <w:jc w:val="both"/>
                    <w:rPr>
                      <w:rFonts w:ascii="Arial" w:hAnsi="Arial" w:cs="Arial"/>
                      <w:b/>
                      <w:bCs/>
                      <w:lang w:val="en-US"/>
                    </w:rPr>
                  </w:pPr>
                  <w:r w:rsidRPr="001A41C1">
                    <w:rPr>
                      <w:rFonts w:ascii="Arial" w:hAnsi="Arial" w:cs="Arial"/>
                      <w:b/>
                      <w:bCs/>
                      <w:lang w:val="en-US"/>
                    </w:rPr>
                    <w:t>Criteria</w:t>
                  </w:r>
                </w:p>
              </w:tc>
              <w:tc>
                <w:tcPr>
                  <w:tcW w:w="1406" w:type="dxa"/>
                  <w:shd w:val="clear" w:color="auto" w:fill="D9D9D9" w:themeFill="background1" w:themeFillShade="D9"/>
                </w:tcPr>
                <w:p w14:paraId="6C2211B4" w14:textId="77777777" w:rsidR="00F74305" w:rsidRPr="001A41C1" w:rsidRDefault="00F74305" w:rsidP="00F74305">
                  <w:pPr>
                    <w:contextualSpacing/>
                    <w:jc w:val="both"/>
                    <w:rPr>
                      <w:rFonts w:ascii="Arial" w:hAnsi="Arial" w:cs="Arial"/>
                      <w:b/>
                      <w:bCs/>
                      <w:lang w:val="en-US"/>
                    </w:rPr>
                  </w:pPr>
                  <w:r w:rsidRPr="001A41C1">
                    <w:rPr>
                      <w:rFonts w:ascii="Arial" w:hAnsi="Arial" w:cs="Arial"/>
                      <w:b/>
                      <w:bCs/>
                      <w:lang w:val="en-US"/>
                    </w:rPr>
                    <w:t>Weight</w:t>
                  </w:r>
                </w:p>
              </w:tc>
            </w:tr>
            <w:tr w:rsidR="00F74305" w:rsidRPr="006068F5" w14:paraId="37E01B4F" w14:textId="77777777" w:rsidTr="00BE4691">
              <w:tc>
                <w:tcPr>
                  <w:tcW w:w="5286" w:type="dxa"/>
                </w:tcPr>
                <w:p w14:paraId="1FC3D6D2" w14:textId="754CDB96" w:rsidR="00F74305" w:rsidRPr="006068F5" w:rsidRDefault="001A41C1" w:rsidP="00F74305">
                  <w:pPr>
                    <w:contextualSpacing/>
                    <w:jc w:val="both"/>
                    <w:rPr>
                      <w:rFonts w:ascii="Arial" w:hAnsi="Arial" w:cs="Arial"/>
                      <w:lang w:val="en-US"/>
                    </w:rPr>
                  </w:pPr>
                  <w:r w:rsidRPr="001A41C1">
                    <w:rPr>
                      <w:rFonts w:ascii="Arial" w:hAnsi="Arial" w:cs="Arial"/>
                      <w:lang w:val="en-US"/>
                    </w:rPr>
                    <w:t>The contractor must own the software</w:t>
                  </w:r>
                </w:p>
              </w:tc>
              <w:tc>
                <w:tcPr>
                  <w:tcW w:w="1406" w:type="dxa"/>
                </w:tcPr>
                <w:p w14:paraId="3714E69E" w14:textId="2E3B22D3" w:rsidR="00F74305" w:rsidRPr="006068F5" w:rsidRDefault="001A41C1" w:rsidP="00F74305">
                  <w:pPr>
                    <w:contextualSpacing/>
                    <w:jc w:val="both"/>
                    <w:rPr>
                      <w:rFonts w:ascii="Arial" w:hAnsi="Arial" w:cs="Arial"/>
                      <w:lang w:val="en-US"/>
                    </w:rPr>
                  </w:pPr>
                  <w:r>
                    <w:rPr>
                      <w:rFonts w:ascii="Arial" w:hAnsi="Arial" w:cs="Arial"/>
                      <w:lang w:val="en-US"/>
                    </w:rPr>
                    <w:t>40%</w:t>
                  </w:r>
                </w:p>
              </w:tc>
            </w:tr>
            <w:tr w:rsidR="00F74305" w:rsidRPr="006068F5" w14:paraId="6691AE37" w14:textId="77777777" w:rsidTr="00BE4691">
              <w:tc>
                <w:tcPr>
                  <w:tcW w:w="5286" w:type="dxa"/>
                </w:tcPr>
                <w:p w14:paraId="2B846C5C" w14:textId="75074304" w:rsidR="00F74305" w:rsidRPr="006068F5" w:rsidRDefault="001A41C1" w:rsidP="00F74305">
                  <w:pPr>
                    <w:contextualSpacing/>
                    <w:jc w:val="both"/>
                    <w:rPr>
                      <w:rFonts w:ascii="Arial" w:hAnsi="Arial" w:cs="Arial"/>
                      <w:lang w:val="en-US"/>
                    </w:rPr>
                  </w:pPr>
                  <w:r w:rsidRPr="001A41C1">
                    <w:rPr>
                      <w:rFonts w:ascii="Arial" w:hAnsi="Arial" w:cs="Arial"/>
                      <w:lang w:val="en-US"/>
                    </w:rPr>
                    <w:t>The contractor must have 3 – 5 years of experience working with scales</w:t>
                  </w:r>
                </w:p>
              </w:tc>
              <w:tc>
                <w:tcPr>
                  <w:tcW w:w="1406" w:type="dxa"/>
                </w:tcPr>
                <w:p w14:paraId="123DC3EA" w14:textId="1F56252E" w:rsidR="00F74305" w:rsidRPr="006068F5" w:rsidRDefault="001A41C1" w:rsidP="00F74305">
                  <w:pPr>
                    <w:contextualSpacing/>
                    <w:jc w:val="both"/>
                    <w:rPr>
                      <w:rFonts w:ascii="Arial" w:hAnsi="Arial" w:cs="Arial"/>
                      <w:lang w:val="en-US"/>
                    </w:rPr>
                  </w:pPr>
                  <w:r>
                    <w:rPr>
                      <w:rFonts w:ascii="Arial" w:hAnsi="Arial" w:cs="Arial"/>
                      <w:lang w:val="en-US"/>
                    </w:rPr>
                    <w:t>35%</w:t>
                  </w:r>
                </w:p>
              </w:tc>
            </w:tr>
            <w:tr w:rsidR="001A41C1" w:rsidRPr="006068F5" w14:paraId="629AFAC3" w14:textId="77777777" w:rsidTr="00BE4691">
              <w:tc>
                <w:tcPr>
                  <w:tcW w:w="5286" w:type="dxa"/>
                </w:tcPr>
                <w:p w14:paraId="79DE25BC" w14:textId="7C8BCED8" w:rsidR="001A41C1" w:rsidRPr="001A41C1" w:rsidRDefault="001A41C1" w:rsidP="001A41C1">
                  <w:pPr>
                    <w:contextualSpacing/>
                    <w:rPr>
                      <w:rFonts w:ascii="Arial" w:hAnsi="Arial" w:cs="Arial"/>
                      <w:lang w:val="en-US"/>
                    </w:rPr>
                  </w:pPr>
                  <w:r w:rsidRPr="001A41C1">
                    <w:rPr>
                      <w:rFonts w:ascii="Arial" w:hAnsi="Arial" w:cs="Arial"/>
                      <w:lang w:val="en-US"/>
                    </w:rPr>
                    <w:t xml:space="preserve">The contractor scales technicians with 3 -5 years of experience working </w:t>
                  </w:r>
                  <w:r>
                    <w:rPr>
                      <w:rFonts w:ascii="Arial" w:hAnsi="Arial" w:cs="Arial"/>
                      <w:lang w:val="en-US"/>
                    </w:rPr>
                    <w:t>w</w:t>
                  </w:r>
                  <w:r w:rsidRPr="001A41C1">
                    <w:rPr>
                      <w:rFonts w:ascii="Arial" w:hAnsi="Arial" w:cs="Arial"/>
                      <w:lang w:val="en-US"/>
                    </w:rPr>
                    <w:t>ith scales</w:t>
                  </w:r>
                </w:p>
              </w:tc>
              <w:tc>
                <w:tcPr>
                  <w:tcW w:w="1406" w:type="dxa"/>
                </w:tcPr>
                <w:p w14:paraId="5A5AA5E4" w14:textId="2C5CBB57" w:rsidR="001A41C1" w:rsidRDefault="001A41C1" w:rsidP="00F74305">
                  <w:pPr>
                    <w:contextualSpacing/>
                    <w:jc w:val="both"/>
                    <w:rPr>
                      <w:rFonts w:ascii="Arial" w:hAnsi="Arial" w:cs="Arial"/>
                      <w:lang w:val="en-US"/>
                    </w:rPr>
                  </w:pPr>
                  <w:r>
                    <w:rPr>
                      <w:rFonts w:ascii="Arial" w:hAnsi="Arial" w:cs="Arial"/>
                      <w:lang w:val="en-US"/>
                    </w:rPr>
                    <w:t>20%</w:t>
                  </w:r>
                </w:p>
              </w:tc>
            </w:tr>
            <w:tr w:rsidR="001A41C1" w:rsidRPr="006068F5" w14:paraId="21DFD357" w14:textId="77777777" w:rsidTr="00BE4691">
              <w:tc>
                <w:tcPr>
                  <w:tcW w:w="5286" w:type="dxa"/>
                </w:tcPr>
                <w:p w14:paraId="18989535" w14:textId="7387ECE4" w:rsidR="001A41C1" w:rsidRPr="001A41C1" w:rsidRDefault="001A41C1" w:rsidP="00F74305">
                  <w:pPr>
                    <w:contextualSpacing/>
                    <w:jc w:val="both"/>
                    <w:rPr>
                      <w:rFonts w:ascii="Arial" w:hAnsi="Arial" w:cs="Arial"/>
                      <w:lang w:val="en-US"/>
                    </w:rPr>
                  </w:pPr>
                  <w:r w:rsidRPr="001A41C1">
                    <w:rPr>
                      <w:rFonts w:ascii="Arial" w:hAnsi="Arial" w:cs="Arial"/>
                      <w:lang w:val="en-US"/>
                    </w:rPr>
                    <w:t>Verification and calibration procedures or methodologies</w:t>
                  </w:r>
                </w:p>
              </w:tc>
              <w:tc>
                <w:tcPr>
                  <w:tcW w:w="1406" w:type="dxa"/>
                </w:tcPr>
                <w:p w14:paraId="30A0BF83" w14:textId="1F81047B" w:rsidR="001A41C1" w:rsidRDefault="001A41C1" w:rsidP="00F74305">
                  <w:pPr>
                    <w:contextualSpacing/>
                    <w:jc w:val="both"/>
                    <w:rPr>
                      <w:rFonts w:ascii="Arial" w:hAnsi="Arial" w:cs="Arial"/>
                      <w:lang w:val="en-US"/>
                    </w:rPr>
                  </w:pPr>
                  <w:r>
                    <w:rPr>
                      <w:rFonts w:ascii="Arial" w:hAnsi="Arial" w:cs="Arial"/>
                      <w:lang w:val="en-US"/>
                    </w:rPr>
                    <w:t>5%</w:t>
                  </w:r>
                </w:p>
              </w:tc>
            </w:tr>
            <w:tr w:rsidR="00F74305" w:rsidRPr="006068F5" w14:paraId="483877CA" w14:textId="77777777" w:rsidTr="00BE4691">
              <w:tc>
                <w:tcPr>
                  <w:tcW w:w="5286" w:type="dxa"/>
                  <w:shd w:val="clear" w:color="auto" w:fill="D9D9D9" w:themeFill="background1" w:themeFillShade="D9"/>
                </w:tcPr>
                <w:p w14:paraId="7DD55562" w14:textId="77777777" w:rsidR="00F74305" w:rsidRPr="001A41C1" w:rsidRDefault="00F74305" w:rsidP="00F74305">
                  <w:pPr>
                    <w:contextualSpacing/>
                    <w:jc w:val="both"/>
                    <w:rPr>
                      <w:rFonts w:ascii="Arial" w:hAnsi="Arial" w:cs="Arial"/>
                      <w:b/>
                      <w:bCs/>
                      <w:lang w:val="en-US"/>
                    </w:rPr>
                  </w:pPr>
                  <w:r w:rsidRPr="001A41C1">
                    <w:rPr>
                      <w:rFonts w:ascii="Arial" w:hAnsi="Arial" w:cs="Arial"/>
                      <w:b/>
                      <w:bCs/>
                      <w:lang w:val="en-US"/>
                    </w:rPr>
                    <w:t>Threshold</w:t>
                  </w:r>
                </w:p>
              </w:tc>
              <w:tc>
                <w:tcPr>
                  <w:tcW w:w="1406" w:type="dxa"/>
                  <w:shd w:val="clear" w:color="auto" w:fill="D9D9D9" w:themeFill="background1" w:themeFillShade="D9"/>
                </w:tcPr>
                <w:p w14:paraId="7C3995E5" w14:textId="0CB7142F" w:rsidR="00F74305" w:rsidRPr="001A41C1" w:rsidRDefault="001A41C1" w:rsidP="00F74305">
                  <w:pPr>
                    <w:contextualSpacing/>
                    <w:jc w:val="both"/>
                    <w:rPr>
                      <w:rFonts w:ascii="Arial" w:hAnsi="Arial" w:cs="Arial"/>
                      <w:b/>
                      <w:bCs/>
                      <w:lang w:val="en-US"/>
                    </w:rPr>
                  </w:pPr>
                  <w:r w:rsidRPr="001A41C1">
                    <w:rPr>
                      <w:rFonts w:ascii="Arial" w:hAnsi="Arial" w:cs="Arial"/>
                      <w:b/>
                      <w:bCs/>
                      <w:lang w:val="en-US"/>
                    </w:rPr>
                    <w:t>70</w:t>
                  </w:r>
                  <w:r w:rsidR="00F74305" w:rsidRPr="001A41C1">
                    <w:rPr>
                      <w:rFonts w:ascii="Arial" w:hAnsi="Arial" w:cs="Arial"/>
                      <w:b/>
                      <w:bCs/>
                      <w:lang w:val="en-US"/>
                    </w:rPr>
                    <w:t>%</w:t>
                  </w:r>
                </w:p>
              </w:tc>
            </w:tr>
          </w:tbl>
          <w:p w14:paraId="39585521" w14:textId="77777777" w:rsidR="00F74305" w:rsidRPr="006068F5" w:rsidRDefault="00F74305" w:rsidP="00F74305">
            <w:pPr>
              <w:contextualSpacing/>
              <w:jc w:val="both"/>
              <w:rPr>
                <w:rFonts w:ascii="Arial" w:hAnsi="Arial" w:cs="Arial"/>
                <w:lang w:val="en-US"/>
              </w:rPr>
            </w:pPr>
          </w:p>
          <w:p w14:paraId="0CC6972D" w14:textId="77777777" w:rsidR="00F74305" w:rsidRPr="005D5883" w:rsidRDefault="00F74305" w:rsidP="00F74305">
            <w:pPr>
              <w:contextualSpacing/>
              <w:jc w:val="both"/>
              <w:rPr>
                <w:rFonts w:ascii="Arial" w:hAnsi="Arial" w:cs="Arial"/>
                <w:lang w:val="en-US"/>
              </w:rPr>
            </w:pPr>
            <w:r w:rsidRPr="006068F5">
              <w:rPr>
                <w:rFonts w:ascii="Arial" w:hAnsi="Arial" w:cs="Arial"/>
                <w:lang w:val="en-US"/>
              </w:rPr>
              <w:t>Tenderers who do not meet the threshold for functionality scoring will be disqualified and not be evaluated further</w:t>
            </w:r>
          </w:p>
        </w:tc>
      </w:tr>
    </w:tbl>
    <w:p w14:paraId="6E3588BA" w14:textId="77777777" w:rsidR="001A41C1" w:rsidRDefault="001A41C1">
      <w:r>
        <w:br w:type="page"/>
      </w:r>
    </w:p>
    <w:tbl>
      <w:tblPr>
        <w:tblStyle w:val="TableGrid"/>
        <w:tblW w:w="11058" w:type="dxa"/>
        <w:jc w:val="center"/>
        <w:tblLayout w:type="fixed"/>
        <w:tblLook w:val="04A0" w:firstRow="1" w:lastRow="0" w:firstColumn="1" w:lastColumn="0" w:noHBand="0" w:noVBand="1"/>
      </w:tblPr>
      <w:tblGrid>
        <w:gridCol w:w="4135"/>
        <w:gridCol w:w="6923"/>
      </w:tblGrid>
      <w:tr w:rsidR="00F74305" w:rsidRPr="005D5883" w14:paraId="545733AF" w14:textId="77777777" w:rsidTr="00EF3396">
        <w:trPr>
          <w:jc w:val="center"/>
        </w:trPr>
        <w:tc>
          <w:tcPr>
            <w:tcW w:w="4135" w:type="dxa"/>
          </w:tcPr>
          <w:p w14:paraId="241938ED" w14:textId="236B80B6" w:rsidR="00F74305" w:rsidRPr="005D5883" w:rsidRDefault="00F74305" w:rsidP="00F74305">
            <w:pPr>
              <w:contextualSpacing/>
              <w:rPr>
                <w:rFonts w:ascii="Arial" w:hAnsi="Arial" w:cs="Arial"/>
                <w:lang w:val="en-US"/>
              </w:rPr>
            </w:pPr>
            <w:r w:rsidRPr="005D5883">
              <w:rPr>
                <w:rFonts w:ascii="Arial" w:hAnsi="Arial" w:cs="Arial"/>
                <w:lang w:val="en-US"/>
              </w:rPr>
              <w:lastRenderedPageBreak/>
              <w:t>3.15 Evaluation of price</w:t>
            </w:r>
          </w:p>
        </w:tc>
        <w:tc>
          <w:tcPr>
            <w:tcW w:w="6923" w:type="dxa"/>
          </w:tcPr>
          <w:p w14:paraId="76A9B123" w14:textId="77777777" w:rsidR="00F74305" w:rsidRPr="005D5883" w:rsidRDefault="00F74305" w:rsidP="00F74305">
            <w:pPr>
              <w:contextualSpacing/>
              <w:jc w:val="both"/>
              <w:rPr>
                <w:rFonts w:ascii="Arial" w:hAnsi="Arial" w:cs="Arial"/>
                <w:lang w:val="en-US"/>
              </w:rPr>
            </w:pPr>
            <w:r w:rsidRPr="005D5883">
              <w:rPr>
                <w:rFonts w:ascii="Arial" w:hAnsi="Arial" w:cs="Arial"/>
                <w:lang w:val="en-US"/>
              </w:rPr>
              <w:t>Prices will be evaluated as follows:</w:t>
            </w:r>
          </w:p>
          <w:p w14:paraId="66FD9222" w14:textId="77777777" w:rsidR="00F74305" w:rsidRPr="005D5883" w:rsidRDefault="00F74305" w:rsidP="00F74305">
            <w:pPr>
              <w:rPr>
                <w:rFonts w:ascii="Arial" w:hAnsi="Arial" w:cs="Arial"/>
                <w:lang w:val="en-US"/>
              </w:rPr>
            </w:pPr>
          </w:p>
          <w:p w14:paraId="28DC1D76" w14:textId="17D2AC55" w:rsidR="00F74305" w:rsidRPr="005D5883" w:rsidRDefault="001A41C1" w:rsidP="00F134AB">
            <w:pPr>
              <w:numPr>
                <w:ilvl w:val="0"/>
                <w:numId w:val="19"/>
              </w:numPr>
              <w:contextualSpacing/>
              <w:jc w:val="both"/>
              <w:rPr>
                <w:rFonts w:ascii="Arial" w:hAnsi="Arial" w:cs="Arial"/>
                <w:lang w:val="en-US"/>
              </w:rPr>
            </w:pPr>
            <w:r>
              <w:rPr>
                <w:rFonts w:ascii="Arial" w:hAnsi="Arial" w:cs="Arial"/>
                <w:lang w:val="en-US"/>
              </w:rPr>
              <w:t>Ex</w:t>
            </w:r>
            <w:r w:rsidR="00F74305" w:rsidRPr="005D5883">
              <w:rPr>
                <w:rFonts w:ascii="Arial" w:hAnsi="Arial" w:cs="Arial"/>
                <w:lang w:val="en-US"/>
              </w:rPr>
              <w:t>clusive of VAT</w:t>
            </w:r>
          </w:p>
          <w:p w14:paraId="1F62FC0E" w14:textId="77777777" w:rsidR="00F74305" w:rsidRPr="005D5883" w:rsidRDefault="00F74305" w:rsidP="00F134AB">
            <w:pPr>
              <w:numPr>
                <w:ilvl w:val="0"/>
                <w:numId w:val="19"/>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336C63CD" w14:textId="77777777" w:rsidR="00F74305" w:rsidRPr="005D5883" w:rsidRDefault="00F74305" w:rsidP="00F134AB">
            <w:pPr>
              <w:numPr>
                <w:ilvl w:val="0"/>
                <w:numId w:val="19"/>
              </w:numPr>
              <w:contextualSpacing/>
              <w:jc w:val="both"/>
              <w:rPr>
                <w:rFonts w:ascii="Arial" w:hAnsi="Arial" w:cs="Arial"/>
                <w:lang w:val="en-US"/>
              </w:rPr>
            </w:pPr>
            <w:r w:rsidRPr="005D5883">
              <w:rPr>
                <w:rFonts w:ascii="Arial" w:hAnsi="Arial" w:cs="Arial"/>
                <w:lang w:val="en-US"/>
              </w:rPr>
              <w:t>Excluding contingencies in any bill of quantities or activity schedule.</w:t>
            </w:r>
          </w:p>
          <w:p w14:paraId="603D8A95" w14:textId="77777777" w:rsidR="00F74305" w:rsidRPr="00B34F65" w:rsidRDefault="00F74305" w:rsidP="00F134AB">
            <w:pPr>
              <w:numPr>
                <w:ilvl w:val="0"/>
                <w:numId w:val="19"/>
              </w:numPr>
              <w:contextualSpacing/>
              <w:jc w:val="both"/>
              <w:rPr>
                <w:rFonts w:ascii="Arial" w:hAnsi="Arial" w:cs="Arial"/>
                <w:lang w:val="en-US"/>
              </w:rPr>
            </w:pPr>
            <w:r w:rsidRPr="00B34F65">
              <w:rPr>
                <w:rFonts w:ascii="Arial" w:hAnsi="Arial" w:cs="Arial"/>
                <w:lang w:val="en-US"/>
              </w:rPr>
              <w:t xml:space="preserve">Making an appropriate adjustment for any other acceptable variations, deviations, or alternative tenders submitted. </w:t>
            </w:r>
          </w:p>
          <w:p w14:paraId="33FA7189" w14:textId="77777777" w:rsidR="00F74305" w:rsidRPr="005D5883" w:rsidRDefault="00F74305" w:rsidP="00F134AB">
            <w:pPr>
              <w:numPr>
                <w:ilvl w:val="0"/>
                <w:numId w:val="19"/>
              </w:numPr>
              <w:contextualSpacing/>
              <w:jc w:val="both"/>
              <w:rPr>
                <w:rFonts w:ascii="Arial" w:hAnsi="Arial" w:cs="Arial"/>
                <w:lang w:val="en-US"/>
              </w:rPr>
            </w:pPr>
            <w:r w:rsidRPr="005D5883">
              <w:rPr>
                <w:rFonts w:ascii="Arial" w:hAnsi="Arial" w:cs="Arial"/>
                <w:lang w:val="en-US"/>
              </w:rPr>
              <w:t>Making a comparison of the Net Present Value of each adjusted tender based on the tendered programme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29E274D4" w14:textId="77777777" w:rsidR="00F74305" w:rsidRPr="005D5883" w:rsidRDefault="00F74305" w:rsidP="00F134AB">
            <w:pPr>
              <w:numPr>
                <w:ilvl w:val="0"/>
                <w:numId w:val="21"/>
              </w:numPr>
              <w:contextualSpacing/>
              <w:rPr>
                <w:rFonts w:ascii="Arial" w:hAnsi="Arial" w:cs="Arial"/>
              </w:rPr>
            </w:pPr>
            <w:r w:rsidRPr="005D5883">
              <w:rPr>
                <w:rFonts w:ascii="Arial" w:hAnsi="Arial" w:cs="Arial"/>
              </w:rPr>
              <w:t xml:space="preserve">Unconditional discounts must be taken into account for evaluation purposes; </w:t>
            </w:r>
          </w:p>
          <w:p w14:paraId="6FA8BD9B" w14:textId="77777777" w:rsidR="00F74305" w:rsidRDefault="00F74305" w:rsidP="00F134AB">
            <w:pPr>
              <w:numPr>
                <w:ilvl w:val="0"/>
                <w:numId w:val="21"/>
              </w:numPr>
              <w:contextualSpacing/>
              <w:rPr>
                <w:rFonts w:ascii="Arial" w:hAnsi="Arial" w:cs="Arial"/>
              </w:rPr>
            </w:pPr>
            <w:r w:rsidRPr="005D5883">
              <w:rPr>
                <w:rFonts w:ascii="Arial" w:hAnsi="Arial" w:cs="Arial"/>
              </w:rPr>
              <w:t xml:space="preserve">Conditional discounts must not be taken into account for evaluation purposes but should be implemented when payment is </w:t>
            </w:r>
            <w:r>
              <w:rPr>
                <w:rFonts w:ascii="Arial" w:hAnsi="Arial" w:cs="Arial"/>
              </w:rPr>
              <w:t>e</w:t>
            </w:r>
            <w:r w:rsidRPr="005D5883">
              <w:rPr>
                <w:rFonts w:ascii="Arial" w:hAnsi="Arial" w:cs="Arial"/>
              </w:rPr>
              <w:t>ffected.</w:t>
            </w:r>
          </w:p>
          <w:p w14:paraId="377EE649" w14:textId="77777777" w:rsidR="00F74305" w:rsidRPr="005D5883" w:rsidRDefault="00F74305" w:rsidP="00F74305">
            <w:pPr>
              <w:ind w:left="720"/>
              <w:contextualSpacing/>
              <w:rPr>
                <w:rFonts w:ascii="Arial" w:hAnsi="Arial" w:cs="Arial"/>
              </w:rPr>
            </w:pPr>
          </w:p>
          <w:p w14:paraId="1A55457B" w14:textId="77777777" w:rsidR="00F74305" w:rsidRPr="005D5883" w:rsidRDefault="00F74305" w:rsidP="00F74305">
            <w:pPr>
              <w:contextualSpacing/>
              <w:jc w:val="both"/>
              <w:rPr>
                <w:rFonts w:ascii="Arial" w:hAnsi="Arial" w:cs="Arial"/>
                <w:lang w:val="en-US"/>
              </w:rPr>
            </w:pPr>
            <w:r w:rsidRPr="005D5883">
              <w:rPr>
                <w:rFonts w:ascii="Arial" w:hAnsi="Arial" w:cs="Arial"/>
              </w:rPr>
              <w:t xml:space="preserve">Prices will be scored out of </w:t>
            </w:r>
            <w:r>
              <w:rPr>
                <w:rFonts w:ascii="Arial" w:hAnsi="Arial" w:cs="Arial"/>
              </w:rPr>
              <w:t>8</w:t>
            </w:r>
            <w:r w:rsidRPr="005D5883">
              <w:rPr>
                <w:rFonts w:ascii="Arial" w:hAnsi="Arial" w:cs="Arial"/>
              </w:rPr>
              <w:t xml:space="preserve">0 or </w:t>
            </w:r>
            <w:r>
              <w:rPr>
                <w:rFonts w:ascii="Arial" w:hAnsi="Arial" w:cs="Arial"/>
              </w:rPr>
              <w:t>9</w:t>
            </w:r>
            <w:r w:rsidRPr="005D5883">
              <w:rPr>
                <w:rFonts w:ascii="Arial" w:hAnsi="Arial" w:cs="Arial"/>
              </w:rPr>
              <w:t>0 points</w:t>
            </w:r>
          </w:p>
        </w:tc>
      </w:tr>
      <w:tr w:rsidR="00F74305" w:rsidRPr="005D5883" w14:paraId="2555222E" w14:textId="77777777" w:rsidTr="00EF3396">
        <w:trPr>
          <w:jc w:val="center"/>
        </w:trPr>
        <w:tc>
          <w:tcPr>
            <w:tcW w:w="4135" w:type="dxa"/>
          </w:tcPr>
          <w:p w14:paraId="30669CAA" w14:textId="77777777" w:rsidR="00F74305" w:rsidRDefault="00F74305" w:rsidP="00F74305">
            <w:pPr>
              <w:contextualSpacing/>
              <w:rPr>
                <w:rFonts w:ascii="Arial" w:hAnsi="Arial" w:cs="Arial"/>
                <w:lang w:val="en-US"/>
              </w:rPr>
            </w:pPr>
            <w:r w:rsidRPr="005D5883">
              <w:rPr>
                <w:rFonts w:ascii="Arial" w:hAnsi="Arial" w:cs="Arial"/>
                <w:lang w:val="en-US"/>
              </w:rPr>
              <w:t>3.17 Evaluation of B-BBEE</w:t>
            </w:r>
          </w:p>
          <w:p w14:paraId="6B94E24C" w14:textId="77777777" w:rsidR="00F74305" w:rsidRPr="005D5883" w:rsidRDefault="00F74305" w:rsidP="00F74305">
            <w:pPr>
              <w:contextualSpacing/>
              <w:rPr>
                <w:rFonts w:ascii="Arial" w:hAnsi="Arial" w:cs="Arial"/>
                <w:lang w:val="en-US"/>
              </w:rPr>
            </w:pPr>
          </w:p>
        </w:tc>
        <w:tc>
          <w:tcPr>
            <w:tcW w:w="6923" w:type="dxa"/>
          </w:tcPr>
          <w:p w14:paraId="49BA74D2" w14:textId="44B036B9" w:rsidR="00F74305" w:rsidRDefault="00F74305" w:rsidP="00F74305">
            <w:pPr>
              <w:contextualSpacing/>
              <w:jc w:val="both"/>
              <w:rPr>
                <w:rFonts w:ascii="Arial" w:hAnsi="Arial" w:cs="Arial"/>
                <w:lang w:val="en-US"/>
              </w:rPr>
            </w:pPr>
            <w:r w:rsidRPr="005D5883">
              <w:rPr>
                <w:rFonts w:ascii="Arial" w:hAnsi="Arial" w:cs="Arial"/>
                <w:lang w:val="en-US"/>
              </w:rPr>
              <w:t>B-BBEE status will be scored out of 20 points in accordance with PPPFA.</w:t>
            </w:r>
          </w:p>
          <w:p w14:paraId="37302249" w14:textId="77777777" w:rsidR="001A41C1" w:rsidRDefault="001A41C1" w:rsidP="00F74305">
            <w:pPr>
              <w:contextualSpacing/>
              <w:jc w:val="both"/>
              <w:rPr>
                <w:rFonts w:ascii="Arial" w:hAnsi="Arial" w:cs="Arial"/>
                <w:lang w:val="en-US"/>
              </w:rPr>
            </w:pPr>
          </w:p>
          <w:p w14:paraId="36A56ED6" w14:textId="77777777" w:rsidR="00F74305" w:rsidRDefault="00F74305" w:rsidP="00F74305">
            <w:pPr>
              <w:contextualSpacing/>
              <w:jc w:val="both"/>
              <w:rPr>
                <w:rFonts w:ascii="Arial" w:hAnsi="Arial" w:cs="Arial"/>
                <w:lang w:val="en-US"/>
              </w:rPr>
            </w:pPr>
            <w:r w:rsidRPr="005D5883">
              <w:rPr>
                <w:rFonts w:ascii="Arial" w:hAnsi="Arial" w:cs="Arial"/>
                <w:lang w:val="en-US"/>
              </w:rPr>
              <w:t xml:space="preserve"> 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 xml:space="preserve">80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20</w:t>
            </w:r>
            <w:r>
              <w:rPr>
                <w:rFonts w:ascii="Arial" w:hAnsi="Arial" w:cs="Arial"/>
                <w:lang w:val="en-US"/>
              </w:rPr>
              <w:t xml:space="preserve">) </w:t>
            </w:r>
          </w:p>
          <w:p w14:paraId="112075D5" w14:textId="4CA02482" w:rsidR="001A41C1" w:rsidRPr="00031CF3" w:rsidRDefault="001A41C1" w:rsidP="00F74305">
            <w:pPr>
              <w:contextualSpacing/>
              <w:jc w:val="both"/>
              <w:rPr>
                <w:rFonts w:ascii="Arial" w:hAnsi="Arial" w:cs="Arial"/>
                <w:b/>
                <w:lang w:val="en-US"/>
              </w:rPr>
            </w:pPr>
          </w:p>
        </w:tc>
      </w:tr>
      <w:tr w:rsidR="00F74305" w:rsidRPr="005D5883" w14:paraId="3AB10FBD" w14:textId="77777777" w:rsidTr="00EF3396">
        <w:trPr>
          <w:jc w:val="center"/>
        </w:trPr>
        <w:tc>
          <w:tcPr>
            <w:tcW w:w="4135" w:type="dxa"/>
          </w:tcPr>
          <w:p w14:paraId="4E0D0239" w14:textId="77777777" w:rsidR="00F74305" w:rsidRPr="005D5883" w:rsidRDefault="00F74305" w:rsidP="00F74305">
            <w:pPr>
              <w:contextualSpacing/>
              <w:rPr>
                <w:rFonts w:ascii="Arial" w:hAnsi="Arial" w:cs="Arial"/>
                <w:lang w:val="en-US"/>
              </w:rPr>
            </w:pPr>
            <w:r w:rsidRPr="005D5883">
              <w:rPr>
                <w:rFonts w:ascii="Arial" w:hAnsi="Arial" w:cs="Arial"/>
                <w:lang w:val="en-US"/>
              </w:rPr>
              <w:t>3.18 Ranking of tenders</w:t>
            </w:r>
          </w:p>
        </w:tc>
        <w:tc>
          <w:tcPr>
            <w:tcW w:w="6923" w:type="dxa"/>
          </w:tcPr>
          <w:p w14:paraId="641B116F" w14:textId="551C1E2B" w:rsidR="00F74305" w:rsidRDefault="00F74305" w:rsidP="00F74305">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proofErr w:type="gramStart"/>
            <w:r w:rsidRPr="003E07DA">
              <w:rPr>
                <w:rFonts w:ascii="Arial" w:hAnsi="Arial" w:cs="Arial"/>
                <w:lang w:val="en-US"/>
              </w:rPr>
              <w:t>]</w:t>
            </w:r>
            <w:r>
              <w:rPr>
                <w:rFonts w:ascii="Arial" w:hAnsi="Arial" w:cs="Arial"/>
                <w:lang w:val="en-US"/>
              </w:rPr>
              <w:t>:-</w:t>
            </w:r>
            <w:proofErr w:type="gramEnd"/>
          </w:p>
          <w:p w14:paraId="32BE2C24" w14:textId="77777777" w:rsidR="001A41C1" w:rsidRPr="003E07DA" w:rsidRDefault="001A41C1" w:rsidP="00F74305">
            <w:pPr>
              <w:contextualSpacing/>
              <w:jc w:val="both"/>
              <w:rPr>
                <w:rFonts w:ascii="Arial" w:hAnsi="Arial" w:cs="Arial"/>
                <w:lang w:val="en-US"/>
              </w:rPr>
            </w:pPr>
          </w:p>
          <w:p w14:paraId="3B687996" w14:textId="77777777" w:rsidR="001A41C1" w:rsidRDefault="00F74305" w:rsidP="00F134AB">
            <w:pPr>
              <w:numPr>
                <w:ilvl w:val="0"/>
                <w:numId w:val="20"/>
              </w:numPr>
              <w:contextualSpacing/>
              <w:jc w:val="both"/>
              <w:rPr>
                <w:rFonts w:ascii="Arial" w:hAnsi="Arial" w:cs="Arial"/>
                <w:lang w:val="en-US"/>
              </w:rPr>
            </w:pPr>
            <w:r w:rsidRPr="005D5883">
              <w:rPr>
                <w:rFonts w:ascii="Arial" w:hAnsi="Arial" w:cs="Arial"/>
                <w:lang w:val="en-US"/>
              </w:rPr>
              <w:t>80/20 (for estimated values above R30 000 and up to R50M inclusive of VAT)</w:t>
            </w:r>
          </w:p>
          <w:p w14:paraId="40A6ABDD" w14:textId="77777777" w:rsidR="001A41C1" w:rsidRDefault="001A41C1" w:rsidP="00F74305">
            <w:pPr>
              <w:contextualSpacing/>
              <w:jc w:val="both"/>
              <w:rPr>
                <w:rFonts w:ascii="Arial" w:hAnsi="Arial" w:cs="Arial"/>
                <w:lang w:val="en-US"/>
              </w:rPr>
            </w:pPr>
          </w:p>
          <w:p w14:paraId="22B323EC" w14:textId="320D3B3F" w:rsidR="00F74305" w:rsidRPr="00EE57FA" w:rsidRDefault="00F74305" w:rsidP="00F74305">
            <w:pPr>
              <w:contextualSpacing/>
              <w:jc w:val="both"/>
              <w:rPr>
                <w:rFonts w:ascii="Arial" w:hAnsi="Arial" w:cs="Arial"/>
                <w:lang w:val="en-US"/>
              </w:rPr>
            </w:pPr>
            <w:r w:rsidRPr="00EE57FA">
              <w:rPr>
                <w:rFonts w:ascii="Arial" w:hAnsi="Arial" w:cs="Arial"/>
                <w:lang w:val="en-US"/>
              </w:rPr>
              <w:t xml:space="preserve">Eskom will then add the score from Pricing and the </w:t>
            </w:r>
          </w:p>
          <w:p w14:paraId="4D75C91C" w14:textId="77777777" w:rsidR="00F74305" w:rsidRPr="005D5883" w:rsidRDefault="00F74305" w:rsidP="00F74305">
            <w:pPr>
              <w:contextualSpacing/>
              <w:jc w:val="both"/>
              <w:rPr>
                <w:rFonts w:ascii="Arial" w:hAnsi="Arial" w:cs="Arial"/>
                <w:lang w:val="en-US"/>
              </w:rPr>
            </w:pPr>
            <w:r w:rsidRPr="005D5883">
              <w:rPr>
                <w:rFonts w:ascii="Arial" w:hAnsi="Arial" w:cs="Arial"/>
                <w:lang w:val="en-US"/>
              </w:rPr>
              <w:t xml:space="preserve">B-BBEE level together and rank the suppliers from </w:t>
            </w:r>
            <w:r>
              <w:rPr>
                <w:rFonts w:ascii="Arial" w:hAnsi="Arial" w:cs="Arial"/>
                <w:lang w:val="en-US"/>
              </w:rPr>
              <w:t>the highest to the lowest.</w:t>
            </w:r>
          </w:p>
        </w:tc>
      </w:tr>
    </w:tbl>
    <w:p w14:paraId="402271CE" w14:textId="77777777" w:rsidR="001A41C1" w:rsidRDefault="001A41C1">
      <w:r>
        <w:br w:type="page"/>
      </w:r>
    </w:p>
    <w:tbl>
      <w:tblPr>
        <w:tblStyle w:val="TableGrid"/>
        <w:tblW w:w="11058" w:type="dxa"/>
        <w:jc w:val="center"/>
        <w:tblLayout w:type="fixed"/>
        <w:tblLook w:val="04A0" w:firstRow="1" w:lastRow="0" w:firstColumn="1" w:lastColumn="0" w:noHBand="0" w:noVBand="1"/>
      </w:tblPr>
      <w:tblGrid>
        <w:gridCol w:w="4135"/>
        <w:gridCol w:w="6923"/>
      </w:tblGrid>
      <w:tr w:rsidR="00F74305" w:rsidRPr="005D5883" w14:paraId="2F9CE2DF" w14:textId="77777777" w:rsidTr="00EF3396">
        <w:trPr>
          <w:jc w:val="center"/>
        </w:trPr>
        <w:tc>
          <w:tcPr>
            <w:tcW w:w="4135" w:type="dxa"/>
          </w:tcPr>
          <w:p w14:paraId="35B593F6" w14:textId="0399D8E5" w:rsidR="00F74305" w:rsidRDefault="00F74305" w:rsidP="00F74305">
            <w:pPr>
              <w:contextualSpacing/>
              <w:rPr>
                <w:rFonts w:ascii="Arial" w:hAnsi="Arial" w:cs="Arial"/>
                <w:lang w:val="en-US"/>
              </w:rPr>
            </w:pPr>
            <w:r>
              <w:rPr>
                <w:rFonts w:ascii="Arial" w:hAnsi="Arial" w:cs="Arial"/>
                <w:lang w:val="en-US"/>
              </w:rPr>
              <w:lastRenderedPageBreak/>
              <w:t>3.19 Objective Criteria (if applicable)</w:t>
            </w:r>
          </w:p>
          <w:p w14:paraId="11FA1717" w14:textId="77777777" w:rsidR="00F74305" w:rsidRDefault="00F74305" w:rsidP="00F74305">
            <w:pPr>
              <w:contextualSpacing/>
              <w:rPr>
                <w:rFonts w:ascii="Arial" w:hAnsi="Arial" w:cs="Arial"/>
                <w:lang w:val="en-US"/>
              </w:rPr>
            </w:pPr>
          </w:p>
          <w:p w14:paraId="42549536" w14:textId="77777777" w:rsidR="00F74305" w:rsidRPr="008B6DA0" w:rsidRDefault="00F74305" w:rsidP="00F74305">
            <w:pPr>
              <w:contextualSpacing/>
              <w:rPr>
                <w:rFonts w:ascii="Arial" w:hAnsi="Arial" w:cs="Arial"/>
                <w:lang w:val="en-US"/>
              </w:rPr>
            </w:pPr>
          </w:p>
        </w:tc>
        <w:tc>
          <w:tcPr>
            <w:tcW w:w="6923" w:type="dxa"/>
          </w:tcPr>
          <w:p w14:paraId="41ED19E0" w14:textId="0E6AE6CD" w:rsidR="00F74305" w:rsidRPr="001A41C1" w:rsidRDefault="00F74305" w:rsidP="00F74305">
            <w:pPr>
              <w:rPr>
                <w:rFonts w:ascii="Arial" w:hAnsi="Arial" w:cs="Arial"/>
                <w:bCs/>
                <w:iCs/>
                <w:lang w:val="en-US"/>
              </w:rPr>
            </w:pPr>
            <w:r w:rsidRPr="001F4E87">
              <w:rPr>
                <w:rFonts w:ascii="Arial" w:hAnsi="Arial" w:cs="Arial"/>
                <w:lang w:val="en-US"/>
              </w:rPr>
              <w:t xml:space="preserve">Objective criteria </w:t>
            </w:r>
            <w:r w:rsidRPr="001A41C1">
              <w:rPr>
                <w:rFonts w:ascii="Arial" w:hAnsi="Arial" w:cs="Arial"/>
                <w:bCs/>
                <w:iCs/>
                <w:lang w:val="en-US"/>
              </w:rPr>
              <w:t>are not applicable</w:t>
            </w:r>
          </w:p>
          <w:p w14:paraId="4006775F" w14:textId="77777777" w:rsidR="00F74305" w:rsidRPr="001F4E87" w:rsidRDefault="00F74305" w:rsidP="00F74305">
            <w:pPr>
              <w:rPr>
                <w:rFonts w:ascii="Arial" w:hAnsi="Arial" w:cs="Arial"/>
                <w:lang w:val="en-US"/>
              </w:rPr>
            </w:pPr>
          </w:p>
          <w:p w14:paraId="3F75D70F" w14:textId="77777777" w:rsidR="00F74305" w:rsidRPr="001F4E87" w:rsidRDefault="00F74305" w:rsidP="00F74305">
            <w:pPr>
              <w:rPr>
                <w:rFonts w:ascii="Arial" w:hAnsi="Arial" w:cs="Arial"/>
                <w:b/>
                <w:lang w:val="en-US"/>
              </w:rPr>
            </w:pPr>
            <w:r w:rsidRPr="001F4E87">
              <w:rPr>
                <w:rFonts w:ascii="Arial" w:hAnsi="Arial" w:cs="Arial"/>
                <w:b/>
                <w:lang w:val="en-US"/>
              </w:rPr>
              <w:t xml:space="preserve">Please </w:t>
            </w:r>
            <w:proofErr w:type="gramStart"/>
            <w:r w:rsidRPr="001F4E87">
              <w:rPr>
                <w:rFonts w:ascii="Arial" w:hAnsi="Arial" w:cs="Arial"/>
                <w:b/>
                <w:lang w:val="en-US"/>
              </w:rPr>
              <w:t>note:-</w:t>
            </w:r>
            <w:proofErr w:type="gramEnd"/>
          </w:p>
          <w:p w14:paraId="26C834F7" w14:textId="77777777" w:rsidR="00F74305" w:rsidRPr="001F4E87" w:rsidRDefault="00F74305" w:rsidP="00F134AB">
            <w:pPr>
              <w:numPr>
                <w:ilvl w:val="0"/>
                <w:numId w:val="38"/>
              </w:numPr>
              <w:rPr>
                <w:rFonts w:ascii="Arial" w:hAnsi="Arial" w:cs="Arial"/>
                <w:b/>
                <w:lang w:val="en-US"/>
              </w:rPr>
            </w:pPr>
            <w:r w:rsidRPr="001F4E87">
              <w:rPr>
                <w:rFonts w:ascii="Arial" w:hAnsi="Arial" w:cs="Arial"/>
                <w:b/>
                <w:lang w:val="en-US"/>
              </w:rPr>
              <w:t>“Eskom reserves the right to award the tender to a supplier who may not be the highest scoring/highest ranked tenderer, in line with Section (2) (1) (f) of the PPPFA; subject to the right to negotiate on the objective criteria</w:t>
            </w:r>
            <w:r w:rsidRPr="001F4E87">
              <w:rPr>
                <w:rFonts w:ascii="Arial" w:hAnsi="Arial" w:cs="Arial"/>
                <w:b/>
              </w:rPr>
              <w:t xml:space="preserve"> with the three highest ranked tenderers respectively  before award is made. </w:t>
            </w:r>
          </w:p>
          <w:p w14:paraId="69A4AB63" w14:textId="77777777" w:rsidR="00F74305" w:rsidRPr="001F4E87" w:rsidRDefault="00F74305" w:rsidP="00F134AB">
            <w:pPr>
              <w:numPr>
                <w:ilvl w:val="0"/>
                <w:numId w:val="38"/>
              </w:numPr>
              <w:rPr>
                <w:rFonts w:ascii="Arial" w:hAnsi="Arial" w:cs="Arial"/>
                <w:b/>
                <w:lang w:val="en-US"/>
              </w:rPr>
            </w:pPr>
            <w:r w:rsidRPr="001F4E87">
              <w:rPr>
                <w:rFonts w:ascii="Arial" w:hAnsi="Arial" w:cs="Arial"/>
                <w:b/>
                <w:lang w:val="en-US"/>
              </w:rPr>
              <w:t>Tenderers will not be disqualified if they do not comply with the objective criteria</w:t>
            </w:r>
          </w:p>
          <w:p w14:paraId="6D4FF5FD" w14:textId="77777777" w:rsidR="00F74305" w:rsidRPr="001F4E87" w:rsidRDefault="00F74305" w:rsidP="00F134AB">
            <w:pPr>
              <w:pStyle w:val="ListParagraph"/>
              <w:numPr>
                <w:ilvl w:val="0"/>
                <w:numId w:val="38"/>
              </w:numPr>
              <w:rPr>
                <w:rFonts w:ascii="Arial" w:hAnsi="Arial" w:cs="Arial"/>
                <w:lang w:val="en-US"/>
              </w:rPr>
            </w:pPr>
            <w:r w:rsidRPr="001F4E87">
              <w:rPr>
                <w:rFonts w:ascii="Arial" w:hAnsi="Arial" w:cs="Arial"/>
                <w:b/>
                <w:lang w:val="en-US"/>
              </w:rPr>
              <w:t>Functionality and any element of the B-BBEE scorecard may not be used as objective criteria.</w:t>
            </w:r>
          </w:p>
        </w:tc>
      </w:tr>
      <w:tr w:rsidR="00F74305" w:rsidRPr="005D5883" w14:paraId="26927E5C" w14:textId="77777777" w:rsidTr="00EF3396">
        <w:trPr>
          <w:jc w:val="center"/>
        </w:trPr>
        <w:tc>
          <w:tcPr>
            <w:tcW w:w="4135" w:type="dxa"/>
          </w:tcPr>
          <w:p w14:paraId="044F6EC2" w14:textId="4F591EBC" w:rsidR="00F74305" w:rsidRPr="00EF3F1E" w:rsidRDefault="00F74305" w:rsidP="00F74305">
            <w:pPr>
              <w:contextualSpacing/>
              <w:rPr>
                <w:rFonts w:ascii="Arial" w:hAnsi="Arial" w:cs="Arial"/>
                <w:lang w:val="en-US"/>
              </w:rPr>
            </w:pPr>
            <w:r w:rsidRPr="00EF3F1E">
              <w:rPr>
                <w:rFonts w:ascii="Arial" w:hAnsi="Arial" w:cs="Arial"/>
                <w:lang w:val="en-US"/>
              </w:rPr>
              <w:t>3.20 Reverse e-auction (if applicable)</w:t>
            </w:r>
          </w:p>
          <w:p w14:paraId="7658B1FC" w14:textId="77777777" w:rsidR="00F74305" w:rsidRPr="00EF3F1E" w:rsidRDefault="00F74305" w:rsidP="00F74305">
            <w:pPr>
              <w:contextualSpacing/>
              <w:rPr>
                <w:rFonts w:ascii="Arial" w:hAnsi="Arial" w:cs="Arial"/>
                <w:lang w:val="en-US"/>
              </w:rPr>
            </w:pPr>
          </w:p>
          <w:p w14:paraId="43B10283" w14:textId="77777777" w:rsidR="00F74305" w:rsidRPr="00EF3F1E" w:rsidRDefault="00F74305" w:rsidP="00F74305">
            <w:pPr>
              <w:contextualSpacing/>
              <w:rPr>
                <w:rFonts w:ascii="Arial" w:hAnsi="Arial" w:cs="Arial"/>
                <w:lang w:val="en-US"/>
              </w:rPr>
            </w:pPr>
          </w:p>
          <w:p w14:paraId="78BA4011" w14:textId="77777777" w:rsidR="00F74305" w:rsidRPr="00EF3F1E" w:rsidRDefault="00F74305" w:rsidP="00F74305">
            <w:pPr>
              <w:contextualSpacing/>
              <w:rPr>
                <w:rFonts w:ascii="Arial" w:hAnsi="Arial" w:cs="Arial"/>
                <w:lang w:val="en-US"/>
              </w:rPr>
            </w:pPr>
          </w:p>
          <w:p w14:paraId="1C38BC45" w14:textId="77777777" w:rsidR="00F74305" w:rsidRPr="00EF3F1E" w:rsidRDefault="00F74305" w:rsidP="00F74305">
            <w:pPr>
              <w:contextualSpacing/>
              <w:rPr>
                <w:rFonts w:ascii="Arial" w:hAnsi="Arial" w:cs="Arial"/>
                <w:lang w:val="en-US"/>
              </w:rPr>
            </w:pPr>
          </w:p>
          <w:p w14:paraId="479B72B7" w14:textId="77777777" w:rsidR="00F74305" w:rsidRPr="00EF3F1E" w:rsidRDefault="00F74305" w:rsidP="00F74305">
            <w:pPr>
              <w:contextualSpacing/>
              <w:rPr>
                <w:rFonts w:ascii="Arial" w:hAnsi="Arial" w:cs="Arial"/>
                <w:lang w:val="en-US"/>
              </w:rPr>
            </w:pPr>
          </w:p>
          <w:p w14:paraId="318CB38B" w14:textId="77777777" w:rsidR="00F74305" w:rsidRPr="00EF3F1E" w:rsidRDefault="00F74305" w:rsidP="00F74305">
            <w:pPr>
              <w:contextualSpacing/>
              <w:rPr>
                <w:rFonts w:ascii="Arial" w:hAnsi="Arial" w:cs="Arial"/>
                <w:lang w:val="en-US"/>
              </w:rPr>
            </w:pPr>
          </w:p>
          <w:p w14:paraId="7DD0A5E5" w14:textId="77777777" w:rsidR="00F74305" w:rsidRPr="00EF3F1E" w:rsidRDefault="00F74305" w:rsidP="00F74305">
            <w:pPr>
              <w:contextualSpacing/>
              <w:rPr>
                <w:rFonts w:ascii="Arial" w:hAnsi="Arial" w:cs="Arial"/>
                <w:lang w:val="en-US"/>
              </w:rPr>
            </w:pPr>
          </w:p>
          <w:p w14:paraId="4879508E" w14:textId="77777777" w:rsidR="00F74305" w:rsidRPr="00EF3F1E" w:rsidRDefault="00F74305" w:rsidP="00F74305">
            <w:pPr>
              <w:contextualSpacing/>
              <w:rPr>
                <w:rFonts w:ascii="Arial" w:hAnsi="Arial" w:cs="Arial"/>
                <w:lang w:val="en-US"/>
              </w:rPr>
            </w:pPr>
          </w:p>
          <w:p w14:paraId="711435EB" w14:textId="77777777" w:rsidR="00F74305" w:rsidRPr="00EF3F1E" w:rsidRDefault="00F74305" w:rsidP="00F74305">
            <w:pPr>
              <w:contextualSpacing/>
              <w:rPr>
                <w:rFonts w:ascii="Arial" w:hAnsi="Arial" w:cs="Arial"/>
                <w:lang w:val="en-US"/>
              </w:rPr>
            </w:pPr>
          </w:p>
          <w:p w14:paraId="2F656C83" w14:textId="77777777" w:rsidR="00F74305" w:rsidRPr="00EF3F1E" w:rsidRDefault="00F74305" w:rsidP="00F74305">
            <w:pPr>
              <w:contextualSpacing/>
              <w:rPr>
                <w:rFonts w:ascii="Arial" w:hAnsi="Arial" w:cs="Arial"/>
                <w:lang w:val="en-US"/>
              </w:rPr>
            </w:pPr>
          </w:p>
          <w:p w14:paraId="6100A60B" w14:textId="77777777" w:rsidR="00F74305" w:rsidRPr="00EF3F1E" w:rsidRDefault="00F74305" w:rsidP="00F74305">
            <w:pPr>
              <w:contextualSpacing/>
              <w:rPr>
                <w:rFonts w:ascii="Arial" w:hAnsi="Arial" w:cs="Arial"/>
                <w:lang w:val="en-US"/>
              </w:rPr>
            </w:pPr>
          </w:p>
          <w:p w14:paraId="70EEE6A2" w14:textId="77777777" w:rsidR="00F74305" w:rsidRPr="00EF3F1E" w:rsidRDefault="00F74305" w:rsidP="00F74305">
            <w:pPr>
              <w:contextualSpacing/>
              <w:rPr>
                <w:rFonts w:ascii="Arial" w:hAnsi="Arial" w:cs="Arial"/>
                <w:lang w:val="en-US"/>
              </w:rPr>
            </w:pPr>
          </w:p>
        </w:tc>
        <w:tc>
          <w:tcPr>
            <w:tcW w:w="6923" w:type="dxa"/>
          </w:tcPr>
          <w:p w14:paraId="1812D19C" w14:textId="255699FA" w:rsidR="00F74305" w:rsidRPr="001A41C1" w:rsidRDefault="00F74305" w:rsidP="00F74305">
            <w:pPr>
              <w:rPr>
                <w:rFonts w:ascii="Arial" w:hAnsi="Arial" w:cs="Arial"/>
                <w:bCs/>
                <w:iCs/>
                <w:lang w:val="en-US"/>
              </w:rPr>
            </w:pPr>
            <w:r w:rsidRPr="00EF3F1E">
              <w:rPr>
                <w:rFonts w:ascii="Arial" w:hAnsi="Arial" w:cs="Arial"/>
                <w:lang w:val="en-US"/>
              </w:rPr>
              <w:t xml:space="preserve">Reverse e-auction </w:t>
            </w:r>
            <w:r w:rsidRPr="001A41C1">
              <w:rPr>
                <w:rFonts w:ascii="Arial" w:hAnsi="Arial" w:cs="Arial"/>
                <w:bCs/>
                <w:iCs/>
                <w:lang w:val="en-US"/>
              </w:rPr>
              <w:t>is not applicable</w:t>
            </w:r>
          </w:p>
          <w:p w14:paraId="250011C9" w14:textId="77777777" w:rsidR="00F74305" w:rsidRPr="00EF3F1E" w:rsidRDefault="00F74305" w:rsidP="00F74305">
            <w:pPr>
              <w:rPr>
                <w:rFonts w:ascii="Arial" w:hAnsi="Arial" w:cs="Arial"/>
                <w:lang w:val="en-US"/>
              </w:rPr>
            </w:pPr>
          </w:p>
          <w:p w14:paraId="0EB703C5" w14:textId="77777777" w:rsidR="00F74305" w:rsidRPr="00EF3F1E" w:rsidRDefault="00F74305" w:rsidP="00F74305">
            <w:pPr>
              <w:rPr>
                <w:rFonts w:ascii="Arial" w:hAnsi="Arial" w:cs="Arial"/>
                <w:b/>
                <w:lang w:val="en-US"/>
              </w:rPr>
            </w:pPr>
            <w:r w:rsidRPr="00EF3F1E">
              <w:rPr>
                <w:rFonts w:ascii="Arial" w:hAnsi="Arial" w:cs="Arial"/>
                <w:b/>
                <w:lang w:val="en-US"/>
              </w:rPr>
              <w:t>Please note:-</w:t>
            </w:r>
          </w:p>
          <w:p w14:paraId="1E185570" w14:textId="1A939621" w:rsidR="00F74305" w:rsidRPr="00EF3F1E" w:rsidRDefault="00F74305" w:rsidP="00F74305">
            <w:pPr>
              <w:jc w:val="both"/>
              <w:rPr>
                <w:rFonts w:ascii="Arial" w:hAnsi="Arial" w:cs="Arial"/>
                <w:lang w:val="en-US"/>
              </w:rPr>
            </w:pPr>
            <w:r w:rsidRPr="00EF3F1E">
              <w:rPr>
                <w:rFonts w:ascii="Arial" w:hAnsi="Arial" w:cs="Arial"/>
                <w:b/>
                <w:lang w:val="en-US"/>
              </w:rPr>
              <w:t xml:space="preserve">Reverse e-auction is an electronic price and preference point system (aligned to PPPFA) that aims to achieve the most competitive prices. Eskom reserves the right to utilize reverse e-auction in certain enquiries. Where reverse e-auction is utilized in a specific enquiry this will be indicated in the respective enquiry and the relevant reverse e-auction supporting documents will form part of the enquiry. The Tenderers will be required to submit a complete tender but without prices. Where a supplier includes prices in their tender; these prices will not be considered and </w:t>
            </w:r>
            <w:r>
              <w:rPr>
                <w:rFonts w:ascii="Arial" w:hAnsi="Arial" w:cs="Arial"/>
                <w:b/>
                <w:lang w:val="en-US"/>
              </w:rPr>
              <w:t xml:space="preserve">will </w:t>
            </w:r>
            <w:r w:rsidRPr="00EF3F1E">
              <w:rPr>
                <w:rFonts w:ascii="Arial" w:hAnsi="Arial" w:cs="Arial"/>
                <w:b/>
                <w:lang w:val="en-US"/>
              </w:rPr>
              <w:t>be disregarded.</w:t>
            </w:r>
          </w:p>
        </w:tc>
      </w:tr>
      <w:tr w:rsidR="00F74305" w:rsidRPr="005D5883" w14:paraId="4600C768" w14:textId="77777777" w:rsidTr="00EF3396">
        <w:trPr>
          <w:jc w:val="center"/>
        </w:trPr>
        <w:tc>
          <w:tcPr>
            <w:tcW w:w="4135" w:type="dxa"/>
          </w:tcPr>
          <w:p w14:paraId="5D064CA3" w14:textId="77777777" w:rsidR="00F74305" w:rsidRDefault="00F74305" w:rsidP="00F74305">
            <w:pPr>
              <w:contextualSpacing/>
              <w:rPr>
                <w:rFonts w:ascii="Arial" w:hAnsi="Arial" w:cs="Arial"/>
                <w:lang w:val="en-US"/>
              </w:rPr>
            </w:pPr>
            <w:r w:rsidRPr="008B6DA0">
              <w:rPr>
                <w:rFonts w:ascii="Arial" w:hAnsi="Arial" w:cs="Arial"/>
                <w:lang w:val="en-US"/>
              </w:rPr>
              <w:t xml:space="preserve">Contractual </w:t>
            </w:r>
            <w:r>
              <w:rPr>
                <w:rFonts w:ascii="Arial" w:hAnsi="Arial" w:cs="Arial"/>
                <w:lang w:val="en-US"/>
              </w:rPr>
              <w:t>R</w:t>
            </w:r>
            <w:r w:rsidRPr="008B6DA0">
              <w:rPr>
                <w:rFonts w:ascii="Arial" w:hAnsi="Arial" w:cs="Arial"/>
                <w:lang w:val="en-US"/>
              </w:rPr>
              <w:t>equirements</w:t>
            </w:r>
          </w:p>
          <w:p w14:paraId="55B6F26A" w14:textId="2D03B2BC" w:rsidR="00F74305" w:rsidRPr="008B6DA0" w:rsidRDefault="00F74305" w:rsidP="00F74305">
            <w:pPr>
              <w:contextualSpacing/>
              <w:rPr>
                <w:rFonts w:ascii="Arial" w:hAnsi="Arial" w:cs="Arial"/>
                <w:lang w:val="en-US"/>
              </w:rPr>
            </w:pPr>
          </w:p>
        </w:tc>
        <w:tc>
          <w:tcPr>
            <w:tcW w:w="6923" w:type="dxa"/>
          </w:tcPr>
          <w:p w14:paraId="667EA73E" w14:textId="77777777" w:rsidR="00F74305" w:rsidRPr="008B6DA0" w:rsidRDefault="00F74305" w:rsidP="00F74305">
            <w:pPr>
              <w:rPr>
                <w:rFonts w:ascii="Arial" w:hAnsi="Arial" w:cs="Arial"/>
                <w:lang w:val="en-US"/>
              </w:rPr>
            </w:pPr>
            <w:r>
              <w:rPr>
                <w:rFonts w:ascii="Arial" w:hAnsi="Arial" w:cs="Arial"/>
                <w:lang w:val="en-US"/>
              </w:rPr>
              <w:t>C</w:t>
            </w:r>
            <w:r w:rsidRPr="008B6DA0">
              <w:rPr>
                <w:rFonts w:ascii="Arial" w:hAnsi="Arial" w:cs="Arial"/>
                <w:lang w:val="en-US"/>
              </w:rPr>
              <w:t xml:space="preserve">ontractual </w:t>
            </w:r>
            <w:r>
              <w:rPr>
                <w:rFonts w:ascii="Arial" w:hAnsi="Arial" w:cs="Arial"/>
                <w:lang w:val="en-US"/>
              </w:rPr>
              <w:t>R</w:t>
            </w:r>
            <w:r w:rsidRPr="008B6DA0">
              <w:rPr>
                <w:rFonts w:ascii="Arial" w:hAnsi="Arial" w:cs="Arial"/>
                <w:lang w:val="en-US"/>
              </w:rPr>
              <w:t xml:space="preserve">equirements may </w:t>
            </w:r>
            <w:r>
              <w:rPr>
                <w:rFonts w:ascii="Arial" w:hAnsi="Arial" w:cs="Arial"/>
                <w:lang w:val="en-US"/>
              </w:rPr>
              <w:t xml:space="preserve">include the </w:t>
            </w:r>
            <w:proofErr w:type="gramStart"/>
            <w:r>
              <w:rPr>
                <w:rFonts w:ascii="Arial" w:hAnsi="Arial" w:cs="Arial"/>
                <w:lang w:val="en-US"/>
              </w:rPr>
              <w:t xml:space="preserve">following </w:t>
            </w:r>
            <w:r w:rsidRPr="008B6DA0">
              <w:rPr>
                <w:rFonts w:ascii="Arial" w:hAnsi="Arial" w:cs="Arial"/>
                <w:lang w:val="en-US"/>
              </w:rPr>
              <w:t xml:space="preserve"> :</w:t>
            </w:r>
            <w:proofErr w:type="gramEnd"/>
          </w:p>
          <w:p w14:paraId="23E2F474" w14:textId="77777777" w:rsidR="00F74305" w:rsidRPr="008B6DA0" w:rsidRDefault="00F74305" w:rsidP="00F134AB">
            <w:pPr>
              <w:numPr>
                <w:ilvl w:val="0"/>
                <w:numId w:val="34"/>
              </w:numPr>
              <w:contextualSpacing/>
              <w:rPr>
                <w:rFonts w:ascii="Arial" w:hAnsi="Arial" w:cs="Arial"/>
                <w:lang w:val="en-US"/>
              </w:rPr>
            </w:pPr>
            <w:r w:rsidRPr="008B6DA0">
              <w:rPr>
                <w:rFonts w:ascii="Arial" w:hAnsi="Arial" w:cs="Arial"/>
                <w:lang w:val="en-US"/>
              </w:rPr>
              <w:t xml:space="preserve">SHEQ </w:t>
            </w:r>
            <w:r>
              <w:rPr>
                <w:rFonts w:ascii="Arial" w:hAnsi="Arial" w:cs="Arial"/>
                <w:lang w:val="en-US"/>
              </w:rPr>
              <w:t>requirements</w:t>
            </w:r>
            <w:r w:rsidRPr="008B6DA0">
              <w:rPr>
                <w:rFonts w:ascii="Arial" w:hAnsi="Arial" w:cs="Arial"/>
                <w:lang w:val="en-US"/>
              </w:rPr>
              <w:t>; and/or</w:t>
            </w:r>
          </w:p>
          <w:p w14:paraId="54C8D471" w14:textId="77777777" w:rsidR="00F74305" w:rsidRPr="008B6DA0" w:rsidRDefault="00F74305" w:rsidP="00F134AB">
            <w:pPr>
              <w:numPr>
                <w:ilvl w:val="0"/>
                <w:numId w:val="34"/>
              </w:numPr>
              <w:contextualSpacing/>
              <w:jc w:val="both"/>
              <w:rPr>
                <w:rFonts w:ascii="Arial" w:hAnsi="Arial" w:cs="Arial"/>
                <w:lang w:val="en-US"/>
              </w:rPr>
            </w:pPr>
            <w:r w:rsidRPr="008B6DA0">
              <w:rPr>
                <w:rFonts w:ascii="Arial" w:hAnsi="Arial" w:cs="Arial"/>
                <w:lang w:val="en-US"/>
              </w:rPr>
              <w:t>Financial statements; and/or</w:t>
            </w:r>
          </w:p>
          <w:p w14:paraId="597D0A5F" w14:textId="77777777" w:rsidR="001A41C1" w:rsidRDefault="001A41C1" w:rsidP="00F74305">
            <w:pPr>
              <w:rPr>
                <w:rFonts w:ascii="Arial" w:hAnsi="Arial" w:cs="Arial"/>
                <w:b/>
                <w:lang w:val="en-US"/>
              </w:rPr>
            </w:pPr>
          </w:p>
          <w:p w14:paraId="510E7447" w14:textId="065DD9E6" w:rsidR="00F74305" w:rsidRPr="008B6DA0" w:rsidRDefault="00F74305" w:rsidP="00F74305">
            <w:pPr>
              <w:rPr>
                <w:rFonts w:ascii="Arial" w:hAnsi="Arial" w:cs="Arial"/>
                <w:b/>
                <w:lang w:val="en-US"/>
              </w:rPr>
            </w:pPr>
            <w:r w:rsidRPr="008B6DA0">
              <w:rPr>
                <w:rFonts w:ascii="Arial" w:hAnsi="Arial" w:cs="Arial"/>
                <w:b/>
                <w:lang w:val="en-US"/>
              </w:rPr>
              <w:t>Please Note:</w:t>
            </w:r>
          </w:p>
          <w:p w14:paraId="328F98CB" w14:textId="77777777" w:rsidR="00F74305" w:rsidRDefault="00F74305" w:rsidP="00F74305">
            <w:pPr>
              <w:rPr>
                <w:rFonts w:ascii="Arial" w:hAnsi="Arial" w:cs="Arial"/>
                <w:b/>
              </w:rPr>
            </w:pPr>
            <w:r w:rsidRPr="001E7B07">
              <w:rPr>
                <w:rFonts w:ascii="Arial" w:hAnsi="Arial" w:cs="Arial"/>
                <w:b/>
              </w:rPr>
              <w:t>Contractual requirements are not evaluation criteria</w:t>
            </w:r>
            <w:r>
              <w:rPr>
                <w:rFonts w:ascii="Arial" w:hAnsi="Arial" w:cs="Arial"/>
                <w:b/>
              </w:rPr>
              <w:t xml:space="preserve">. They are </w:t>
            </w:r>
            <w:r w:rsidRPr="001E7B07">
              <w:rPr>
                <w:rFonts w:ascii="Arial" w:hAnsi="Arial" w:cs="Arial"/>
                <w:b/>
              </w:rPr>
              <w:t xml:space="preserve">required to be met </w:t>
            </w:r>
            <w:r>
              <w:rPr>
                <w:rFonts w:ascii="Arial" w:hAnsi="Arial" w:cs="Arial"/>
                <w:b/>
              </w:rPr>
              <w:t xml:space="preserve">and assessed </w:t>
            </w:r>
            <w:r w:rsidRPr="001E7B07">
              <w:rPr>
                <w:rFonts w:ascii="Arial" w:hAnsi="Arial" w:cs="Arial"/>
                <w:b/>
              </w:rPr>
              <w:t>after the evaluation and ranking of the tenders. Proof that the highest ranked tenderer is able to meet the contractual requirements, must be submitted prior to contract award.</w:t>
            </w:r>
          </w:p>
          <w:p w14:paraId="49E564C9" w14:textId="77777777" w:rsidR="00F74305" w:rsidRPr="001E7B07" w:rsidRDefault="00F74305" w:rsidP="00F74305">
            <w:pPr>
              <w:rPr>
                <w:rFonts w:ascii="Arial" w:hAnsi="Arial" w:cs="Arial"/>
                <w:b/>
                <w:lang w:val="en-US"/>
              </w:rPr>
            </w:pPr>
            <w:r w:rsidRPr="001E7B07">
              <w:rPr>
                <w:rFonts w:ascii="Arial" w:hAnsi="Arial" w:cs="Arial"/>
                <w:b/>
                <w:lang w:val="en-US"/>
              </w:rPr>
              <w:t xml:space="preserve">Failure to meet “Contractual Requirements “by the stipulated deadlines; may result in the tenderer being regarded as non-responsive and ineligible for contract award. </w:t>
            </w:r>
          </w:p>
          <w:p w14:paraId="00583FFA" w14:textId="77777777" w:rsidR="00F74305" w:rsidRDefault="00F74305" w:rsidP="00F74305">
            <w:pPr>
              <w:rPr>
                <w:rFonts w:ascii="Arial" w:hAnsi="Arial" w:cs="Arial"/>
                <w:b/>
              </w:rPr>
            </w:pPr>
            <w:r>
              <w:rPr>
                <w:rFonts w:ascii="Arial" w:hAnsi="Arial" w:cs="Arial"/>
                <w:b/>
              </w:rPr>
              <w:t xml:space="preserve">In the event that there are further </w:t>
            </w:r>
            <w:r w:rsidRPr="001E7B07">
              <w:rPr>
                <w:rFonts w:ascii="Arial" w:hAnsi="Arial" w:cs="Arial"/>
                <w:b/>
              </w:rPr>
              <w:t>documents</w:t>
            </w:r>
            <w:r>
              <w:rPr>
                <w:rFonts w:ascii="Arial" w:hAnsi="Arial" w:cs="Arial"/>
                <w:b/>
              </w:rPr>
              <w:t>/</w:t>
            </w:r>
            <w:r w:rsidRPr="001E7B07">
              <w:rPr>
                <w:rFonts w:ascii="Arial" w:hAnsi="Arial" w:cs="Arial"/>
                <w:b/>
              </w:rPr>
              <w:t xml:space="preserve">actions that are required during execution of the contract, </w:t>
            </w:r>
            <w:r>
              <w:rPr>
                <w:rFonts w:ascii="Arial" w:hAnsi="Arial" w:cs="Arial"/>
                <w:b/>
              </w:rPr>
              <w:t xml:space="preserve">these must </w:t>
            </w:r>
            <w:r w:rsidRPr="001E7B07">
              <w:rPr>
                <w:rFonts w:ascii="Arial" w:hAnsi="Arial" w:cs="Arial"/>
                <w:b/>
              </w:rPr>
              <w:t xml:space="preserve">be made contractual </w:t>
            </w:r>
            <w:r>
              <w:rPr>
                <w:rFonts w:ascii="Arial" w:hAnsi="Arial" w:cs="Arial"/>
                <w:b/>
              </w:rPr>
              <w:t xml:space="preserve">conditions and compliance thereto must be managed in terms of the contract. </w:t>
            </w:r>
          </w:p>
          <w:p w14:paraId="549AFBD6" w14:textId="77777777" w:rsidR="00F74305" w:rsidRDefault="00F74305" w:rsidP="00F74305">
            <w:pPr>
              <w:rPr>
                <w:rFonts w:ascii="Arial" w:hAnsi="Arial" w:cs="Arial"/>
                <w:b/>
              </w:rPr>
            </w:pPr>
          </w:p>
          <w:p w14:paraId="58BC2C6A" w14:textId="77777777" w:rsidR="00F74305" w:rsidRPr="008B6DA0" w:rsidRDefault="00F74305" w:rsidP="00F74305">
            <w:pPr>
              <w:rPr>
                <w:rFonts w:ascii="Arial" w:hAnsi="Arial" w:cs="Arial"/>
                <w:lang w:val="en-US"/>
              </w:rPr>
            </w:pPr>
          </w:p>
        </w:tc>
      </w:tr>
    </w:tbl>
    <w:p w14:paraId="6B5FB7BC" w14:textId="77777777" w:rsidR="001A41C1" w:rsidRDefault="001A41C1">
      <w:r>
        <w:br w:type="page"/>
      </w:r>
    </w:p>
    <w:tbl>
      <w:tblPr>
        <w:tblStyle w:val="TableGrid"/>
        <w:tblW w:w="11058" w:type="dxa"/>
        <w:jc w:val="center"/>
        <w:tblLayout w:type="fixed"/>
        <w:tblLook w:val="04A0" w:firstRow="1" w:lastRow="0" w:firstColumn="1" w:lastColumn="0" w:noHBand="0" w:noVBand="1"/>
      </w:tblPr>
      <w:tblGrid>
        <w:gridCol w:w="4135"/>
        <w:gridCol w:w="6923"/>
      </w:tblGrid>
      <w:tr w:rsidR="00F74305" w:rsidRPr="005D5883" w14:paraId="749E90DC" w14:textId="77777777" w:rsidTr="00EF3396">
        <w:trPr>
          <w:jc w:val="center"/>
        </w:trPr>
        <w:tc>
          <w:tcPr>
            <w:tcW w:w="4135" w:type="dxa"/>
          </w:tcPr>
          <w:p w14:paraId="26EEC603" w14:textId="01EC9012" w:rsidR="00F74305" w:rsidRPr="002E5553" w:rsidRDefault="00F74305" w:rsidP="00F74305">
            <w:pPr>
              <w:contextualSpacing/>
              <w:rPr>
                <w:rFonts w:ascii="Arial" w:hAnsi="Arial" w:cs="Arial"/>
                <w:lang w:val="en-US"/>
              </w:rPr>
            </w:pPr>
            <w:r w:rsidRPr="002E5553">
              <w:rPr>
                <w:rFonts w:ascii="Arial" w:hAnsi="Arial" w:cs="Arial"/>
                <w:lang w:val="en-US"/>
              </w:rPr>
              <w:lastRenderedPageBreak/>
              <w:t xml:space="preserve">CIDB Requirements (where applicable for Engineering and Construction Works Contracts) </w:t>
            </w:r>
          </w:p>
        </w:tc>
        <w:tc>
          <w:tcPr>
            <w:tcW w:w="6923" w:type="dxa"/>
          </w:tcPr>
          <w:p w14:paraId="69BCDBE4" w14:textId="2D700C79" w:rsidR="00F74305" w:rsidRPr="001A41C1" w:rsidRDefault="00F74305" w:rsidP="001A41C1">
            <w:pPr>
              <w:rPr>
                <w:rFonts w:ascii="Arial" w:hAnsi="Arial" w:cs="Arial"/>
                <w:bCs/>
                <w:iCs/>
                <w:lang w:val="en-US"/>
              </w:rPr>
            </w:pPr>
            <w:r w:rsidRPr="002E5553">
              <w:rPr>
                <w:rFonts w:ascii="Arial" w:hAnsi="Arial" w:cs="Arial"/>
                <w:lang w:val="en-US"/>
              </w:rPr>
              <w:t xml:space="preserve">CIDB Requirements </w:t>
            </w:r>
            <w:r w:rsidRPr="001A41C1">
              <w:rPr>
                <w:rFonts w:ascii="Arial" w:hAnsi="Arial" w:cs="Arial"/>
                <w:bCs/>
                <w:iCs/>
                <w:lang w:val="en-US"/>
              </w:rPr>
              <w:t>are not applicable</w:t>
            </w:r>
          </w:p>
          <w:p w14:paraId="0D4CA44E" w14:textId="77777777" w:rsidR="00F74305" w:rsidRPr="002E5553" w:rsidRDefault="00F74305" w:rsidP="00F74305">
            <w:pPr>
              <w:rPr>
                <w:rFonts w:ascii="Arial" w:hAnsi="Arial" w:cs="Arial"/>
                <w:lang w:val="en-US"/>
              </w:rPr>
            </w:pPr>
          </w:p>
          <w:p w14:paraId="5047FC15" w14:textId="77777777" w:rsidR="00F74305" w:rsidRPr="002E5553" w:rsidRDefault="00F74305" w:rsidP="00F74305">
            <w:pPr>
              <w:rPr>
                <w:rFonts w:ascii="Arial" w:hAnsi="Arial" w:cs="Arial"/>
                <w:b/>
                <w:i/>
                <w:lang w:val="en-US"/>
              </w:rPr>
            </w:pPr>
          </w:p>
        </w:tc>
      </w:tr>
      <w:tr w:rsidR="001A41C1" w:rsidRPr="005D5883" w14:paraId="3CFA103F" w14:textId="77777777" w:rsidTr="00EF3396">
        <w:trPr>
          <w:jc w:val="center"/>
        </w:trPr>
        <w:tc>
          <w:tcPr>
            <w:tcW w:w="4135" w:type="dxa"/>
          </w:tcPr>
          <w:p w14:paraId="2AD2180C" w14:textId="5E7C85B7" w:rsidR="001A41C1" w:rsidRPr="002E5553" w:rsidRDefault="001A41C1" w:rsidP="001A41C1">
            <w:pPr>
              <w:contextualSpacing/>
              <w:rPr>
                <w:rFonts w:ascii="Arial" w:hAnsi="Arial" w:cs="Arial"/>
                <w:lang w:val="en-US"/>
              </w:rPr>
            </w:pPr>
            <w:r w:rsidRPr="00BC7EF7">
              <w:rPr>
                <w:rFonts w:ascii="Arial" w:hAnsi="Arial" w:cs="Arial"/>
                <w:lang w:val="en-US"/>
              </w:rPr>
              <w:t>Evaluation of Tenders</w:t>
            </w:r>
          </w:p>
        </w:tc>
        <w:tc>
          <w:tcPr>
            <w:tcW w:w="6923" w:type="dxa"/>
          </w:tcPr>
          <w:p w14:paraId="6A229751" w14:textId="77777777" w:rsidR="001A41C1" w:rsidRPr="005202A0" w:rsidRDefault="001A41C1" w:rsidP="001A41C1">
            <w:pPr>
              <w:spacing w:after="200" w:line="276" w:lineRule="auto"/>
              <w:jc w:val="both"/>
              <w:rPr>
                <w:rFonts w:ascii="Arial" w:hAnsi="Arial" w:cs="Arial"/>
                <w:lang w:val="en-US"/>
              </w:rPr>
            </w:pPr>
            <w:r w:rsidRPr="005202A0">
              <w:rPr>
                <w:rFonts w:ascii="Arial" w:hAnsi="Arial" w:cs="Arial"/>
                <w:lang w:val="en-US"/>
              </w:rPr>
              <w:t>The evaluation will be conducted in terms of the Preferential Procurement Policy Framework Act (“PPPFA”). The evaluation process and criteria will be as follows:</w:t>
            </w:r>
          </w:p>
          <w:p w14:paraId="085AEA2E" w14:textId="77777777" w:rsidR="001A41C1" w:rsidRPr="001A41C1" w:rsidRDefault="001A41C1" w:rsidP="00F134AB">
            <w:pPr>
              <w:numPr>
                <w:ilvl w:val="0"/>
                <w:numId w:val="41"/>
              </w:numPr>
              <w:contextualSpacing/>
              <w:rPr>
                <w:rFonts w:ascii="Arial" w:hAnsi="Arial" w:cs="Arial"/>
              </w:rPr>
            </w:pPr>
            <w:r w:rsidRPr="001A41C1">
              <w:rPr>
                <w:rFonts w:ascii="Arial" w:hAnsi="Arial" w:cs="Arial"/>
              </w:rPr>
              <w:t>Stage 1: Acceptance/ Responsive Tender</w:t>
            </w:r>
          </w:p>
          <w:p w14:paraId="22D69A7D" w14:textId="77777777" w:rsidR="001A41C1" w:rsidRPr="001A41C1" w:rsidRDefault="001A41C1" w:rsidP="00F134AB">
            <w:pPr>
              <w:numPr>
                <w:ilvl w:val="0"/>
                <w:numId w:val="41"/>
              </w:numPr>
              <w:contextualSpacing/>
              <w:rPr>
                <w:rFonts w:ascii="Arial" w:hAnsi="Arial" w:cs="Arial"/>
              </w:rPr>
            </w:pPr>
            <w:r w:rsidRPr="001A41C1">
              <w:rPr>
                <w:rFonts w:ascii="Arial" w:hAnsi="Arial" w:cs="Arial"/>
              </w:rPr>
              <w:t>Stage 2: Technical Functional Criteria</w:t>
            </w:r>
          </w:p>
          <w:p w14:paraId="1DF17498" w14:textId="77777777" w:rsidR="001A41C1" w:rsidRPr="001A41C1" w:rsidRDefault="001A41C1" w:rsidP="00F134AB">
            <w:pPr>
              <w:numPr>
                <w:ilvl w:val="0"/>
                <w:numId w:val="41"/>
              </w:numPr>
              <w:contextualSpacing/>
              <w:rPr>
                <w:rFonts w:ascii="Arial" w:hAnsi="Arial" w:cs="Arial"/>
              </w:rPr>
            </w:pPr>
            <w:r w:rsidRPr="001A41C1">
              <w:rPr>
                <w:rFonts w:ascii="Arial" w:hAnsi="Arial" w:cs="Arial"/>
              </w:rPr>
              <w:t xml:space="preserve">Stage 3: SDL&amp;I Evaluation </w:t>
            </w:r>
          </w:p>
          <w:p w14:paraId="5312B420" w14:textId="77777777" w:rsidR="001A41C1" w:rsidRPr="001A41C1" w:rsidRDefault="001A41C1" w:rsidP="00F134AB">
            <w:pPr>
              <w:numPr>
                <w:ilvl w:val="0"/>
                <w:numId w:val="41"/>
              </w:numPr>
              <w:contextualSpacing/>
              <w:rPr>
                <w:rFonts w:ascii="Arial" w:hAnsi="Arial" w:cs="Arial"/>
              </w:rPr>
            </w:pPr>
            <w:r w:rsidRPr="001A41C1">
              <w:rPr>
                <w:rFonts w:ascii="Arial" w:hAnsi="Arial" w:cs="Arial"/>
              </w:rPr>
              <w:t>Stage 4: Price and BBBEE (80/20)</w:t>
            </w:r>
          </w:p>
          <w:p w14:paraId="58F15295" w14:textId="0F94FF5A" w:rsidR="001A41C1" w:rsidRPr="002E5553" w:rsidRDefault="001A41C1" w:rsidP="00F134AB">
            <w:pPr>
              <w:numPr>
                <w:ilvl w:val="0"/>
                <w:numId w:val="41"/>
              </w:numPr>
              <w:rPr>
                <w:rFonts w:ascii="Arial" w:hAnsi="Arial" w:cs="Arial"/>
                <w:lang w:val="en-US"/>
              </w:rPr>
            </w:pPr>
            <w:r w:rsidRPr="001A41C1">
              <w:rPr>
                <w:rFonts w:ascii="Arial" w:hAnsi="Arial" w:cs="Arial"/>
              </w:rPr>
              <w:t>Stage 5: Contractual requirements</w:t>
            </w:r>
          </w:p>
        </w:tc>
      </w:tr>
      <w:tr w:rsidR="001A41C1" w:rsidRPr="005D5883" w14:paraId="4CABFEE3" w14:textId="77777777" w:rsidTr="00EF3396">
        <w:trPr>
          <w:jc w:val="center"/>
        </w:trPr>
        <w:tc>
          <w:tcPr>
            <w:tcW w:w="4135" w:type="dxa"/>
          </w:tcPr>
          <w:p w14:paraId="34E7529A" w14:textId="19C34F34" w:rsidR="001A41C1" w:rsidRPr="002E5553" w:rsidRDefault="001A41C1" w:rsidP="001A41C1">
            <w:pPr>
              <w:contextualSpacing/>
              <w:rPr>
                <w:rFonts w:ascii="Arial" w:hAnsi="Arial" w:cs="Arial"/>
                <w:lang w:val="en-US"/>
              </w:rPr>
            </w:pPr>
            <w:r>
              <w:rPr>
                <w:rFonts w:ascii="Arial" w:hAnsi="Arial" w:cs="Arial"/>
                <w:lang w:val="en-US"/>
              </w:rPr>
              <w:t xml:space="preserve">Communication </w:t>
            </w:r>
          </w:p>
        </w:tc>
        <w:tc>
          <w:tcPr>
            <w:tcW w:w="6923" w:type="dxa"/>
          </w:tcPr>
          <w:p w14:paraId="74C22EE4" w14:textId="77777777" w:rsidR="001A41C1" w:rsidRDefault="001A41C1" w:rsidP="001A41C1">
            <w:pPr>
              <w:rPr>
                <w:rFonts w:ascii="Arial" w:hAnsi="Arial" w:cs="Arial"/>
                <w:lang w:val="en-US"/>
              </w:rPr>
            </w:pPr>
            <w:r>
              <w:rPr>
                <w:rFonts w:ascii="Arial" w:hAnsi="Arial" w:cs="Arial"/>
                <w:lang w:val="en-US"/>
              </w:rPr>
              <w:t>The Eskom Tender Bulletin and the National Treasury Website will be the primary medium of communication.</w:t>
            </w:r>
          </w:p>
          <w:p w14:paraId="2958BF34" w14:textId="588DD916" w:rsidR="001A41C1" w:rsidRPr="002E5553" w:rsidRDefault="001A41C1" w:rsidP="001A41C1">
            <w:pPr>
              <w:rPr>
                <w:rFonts w:ascii="Arial" w:hAnsi="Arial" w:cs="Arial"/>
                <w:lang w:val="en-US"/>
              </w:rPr>
            </w:pPr>
            <w:r>
              <w:rPr>
                <w:rFonts w:ascii="Arial" w:hAnsi="Arial" w:cs="Arial"/>
                <w:lang w:val="en-US"/>
              </w:rPr>
              <w:t xml:space="preserve">The Tenderer is required to check if any communication that needs the tenderers attention has been published as well as updated tender information. </w:t>
            </w:r>
          </w:p>
        </w:tc>
      </w:tr>
      <w:tr w:rsidR="001A41C1" w:rsidRPr="005D5883" w14:paraId="798A040E" w14:textId="77777777" w:rsidTr="00EF3396">
        <w:trPr>
          <w:jc w:val="center"/>
        </w:trPr>
        <w:tc>
          <w:tcPr>
            <w:tcW w:w="4135" w:type="dxa"/>
          </w:tcPr>
          <w:p w14:paraId="59878266" w14:textId="2034BC8A" w:rsidR="001A41C1" w:rsidRPr="002E5553" w:rsidRDefault="001A41C1" w:rsidP="001A41C1">
            <w:pPr>
              <w:contextualSpacing/>
              <w:rPr>
                <w:rFonts w:ascii="Arial" w:hAnsi="Arial" w:cs="Arial"/>
                <w:lang w:val="en-US"/>
              </w:rPr>
            </w:pPr>
            <w:r w:rsidRPr="00175B24">
              <w:rPr>
                <w:rFonts w:ascii="Arial" w:hAnsi="Arial" w:cs="Arial"/>
                <w:b/>
                <w:highlight w:val="cyan"/>
                <w:lang w:val="en-US"/>
              </w:rPr>
              <w:t xml:space="preserve">Signing of Tender Documents </w:t>
            </w:r>
          </w:p>
        </w:tc>
        <w:tc>
          <w:tcPr>
            <w:tcW w:w="6923" w:type="dxa"/>
          </w:tcPr>
          <w:p w14:paraId="3EA275B2" w14:textId="2231CD4E" w:rsidR="001A41C1" w:rsidRPr="002E5553" w:rsidRDefault="001A41C1" w:rsidP="001A41C1">
            <w:pPr>
              <w:rPr>
                <w:rFonts w:ascii="Arial" w:hAnsi="Arial" w:cs="Arial"/>
                <w:lang w:val="en-US"/>
              </w:rPr>
            </w:pPr>
            <w:r w:rsidRPr="00175B24">
              <w:rPr>
                <w:rFonts w:ascii="Arial" w:hAnsi="Arial" w:cs="Arial"/>
                <w:b/>
                <w:highlight w:val="cyan"/>
                <w:lang w:val="en-US"/>
              </w:rPr>
              <w:t xml:space="preserve">Please note that all tender </w:t>
            </w:r>
            <w:proofErr w:type="spellStart"/>
            <w:r w:rsidRPr="00175B24">
              <w:rPr>
                <w:rFonts w:ascii="Arial" w:hAnsi="Arial" w:cs="Arial"/>
                <w:b/>
                <w:highlight w:val="cyan"/>
                <w:lang w:val="en-US"/>
              </w:rPr>
              <w:t>returnables</w:t>
            </w:r>
            <w:proofErr w:type="spellEnd"/>
            <w:r w:rsidRPr="00175B24">
              <w:rPr>
                <w:rFonts w:ascii="Arial" w:hAnsi="Arial" w:cs="Arial"/>
                <w:b/>
                <w:highlight w:val="cyan"/>
                <w:lang w:val="en-US"/>
              </w:rPr>
              <w:t xml:space="preserve"> under the mandatory section that requires the tenderers signature, needs to be signed in full.  Failure to sign the tender documents in full will render the tender non-responsive.  </w:t>
            </w:r>
          </w:p>
        </w:tc>
      </w:tr>
    </w:tbl>
    <w:p w14:paraId="5D9D6E5E" w14:textId="77777777" w:rsidR="005D5883" w:rsidRPr="00B0342B" w:rsidRDefault="005D5883" w:rsidP="00A45C93">
      <w:pPr>
        <w:spacing w:before="240"/>
        <w:ind w:left="284" w:hanging="1277"/>
        <w:jc w:val="both"/>
        <w:rPr>
          <w:rFonts w:ascii="Arial" w:hAnsi="Arial" w:cs="Arial"/>
          <w:b/>
          <w:u w:val="single"/>
          <w:lang w:val="en-US"/>
        </w:rPr>
      </w:pPr>
      <w:r w:rsidRPr="00B0342B">
        <w:rPr>
          <w:rFonts w:ascii="Arial" w:hAnsi="Arial" w:cs="Arial"/>
          <w:b/>
          <w:u w:val="single"/>
          <w:lang w:val="en-US"/>
        </w:rPr>
        <w:t>Please note:</w:t>
      </w:r>
    </w:p>
    <w:p w14:paraId="7BA00349" w14:textId="77777777"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market-related. </w:t>
      </w:r>
    </w:p>
    <w:p w14:paraId="44AAF105" w14:textId="77777777"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6CED1D10" w14:textId="77777777" w:rsidR="00B0342B" w:rsidRDefault="005D5883" w:rsidP="00B0342B">
      <w:pPr>
        <w:ind w:left="-993"/>
        <w:jc w:val="both"/>
        <w:rPr>
          <w:rFonts w:ascii="Arial" w:hAnsi="Arial" w:cs="Arial"/>
          <w:b/>
        </w:rPr>
      </w:pPr>
      <w:r w:rsidRPr="005D5883">
        <w:rPr>
          <w:rFonts w:ascii="Arial" w:hAnsi="Arial" w:cs="Arial"/>
          <w:b/>
        </w:rPr>
        <w:t xml:space="preserve">A report containing a list of potential sub-contractors may be drawn by accessing the following link: </w:t>
      </w:r>
      <w:hyperlink r:id="rId10" w:history="1">
        <w:r w:rsidR="00B0342B" w:rsidRPr="00593A71">
          <w:rPr>
            <w:rStyle w:val="Hyperlink"/>
            <w:rFonts w:ascii="Arial" w:hAnsi="Arial" w:cs="Arial"/>
            <w:b/>
          </w:rPr>
          <w:t>www.csd.gov.za</w:t>
        </w:r>
      </w:hyperlink>
      <w:r w:rsidRPr="005D5883">
        <w:rPr>
          <w:rFonts w:ascii="Arial" w:hAnsi="Arial" w:cs="Arial"/>
          <w:b/>
        </w:rPr>
        <w:t xml:space="preserve"> </w:t>
      </w:r>
    </w:p>
    <w:p w14:paraId="5F80DD41" w14:textId="77777777" w:rsidR="00B0342B" w:rsidRPr="00C9655B" w:rsidRDefault="00B0342B" w:rsidP="00B0342B">
      <w:pPr>
        <w:ind w:left="-993"/>
        <w:jc w:val="both"/>
        <w:rPr>
          <w:rFonts w:ascii="Arial" w:hAnsi="Arial" w:cs="Arial"/>
          <w:b/>
        </w:rPr>
      </w:pPr>
      <w:r w:rsidRPr="00C9655B">
        <w:rPr>
          <w:rFonts w:ascii="Arial" w:hAnsi="Arial" w:cs="Arial"/>
          <w:b/>
          <w:lang w:val="en-US"/>
        </w:rPr>
        <w:t>“</w:t>
      </w:r>
      <w:proofErr w:type="gramStart"/>
      <w:r w:rsidRPr="00C9655B">
        <w:rPr>
          <w:rFonts w:ascii="Arial" w:hAnsi="Arial" w:cs="Arial"/>
          <w:b/>
          <w:lang w:val="en-US"/>
        </w:rPr>
        <w:t>proof</w:t>
      </w:r>
      <w:proofErr w:type="gramEnd"/>
      <w:r w:rsidRPr="00C9655B">
        <w:rPr>
          <w:rFonts w:ascii="Arial" w:hAnsi="Arial" w:cs="Arial"/>
          <w:b/>
          <w:lang w:val="en-US"/>
        </w:rPr>
        <w:t xml:space="preserve"> of B-BBEE status level of contributor” means-</w:t>
      </w:r>
    </w:p>
    <w:p w14:paraId="6DB4FCEC" w14:textId="77777777" w:rsidR="00B0342B" w:rsidRPr="00C9655B" w:rsidRDefault="00B0342B" w:rsidP="00B0342B">
      <w:pPr>
        <w:rPr>
          <w:rFonts w:ascii="Arial" w:hAnsi="Arial" w:cs="Arial"/>
          <w:b/>
          <w:lang w:val="en-US"/>
        </w:rPr>
      </w:pPr>
      <w:r w:rsidRPr="00C9655B">
        <w:rPr>
          <w:rFonts w:ascii="Arial" w:hAnsi="Arial" w:cs="Arial"/>
          <w:b/>
          <w:lang w:val="en-US"/>
        </w:rPr>
        <w:t>(a) the B-BBEE status level certificate issued by an authorised body or person; or</w:t>
      </w:r>
    </w:p>
    <w:p w14:paraId="5357E2AB" w14:textId="77777777" w:rsidR="00B0342B" w:rsidRPr="00C9655B" w:rsidRDefault="00B0342B" w:rsidP="00B0342B">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6D9F9A8D" w14:textId="77777777" w:rsidR="00B0342B" w:rsidRPr="00C9655B" w:rsidRDefault="00B0342B" w:rsidP="00B0342B">
      <w:pPr>
        <w:rPr>
          <w:rFonts w:ascii="Arial" w:hAnsi="Arial" w:cs="Arial"/>
          <w:b/>
          <w:lang w:val="en-US"/>
        </w:rPr>
      </w:pPr>
      <w:r w:rsidRPr="00C9655B">
        <w:rPr>
          <w:rFonts w:ascii="Arial" w:hAnsi="Arial" w:cs="Arial"/>
          <w:b/>
          <w:lang w:val="en-US"/>
        </w:rPr>
        <w:t>(c) any other requirement prescribed in terms of the Broad-Based Black Economic</w:t>
      </w:r>
    </w:p>
    <w:p w14:paraId="1EF90AA9" w14:textId="3752178D" w:rsidR="001A41C1" w:rsidRDefault="00B0342B" w:rsidP="00B0342B">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635E5709" w14:textId="77777777" w:rsidR="001A41C1" w:rsidRDefault="001A41C1">
      <w:pPr>
        <w:rPr>
          <w:rFonts w:ascii="Arial" w:hAnsi="Arial" w:cs="Arial"/>
          <w:b/>
          <w:lang w:val="en-US"/>
        </w:rPr>
      </w:pPr>
      <w:r>
        <w:rPr>
          <w:rFonts w:ascii="Arial" w:hAnsi="Arial" w:cs="Arial"/>
          <w:b/>
          <w:lang w:val="en-US"/>
        </w:rPr>
        <w:br w:type="page"/>
      </w:r>
    </w:p>
    <w:p w14:paraId="557CFF11" w14:textId="77777777" w:rsidR="00B0342B" w:rsidRDefault="00B0342B" w:rsidP="00B0342B">
      <w:pPr>
        <w:rPr>
          <w:rFonts w:ascii="Arial" w:hAnsi="Arial" w:cs="Arial"/>
          <w:b/>
          <w:lang w:val="en-US"/>
        </w:rPr>
      </w:pPr>
    </w:p>
    <w:p w14:paraId="43E6A0FD" w14:textId="77777777" w:rsidR="005D5883" w:rsidRPr="005D5883" w:rsidRDefault="005D5883" w:rsidP="00A45C93">
      <w:pPr>
        <w:spacing w:before="240"/>
        <w:ind w:left="-993"/>
        <w:jc w:val="both"/>
        <w:rPr>
          <w:rFonts w:ascii="Arial" w:hAnsi="Arial" w:cs="Arial"/>
          <w:b/>
          <w:lang w:val="en-US"/>
        </w:rPr>
      </w:pPr>
      <w:r w:rsidRPr="005D5883">
        <w:rPr>
          <w:rFonts w:ascii="Arial" w:hAnsi="Arial" w:cs="Arial"/>
          <w:lang w:val="en-US"/>
        </w:rPr>
        <w:t xml:space="preserve">1.3 </w:t>
      </w:r>
      <w:r w:rsidRPr="00FF4E4D">
        <w:rPr>
          <w:rFonts w:ascii="Arial" w:hAnsi="Arial" w:cs="Arial"/>
          <w:b/>
          <w:u w:val="single"/>
          <w:lang w:val="en-US"/>
        </w:rPr>
        <w:t xml:space="preserve">TENDER RETURNABLES </w:t>
      </w:r>
    </w:p>
    <w:p w14:paraId="01BAF0CA" w14:textId="77777777"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returnables set out hereunder as part of its tender. </w:t>
      </w:r>
      <w:r w:rsidR="00F92E04">
        <w:rPr>
          <w:rFonts w:ascii="Arial" w:hAnsi="Arial" w:cs="Arial"/>
          <w:lang w:val="en-US"/>
        </w:rPr>
        <w:t>Returnables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p w14:paraId="49A718DC" w14:textId="77777777" w:rsidR="005D5883" w:rsidRPr="005D5883" w:rsidRDefault="005D5883" w:rsidP="005D5883">
      <w:pPr>
        <w:rPr>
          <w:rFonts w:ascii="Arial" w:hAnsi="Arial" w:cs="Arial"/>
          <w:u w:val="single"/>
          <w:lang w:val="en-US"/>
        </w:rPr>
      </w:pPr>
    </w:p>
    <w:tbl>
      <w:tblPr>
        <w:tblStyle w:val="TableGrid"/>
        <w:tblW w:w="11222" w:type="dxa"/>
        <w:jc w:val="center"/>
        <w:tblLook w:val="0420" w:firstRow="1" w:lastRow="0" w:firstColumn="0" w:lastColumn="0" w:noHBand="0" w:noVBand="1"/>
      </w:tblPr>
      <w:tblGrid>
        <w:gridCol w:w="3001"/>
        <w:gridCol w:w="4618"/>
        <w:gridCol w:w="1701"/>
        <w:gridCol w:w="1902"/>
      </w:tblGrid>
      <w:tr w:rsidR="001A41C1" w:rsidRPr="00113E93" w14:paraId="220A7272" w14:textId="77777777" w:rsidTr="00981E05">
        <w:trPr>
          <w:jc w:val="center"/>
        </w:trPr>
        <w:tc>
          <w:tcPr>
            <w:tcW w:w="3001" w:type="dxa"/>
            <w:shd w:val="clear" w:color="auto" w:fill="D9D9D9"/>
            <w:vAlign w:val="center"/>
          </w:tcPr>
          <w:p w14:paraId="282DA71F" w14:textId="77777777" w:rsidR="001A41C1" w:rsidRPr="00113E93" w:rsidRDefault="001A41C1" w:rsidP="00981E05">
            <w:pPr>
              <w:contextualSpacing/>
              <w:jc w:val="center"/>
              <w:rPr>
                <w:rFonts w:ascii="Arial" w:eastAsia="Calibri" w:hAnsi="Arial" w:cs="Arial"/>
                <w:b/>
                <w:lang w:val="en-US"/>
              </w:rPr>
            </w:pPr>
          </w:p>
          <w:p w14:paraId="7A712347" w14:textId="77777777" w:rsidR="001A41C1" w:rsidRPr="00113E93" w:rsidRDefault="001A41C1" w:rsidP="00981E05">
            <w:pPr>
              <w:contextualSpacing/>
              <w:jc w:val="center"/>
              <w:rPr>
                <w:rFonts w:ascii="Arial" w:eastAsia="Calibri" w:hAnsi="Arial" w:cs="Arial"/>
                <w:b/>
                <w:lang w:val="en-US"/>
              </w:rPr>
            </w:pPr>
            <w:r w:rsidRPr="00113E93">
              <w:rPr>
                <w:rFonts w:ascii="Arial" w:eastAsia="Calibri" w:hAnsi="Arial" w:cs="Arial"/>
                <w:b/>
                <w:lang w:val="en-US"/>
              </w:rPr>
              <w:t>Reference</w:t>
            </w:r>
          </w:p>
          <w:p w14:paraId="616364E2" w14:textId="77777777" w:rsidR="001A41C1" w:rsidRPr="00113E93" w:rsidRDefault="001A41C1" w:rsidP="00981E05">
            <w:pPr>
              <w:contextualSpacing/>
              <w:jc w:val="center"/>
              <w:rPr>
                <w:rFonts w:ascii="Arial" w:eastAsia="Calibri" w:hAnsi="Arial" w:cs="Arial"/>
                <w:b/>
                <w:lang w:val="en-US"/>
              </w:rPr>
            </w:pPr>
          </w:p>
        </w:tc>
        <w:tc>
          <w:tcPr>
            <w:tcW w:w="4618" w:type="dxa"/>
            <w:shd w:val="clear" w:color="auto" w:fill="D9D9D9"/>
            <w:vAlign w:val="center"/>
          </w:tcPr>
          <w:p w14:paraId="3D222950" w14:textId="77777777" w:rsidR="001A41C1" w:rsidRPr="00113E93" w:rsidRDefault="001A41C1" w:rsidP="00981E05">
            <w:pPr>
              <w:contextualSpacing/>
              <w:jc w:val="center"/>
              <w:rPr>
                <w:rFonts w:ascii="Arial" w:eastAsia="Calibri" w:hAnsi="Arial" w:cs="Arial"/>
                <w:b/>
                <w:lang w:val="en-US"/>
              </w:rPr>
            </w:pPr>
          </w:p>
          <w:p w14:paraId="6297BB86" w14:textId="77777777" w:rsidR="001A41C1" w:rsidRPr="00113E93" w:rsidRDefault="001A41C1" w:rsidP="00981E05">
            <w:pPr>
              <w:contextualSpacing/>
              <w:jc w:val="center"/>
              <w:rPr>
                <w:rFonts w:ascii="Arial" w:eastAsia="Calibri" w:hAnsi="Arial" w:cs="Arial"/>
                <w:b/>
                <w:lang w:val="en-US"/>
              </w:rPr>
            </w:pPr>
            <w:proofErr w:type="spellStart"/>
            <w:r w:rsidRPr="00113E93">
              <w:rPr>
                <w:rFonts w:ascii="Arial" w:eastAsia="Calibri" w:hAnsi="Arial" w:cs="Arial"/>
                <w:b/>
                <w:lang w:val="en-US"/>
              </w:rPr>
              <w:t>Returnables</w:t>
            </w:r>
            <w:proofErr w:type="spellEnd"/>
            <w:r w:rsidRPr="00113E93">
              <w:rPr>
                <w:rFonts w:ascii="Arial" w:eastAsia="Calibri" w:hAnsi="Arial" w:cs="Arial"/>
                <w:b/>
                <w:lang w:val="en-US"/>
              </w:rPr>
              <w:t xml:space="preserve"> from supplier </w:t>
            </w:r>
          </w:p>
          <w:p w14:paraId="7201FF3C" w14:textId="77777777" w:rsidR="001A41C1" w:rsidRPr="00113E93" w:rsidRDefault="001A41C1" w:rsidP="00981E05">
            <w:pPr>
              <w:contextualSpacing/>
              <w:jc w:val="center"/>
              <w:rPr>
                <w:rFonts w:ascii="Arial" w:eastAsia="Calibri" w:hAnsi="Arial" w:cs="Arial"/>
                <w:b/>
                <w:lang w:val="en-US"/>
              </w:rPr>
            </w:pPr>
          </w:p>
        </w:tc>
        <w:tc>
          <w:tcPr>
            <w:tcW w:w="1701" w:type="dxa"/>
            <w:shd w:val="clear" w:color="auto" w:fill="D9D9D9"/>
          </w:tcPr>
          <w:p w14:paraId="51A98ECA" w14:textId="77777777" w:rsidR="001A41C1" w:rsidRPr="00113E93" w:rsidRDefault="001A41C1" w:rsidP="00981E05">
            <w:pPr>
              <w:contextualSpacing/>
              <w:rPr>
                <w:rFonts w:ascii="Arial" w:eastAsia="Calibri" w:hAnsi="Arial" w:cs="Arial"/>
                <w:b/>
                <w:lang w:val="en-US"/>
              </w:rPr>
            </w:pPr>
            <w:proofErr w:type="spellStart"/>
            <w:r w:rsidRPr="00113E93">
              <w:rPr>
                <w:rFonts w:ascii="Arial" w:eastAsia="Calibri" w:hAnsi="Arial" w:cs="Arial"/>
                <w:b/>
                <w:lang w:val="en-US"/>
              </w:rPr>
              <w:t>Returnables</w:t>
            </w:r>
            <w:proofErr w:type="spellEnd"/>
            <w:r w:rsidRPr="00113E93">
              <w:rPr>
                <w:rFonts w:ascii="Arial" w:eastAsia="Calibri" w:hAnsi="Arial" w:cs="Arial"/>
                <w:b/>
                <w:lang w:val="en-US"/>
              </w:rPr>
              <w:t xml:space="preserve"> </w:t>
            </w:r>
            <w:proofErr w:type="gramStart"/>
            <w:r w:rsidRPr="00113E93">
              <w:rPr>
                <w:rFonts w:ascii="Arial" w:eastAsia="Calibri" w:hAnsi="Arial" w:cs="Arial"/>
                <w:b/>
                <w:lang w:val="en-US"/>
              </w:rPr>
              <w:t>mandatory  for</w:t>
            </w:r>
            <w:proofErr w:type="gramEnd"/>
            <w:r w:rsidRPr="00113E93">
              <w:rPr>
                <w:rFonts w:ascii="Arial" w:eastAsia="Calibri" w:hAnsi="Arial" w:cs="Arial"/>
                <w:b/>
                <w:lang w:val="en-US"/>
              </w:rPr>
              <w:t xml:space="preserve"> evaluation purposes and due at  tender closing </w:t>
            </w:r>
          </w:p>
        </w:tc>
        <w:tc>
          <w:tcPr>
            <w:tcW w:w="1902" w:type="dxa"/>
            <w:shd w:val="clear" w:color="auto" w:fill="D9D9D9"/>
          </w:tcPr>
          <w:p w14:paraId="70D7CE18" w14:textId="77777777" w:rsidR="001A41C1" w:rsidRPr="00113E93" w:rsidRDefault="001A41C1" w:rsidP="00981E05">
            <w:pPr>
              <w:contextualSpacing/>
              <w:rPr>
                <w:rFonts w:ascii="Arial" w:eastAsia="Calibri" w:hAnsi="Arial" w:cs="Arial"/>
                <w:b/>
                <w:lang w:val="en-US"/>
              </w:rPr>
            </w:pPr>
            <w:proofErr w:type="spellStart"/>
            <w:r w:rsidRPr="00113E93">
              <w:rPr>
                <w:rFonts w:ascii="Arial" w:eastAsia="Calibri" w:hAnsi="Arial" w:cs="Arial"/>
                <w:b/>
                <w:lang w:val="en-US"/>
              </w:rPr>
              <w:t>Returnables</w:t>
            </w:r>
            <w:proofErr w:type="spellEnd"/>
            <w:r w:rsidRPr="00113E93">
              <w:rPr>
                <w:rFonts w:ascii="Arial" w:eastAsia="Calibri" w:hAnsi="Arial" w:cs="Arial"/>
                <w:b/>
                <w:lang w:val="en-US"/>
              </w:rPr>
              <w:t xml:space="preserve"> mandatory for contract award and due prior to contract award</w:t>
            </w:r>
          </w:p>
        </w:tc>
      </w:tr>
      <w:tr w:rsidR="001A41C1" w:rsidRPr="00113E93" w14:paraId="4479BDDF" w14:textId="77777777" w:rsidTr="00981E05">
        <w:trPr>
          <w:trHeight w:val="2679"/>
          <w:jc w:val="center"/>
        </w:trPr>
        <w:tc>
          <w:tcPr>
            <w:tcW w:w="3001" w:type="dxa"/>
            <w:vAlign w:val="center"/>
          </w:tcPr>
          <w:p w14:paraId="05D53F7B" w14:textId="77777777" w:rsidR="001A41C1" w:rsidRPr="00113E93" w:rsidRDefault="001A41C1" w:rsidP="00981E05">
            <w:pPr>
              <w:rPr>
                <w:rFonts w:ascii="Arial" w:eastAsia="Calibri" w:hAnsi="Arial" w:cs="Arial"/>
                <w:b/>
                <w:lang w:val="en-US"/>
              </w:rPr>
            </w:pPr>
            <w:r w:rsidRPr="00113E93">
              <w:rPr>
                <w:rFonts w:ascii="Arial" w:hAnsi="Arial" w:cs="Arial"/>
                <w:b/>
                <w:lang w:val="en-US"/>
              </w:rPr>
              <w:t>Basic Compliance</w:t>
            </w:r>
          </w:p>
        </w:tc>
        <w:tc>
          <w:tcPr>
            <w:tcW w:w="4618" w:type="dxa"/>
            <w:vAlign w:val="center"/>
          </w:tcPr>
          <w:p w14:paraId="60F110C6" w14:textId="77777777" w:rsidR="001A41C1" w:rsidRPr="00113E93" w:rsidRDefault="001A41C1" w:rsidP="00F134AB">
            <w:pPr>
              <w:numPr>
                <w:ilvl w:val="0"/>
                <w:numId w:val="47"/>
              </w:numPr>
              <w:contextualSpacing/>
              <w:rPr>
                <w:rFonts w:ascii="Arial" w:hAnsi="Arial" w:cs="Arial"/>
                <w:lang w:val="en-US"/>
              </w:rPr>
            </w:pPr>
            <w:r w:rsidRPr="00113E93">
              <w:rPr>
                <w:rFonts w:ascii="Arial" w:hAnsi="Arial" w:cs="Arial"/>
                <w:lang w:val="en-US"/>
              </w:rPr>
              <w:t>Basic compliance for this invitation to tender are:</w:t>
            </w:r>
          </w:p>
          <w:p w14:paraId="1B1D5386" w14:textId="77777777" w:rsidR="001A41C1" w:rsidRPr="00113E93" w:rsidRDefault="001A41C1" w:rsidP="00F134AB">
            <w:pPr>
              <w:numPr>
                <w:ilvl w:val="0"/>
                <w:numId w:val="48"/>
              </w:numPr>
              <w:contextualSpacing/>
              <w:rPr>
                <w:rFonts w:ascii="Arial" w:hAnsi="Arial" w:cs="Arial"/>
                <w:lang w:val="en-US"/>
              </w:rPr>
            </w:pPr>
            <w:r w:rsidRPr="00113E93">
              <w:rPr>
                <w:rFonts w:ascii="Arial" w:hAnsi="Arial" w:cs="Arial"/>
                <w:lang w:val="en-US"/>
              </w:rPr>
              <w:t>Meet the eligibility criteria for a tenderer</w:t>
            </w:r>
          </w:p>
          <w:p w14:paraId="4F19FC1E" w14:textId="77777777" w:rsidR="001A41C1" w:rsidRPr="00113E93" w:rsidRDefault="001A41C1" w:rsidP="00F134AB">
            <w:pPr>
              <w:numPr>
                <w:ilvl w:val="0"/>
                <w:numId w:val="48"/>
              </w:numPr>
              <w:contextualSpacing/>
              <w:rPr>
                <w:rFonts w:ascii="Arial" w:hAnsi="Arial" w:cs="Arial"/>
                <w:lang w:val="en-US"/>
              </w:rPr>
            </w:pPr>
            <w:r w:rsidRPr="00113E93">
              <w:rPr>
                <w:rFonts w:ascii="Arial" w:hAnsi="Arial" w:cs="Arial"/>
                <w:lang w:val="en-US"/>
              </w:rPr>
              <w:t xml:space="preserve">Submit one (1) hard copy of the original tender to Eskom with commercial, </w:t>
            </w:r>
            <w:proofErr w:type="gramStart"/>
            <w:r w:rsidRPr="00113E93">
              <w:rPr>
                <w:rFonts w:ascii="Arial" w:hAnsi="Arial" w:cs="Arial"/>
                <w:lang w:val="en-US"/>
              </w:rPr>
              <w:t>financial</w:t>
            </w:r>
            <w:proofErr w:type="gramEnd"/>
            <w:r w:rsidRPr="00113E93">
              <w:rPr>
                <w:rFonts w:ascii="Arial" w:hAnsi="Arial" w:cs="Arial"/>
                <w:lang w:val="en-US"/>
              </w:rPr>
              <w:t xml:space="preserve"> and technical information (duplication of the original)</w:t>
            </w:r>
          </w:p>
          <w:p w14:paraId="32E9ECD5" w14:textId="77777777" w:rsidR="001A41C1" w:rsidRPr="00113E93" w:rsidRDefault="001A41C1" w:rsidP="00F134AB">
            <w:pPr>
              <w:numPr>
                <w:ilvl w:val="0"/>
                <w:numId w:val="48"/>
              </w:numPr>
              <w:contextualSpacing/>
              <w:rPr>
                <w:rFonts w:ascii="Arial" w:hAnsi="Arial" w:cs="Arial"/>
                <w:lang w:val="en-US"/>
              </w:rPr>
            </w:pPr>
            <w:r w:rsidRPr="00113E93">
              <w:rPr>
                <w:rFonts w:ascii="Arial" w:hAnsi="Arial" w:cs="Arial"/>
                <w:lang w:val="en-US"/>
              </w:rPr>
              <w:t xml:space="preserve">Submit a complete original tender with commercial, </w:t>
            </w:r>
            <w:proofErr w:type="gramStart"/>
            <w:r w:rsidRPr="00113E93">
              <w:rPr>
                <w:rFonts w:ascii="Arial" w:hAnsi="Arial" w:cs="Arial"/>
                <w:lang w:val="en-US"/>
              </w:rPr>
              <w:t>financial</w:t>
            </w:r>
            <w:proofErr w:type="gramEnd"/>
            <w:r w:rsidRPr="00113E93">
              <w:rPr>
                <w:rFonts w:ascii="Arial" w:hAnsi="Arial" w:cs="Arial"/>
                <w:lang w:val="en-US"/>
              </w:rPr>
              <w:t xml:space="preserve"> and technical information </w:t>
            </w:r>
          </w:p>
          <w:p w14:paraId="532F6A5D" w14:textId="77777777" w:rsidR="001A41C1" w:rsidRPr="00113E93" w:rsidRDefault="001A41C1" w:rsidP="00F134AB">
            <w:pPr>
              <w:numPr>
                <w:ilvl w:val="0"/>
                <w:numId w:val="48"/>
              </w:numPr>
              <w:contextualSpacing/>
              <w:rPr>
                <w:rFonts w:ascii="Arial" w:hAnsi="Arial" w:cs="Arial"/>
                <w:lang w:val="en-US"/>
              </w:rPr>
            </w:pPr>
            <w:r w:rsidRPr="00113E93">
              <w:rPr>
                <w:rFonts w:ascii="Arial" w:hAnsi="Arial" w:cs="Arial"/>
                <w:lang w:val="en-US"/>
              </w:rPr>
              <w:t xml:space="preserve">Submission of the mandatory commercial tender </w:t>
            </w:r>
            <w:proofErr w:type="spellStart"/>
            <w:r w:rsidRPr="00113E93">
              <w:rPr>
                <w:rFonts w:ascii="Arial" w:hAnsi="Arial" w:cs="Arial"/>
                <w:lang w:val="en-US"/>
              </w:rPr>
              <w:t>returnables</w:t>
            </w:r>
            <w:proofErr w:type="spellEnd"/>
            <w:r w:rsidRPr="00113E93">
              <w:rPr>
                <w:rFonts w:ascii="Arial" w:hAnsi="Arial" w:cs="Arial"/>
                <w:lang w:val="en-US"/>
              </w:rPr>
              <w:t xml:space="preserve"> as at stipulated deadlines (as per the tender returnable table) </w:t>
            </w:r>
          </w:p>
          <w:p w14:paraId="5D105A75" w14:textId="77777777" w:rsidR="001A41C1" w:rsidRPr="00EC6729" w:rsidRDefault="001A41C1" w:rsidP="00EC6729">
            <w:pPr>
              <w:pStyle w:val="ListParagraph"/>
              <w:numPr>
                <w:ilvl w:val="0"/>
                <w:numId w:val="58"/>
              </w:numPr>
              <w:rPr>
                <w:rFonts w:ascii="Arial" w:eastAsia="Calibri" w:hAnsi="Arial" w:cs="Arial"/>
                <w:lang w:val="en-US"/>
              </w:rPr>
            </w:pPr>
            <w:r w:rsidRPr="00EC6729">
              <w:rPr>
                <w:rFonts w:ascii="Arial" w:hAnsi="Arial" w:cs="Arial"/>
                <w:lang w:val="en-US"/>
              </w:rPr>
              <w:t>Central Supplier Database (CSD) number (MAA………)</w:t>
            </w:r>
          </w:p>
        </w:tc>
        <w:tc>
          <w:tcPr>
            <w:tcW w:w="1701" w:type="dxa"/>
          </w:tcPr>
          <w:p w14:paraId="576B3130" w14:textId="77777777" w:rsidR="001A41C1" w:rsidRPr="00113E93" w:rsidRDefault="001A41C1" w:rsidP="00981E05">
            <w:pPr>
              <w:ind w:left="720"/>
              <w:contextualSpacing/>
              <w:rPr>
                <w:rFonts w:ascii="Arial" w:eastAsia="Calibri" w:hAnsi="Arial" w:cs="Arial"/>
                <w:b/>
                <w:lang w:val="en-US"/>
              </w:rPr>
            </w:pPr>
            <w:r w:rsidRPr="00113E93">
              <w:rPr>
                <w:rFonts w:ascii="Arial" w:hAnsi="Arial" w:cs="Arial"/>
                <w:b/>
                <w:lang w:val="en-US"/>
              </w:rPr>
              <w:sym w:font="Wingdings" w:char="F0FC"/>
            </w:r>
          </w:p>
        </w:tc>
        <w:tc>
          <w:tcPr>
            <w:tcW w:w="1902" w:type="dxa"/>
            <w:shd w:val="clear" w:color="auto" w:fill="D9D9D9" w:themeFill="background1" w:themeFillShade="D9"/>
          </w:tcPr>
          <w:p w14:paraId="464AF3DA" w14:textId="77777777" w:rsidR="001A41C1" w:rsidRPr="00113E93" w:rsidRDefault="001A41C1" w:rsidP="00981E05">
            <w:pPr>
              <w:contextualSpacing/>
              <w:rPr>
                <w:rFonts w:ascii="Arial" w:eastAsia="Calibri" w:hAnsi="Arial" w:cs="Arial"/>
                <w:lang w:val="en-US"/>
              </w:rPr>
            </w:pPr>
          </w:p>
        </w:tc>
      </w:tr>
      <w:tr w:rsidR="001A41C1" w:rsidRPr="00113E93" w14:paraId="37932719" w14:textId="77777777" w:rsidTr="00981E05">
        <w:trPr>
          <w:trHeight w:val="444"/>
          <w:jc w:val="center"/>
        </w:trPr>
        <w:tc>
          <w:tcPr>
            <w:tcW w:w="3001" w:type="dxa"/>
            <w:vAlign w:val="center"/>
          </w:tcPr>
          <w:p w14:paraId="0D75FF63" w14:textId="77777777" w:rsidR="001A41C1" w:rsidRPr="00113E93" w:rsidRDefault="001A41C1" w:rsidP="00981E05">
            <w:pPr>
              <w:rPr>
                <w:rFonts w:ascii="Arial" w:eastAsia="Calibri" w:hAnsi="Arial" w:cs="Arial"/>
                <w:b/>
                <w:lang w:val="en-US"/>
              </w:rPr>
            </w:pPr>
            <w:r w:rsidRPr="00113E93">
              <w:rPr>
                <w:rFonts w:ascii="Arial" w:eastAsia="Calibri" w:hAnsi="Arial" w:cs="Arial"/>
                <w:b/>
                <w:lang w:val="en-US"/>
              </w:rPr>
              <w:t>Annexure A</w:t>
            </w:r>
          </w:p>
        </w:tc>
        <w:tc>
          <w:tcPr>
            <w:tcW w:w="4618" w:type="dxa"/>
            <w:vAlign w:val="center"/>
          </w:tcPr>
          <w:p w14:paraId="02D3379C" w14:textId="77777777" w:rsidR="001A41C1" w:rsidRPr="00113E93" w:rsidRDefault="001A41C1" w:rsidP="00981E05">
            <w:pPr>
              <w:rPr>
                <w:rFonts w:ascii="Arial" w:eastAsia="Calibri" w:hAnsi="Arial" w:cs="Arial"/>
                <w:lang w:val="en-US"/>
              </w:rPr>
            </w:pPr>
            <w:r w:rsidRPr="00113E93">
              <w:rPr>
                <w:rFonts w:ascii="Arial" w:eastAsia="Calibri" w:hAnsi="Arial" w:cs="Arial"/>
                <w:lang w:val="en-US"/>
              </w:rPr>
              <w:t xml:space="preserve">Acknowledgement Form </w:t>
            </w:r>
          </w:p>
        </w:tc>
        <w:tc>
          <w:tcPr>
            <w:tcW w:w="1701" w:type="dxa"/>
            <w:shd w:val="clear" w:color="auto" w:fill="D9D9D9" w:themeFill="background1" w:themeFillShade="D9"/>
          </w:tcPr>
          <w:p w14:paraId="7C090973" w14:textId="77777777" w:rsidR="001A41C1" w:rsidRPr="00113E93" w:rsidRDefault="001A41C1" w:rsidP="00981E05">
            <w:pPr>
              <w:ind w:left="720"/>
              <w:contextualSpacing/>
              <w:rPr>
                <w:rFonts w:ascii="Arial" w:eastAsia="Calibri" w:hAnsi="Arial" w:cs="Arial"/>
                <w:lang w:val="en-US"/>
              </w:rPr>
            </w:pPr>
          </w:p>
        </w:tc>
        <w:tc>
          <w:tcPr>
            <w:tcW w:w="1902" w:type="dxa"/>
          </w:tcPr>
          <w:p w14:paraId="01BC8050" w14:textId="77777777" w:rsidR="001A41C1" w:rsidRPr="00113E93" w:rsidRDefault="001A41C1" w:rsidP="00981E05">
            <w:pPr>
              <w:contextualSpacing/>
              <w:jc w:val="center"/>
              <w:rPr>
                <w:rFonts w:ascii="Arial" w:eastAsia="Calibri" w:hAnsi="Arial" w:cs="Arial"/>
                <w:lang w:val="en-US"/>
              </w:rPr>
            </w:pPr>
            <w:r w:rsidRPr="00113E93">
              <w:rPr>
                <w:rFonts w:ascii="Arial" w:eastAsia="Calibri" w:hAnsi="Arial" w:cs="Arial"/>
                <w:b/>
                <w:lang w:val="en-US"/>
              </w:rPr>
              <w:sym w:font="Wingdings" w:char="F0FC"/>
            </w:r>
          </w:p>
        </w:tc>
      </w:tr>
      <w:tr w:rsidR="001A41C1" w:rsidRPr="00113E93" w14:paraId="14EBBE91" w14:textId="77777777" w:rsidTr="00981E05">
        <w:trPr>
          <w:trHeight w:val="444"/>
          <w:jc w:val="center"/>
        </w:trPr>
        <w:tc>
          <w:tcPr>
            <w:tcW w:w="3001" w:type="dxa"/>
          </w:tcPr>
          <w:p w14:paraId="234FC01B" w14:textId="77777777" w:rsidR="001A41C1" w:rsidRPr="00113E93" w:rsidRDefault="001A41C1" w:rsidP="00981E05">
            <w:pPr>
              <w:rPr>
                <w:rFonts w:ascii="Arial" w:eastAsia="Calibri" w:hAnsi="Arial" w:cs="Arial"/>
                <w:b/>
                <w:lang w:val="en-US"/>
              </w:rPr>
            </w:pPr>
            <w:r w:rsidRPr="00113E93">
              <w:rPr>
                <w:rFonts w:ascii="Arial" w:eastAsia="Calibri" w:hAnsi="Arial" w:cs="Arial"/>
                <w:b/>
                <w:lang w:val="en-US"/>
              </w:rPr>
              <w:t>Annexure B</w:t>
            </w:r>
          </w:p>
          <w:p w14:paraId="45898401" w14:textId="77777777" w:rsidR="001A41C1" w:rsidRPr="00113E93" w:rsidRDefault="001A41C1" w:rsidP="00981E05">
            <w:pPr>
              <w:rPr>
                <w:rFonts w:ascii="Arial" w:eastAsia="Calibri" w:hAnsi="Arial" w:cs="Arial"/>
                <w:b/>
                <w:lang w:val="en-US"/>
              </w:rPr>
            </w:pPr>
          </w:p>
        </w:tc>
        <w:tc>
          <w:tcPr>
            <w:tcW w:w="4618" w:type="dxa"/>
          </w:tcPr>
          <w:p w14:paraId="4799FD0B" w14:textId="77777777" w:rsidR="001A41C1" w:rsidRPr="00113E93" w:rsidRDefault="001A41C1" w:rsidP="00981E05">
            <w:pPr>
              <w:rPr>
                <w:rFonts w:ascii="Arial" w:eastAsia="Calibri" w:hAnsi="Arial" w:cs="Arial"/>
                <w:lang w:val="en-US"/>
              </w:rPr>
            </w:pPr>
            <w:r w:rsidRPr="00113E93">
              <w:rPr>
                <w:rFonts w:ascii="Arial" w:eastAsia="Calibri" w:hAnsi="Arial" w:cs="Arial"/>
                <w:lang w:val="en-US"/>
              </w:rPr>
              <w:t>Tenderers Particulars</w:t>
            </w:r>
          </w:p>
          <w:p w14:paraId="798D714C" w14:textId="77777777" w:rsidR="001A41C1" w:rsidRPr="00113E93" w:rsidRDefault="001A41C1" w:rsidP="00981E05">
            <w:pPr>
              <w:rPr>
                <w:rFonts w:ascii="Arial" w:eastAsia="Calibri" w:hAnsi="Arial" w:cs="Arial"/>
                <w:lang w:val="en-US"/>
              </w:rPr>
            </w:pPr>
          </w:p>
        </w:tc>
        <w:tc>
          <w:tcPr>
            <w:tcW w:w="1701" w:type="dxa"/>
            <w:shd w:val="clear" w:color="auto" w:fill="D9D9D9" w:themeFill="background1" w:themeFillShade="D9"/>
          </w:tcPr>
          <w:p w14:paraId="42407CCD" w14:textId="77777777" w:rsidR="001A41C1" w:rsidRPr="00113E93" w:rsidRDefault="001A41C1" w:rsidP="00981E05">
            <w:pPr>
              <w:ind w:left="720"/>
              <w:contextualSpacing/>
              <w:rPr>
                <w:rFonts w:ascii="Arial" w:eastAsia="Calibri" w:hAnsi="Arial" w:cs="Arial"/>
                <w:b/>
                <w:lang w:val="en-US"/>
              </w:rPr>
            </w:pPr>
          </w:p>
        </w:tc>
        <w:tc>
          <w:tcPr>
            <w:tcW w:w="1902" w:type="dxa"/>
            <w:shd w:val="clear" w:color="auto" w:fill="auto"/>
          </w:tcPr>
          <w:p w14:paraId="3F00989E" w14:textId="77777777" w:rsidR="001A41C1" w:rsidRPr="00113E93" w:rsidRDefault="001A41C1" w:rsidP="00981E05">
            <w:pPr>
              <w:contextualSpacing/>
              <w:jc w:val="center"/>
              <w:rPr>
                <w:rFonts w:ascii="Arial" w:eastAsia="Calibri" w:hAnsi="Arial" w:cs="Arial"/>
                <w:lang w:val="en-US"/>
              </w:rPr>
            </w:pPr>
            <w:r w:rsidRPr="00113E93">
              <w:rPr>
                <w:rFonts w:ascii="Arial" w:eastAsia="Calibri" w:hAnsi="Arial" w:cs="Arial"/>
                <w:b/>
                <w:lang w:val="en-US"/>
              </w:rPr>
              <w:sym w:font="Wingdings" w:char="F0FC"/>
            </w:r>
          </w:p>
        </w:tc>
      </w:tr>
      <w:tr w:rsidR="001A41C1" w:rsidRPr="00113E93" w14:paraId="653083CF" w14:textId="77777777" w:rsidTr="00981E05">
        <w:trPr>
          <w:trHeight w:val="444"/>
          <w:jc w:val="center"/>
        </w:trPr>
        <w:tc>
          <w:tcPr>
            <w:tcW w:w="3001" w:type="dxa"/>
          </w:tcPr>
          <w:p w14:paraId="32FA79FF" w14:textId="77777777" w:rsidR="001A41C1" w:rsidRPr="00113E93" w:rsidRDefault="001A41C1" w:rsidP="00981E05">
            <w:pPr>
              <w:rPr>
                <w:rFonts w:ascii="Arial" w:eastAsia="Calibri" w:hAnsi="Arial" w:cs="Arial"/>
                <w:b/>
                <w:lang w:val="en-US"/>
              </w:rPr>
            </w:pPr>
            <w:r w:rsidRPr="00113E93">
              <w:rPr>
                <w:rFonts w:ascii="Arial" w:eastAsia="Calibri" w:hAnsi="Arial" w:cs="Arial"/>
                <w:b/>
                <w:lang w:val="en-US"/>
              </w:rPr>
              <w:t>Annexure C</w:t>
            </w:r>
          </w:p>
          <w:p w14:paraId="4E2703C0" w14:textId="77777777" w:rsidR="001A41C1" w:rsidRPr="00113E93" w:rsidRDefault="001A41C1" w:rsidP="00981E05">
            <w:pPr>
              <w:rPr>
                <w:rFonts w:ascii="Arial" w:eastAsia="Calibri" w:hAnsi="Arial" w:cs="Arial"/>
                <w:b/>
                <w:lang w:val="en-US"/>
              </w:rPr>
            </w:pPr>
            <w:r w:rsidRPr="00113E93">
              <w:rPr>
                <w:rFonts w:ascii="Arial" w:hAnsi="Arial" w:cs="Arial"/>
                <w:b/>
                <w:highlight w:val="cyan"/>
                <w:lang w:val="en-US"/>
              </w:rPr>
              <w:t>Compulsory</w:t>
            </w:r>
          </w:p>
        </w:tc>
        <w:tc>
          <w:tcPr>
            <w:tcW w:w="4618" w:type="dxa"/>
          </w:tcPr>
          <w:p w14:paraId="49C7CDF7" w14:textId="77777777" w:rsidR="001A41C1" w:rsidRPr="00113E93" w:rsidRDefault="001A41C1" w:rsidP="00981E05">
            <w:pPr>
              <w:rPr>
                <w:rFonts w:ascii="Arial" w:eastAsia="Calibri" w:hAnsi="Arial" w:cs="Arial"/>
                <w:lang w:val="en-US"/>
              </w:rPr>
            </w:pPr>
            <w:r w:rsidRPr="00113E93">
              <w:rPr>
                <w:rFonts w:ascii="Arial" w:eastAsia="Calibri" w:hAnsi="Arial" w:cs="Arial"/>
                <w:lang w:val="en-US"/>
              </w:rPr>
              <w:t>Integrity Pact Declaration form</w:t>
            </w:r>
          </w:p>
        </w:tc>
        <w:tc>
          <w:tcPr>
            <w:tcW w:w="1701" w:type="dxa"/>
          </w:tcPr>
          <w:p w14:paraId="1135682E" w14:textId="77777777" w:rsidR="001A41C1" w:rsidRPr="00113E93" w:rsidRDefault="001A41C1" w:rsidP="00981E05">
            <w:pPr>
              <w:ind w:left="720"/>
              <w:contextualSpacing/>
              <w:rPr>
                <w:rFonts w:ascii="Arial" w:eastAsia="Calibri" w:hAnsi="Arial" w:cs="Arial"/>
                <w:b/>
                <w:lang w:val="en-US"/>
              </w:rPr>
            </w:pPr>
            <w:r w:rsidRPr="00113E93">
              <w:rPr>
                <w:rFonts w:ascii="Arial" w:eastAsia="Calibri" w:hAnsi="Arial" w:cs="Arial"/>
                <w:b/>
                <w:lang w:val="en-US"/>
              </w:rPr>
              <w:sym w:font="Wingdings" w:char="F0FC"/>
            </w:r>
          </w:p>
        </w:tc>
        <w:tc>
          <w:tcPr>
            <w:tcW w:w="1902" w:type="dxa"/>
            <w:shd w:val="clear" w:color="auto" w:fill="D9D9D9" w:themeFill="background1" w:themeFillShade="D9"/>
          </w:tcPr>
          <w:p w14:paraId="48EA7252" w14:textId="77777777" w:rsidR="001A41C1" w:rsidRPr="00113E93" w:rsidRDefault="001A41C1" w:rsidP="00981E05">
            <w:pPr>
              <w:contextualSpacing/>
              <w:rPr>
                <w:rFonts w:ascii="Arial" w:eastAsia="Calibri" w:hAnsi="Arial" w:cs="Arial"/>
                <w:lang w:val="en-US"/>
              </w:rPr>
            </w:pPr>
          </w:p>
        </w:tc>
      </w:tr>
      <w:tr w:rsidR="001A41C1" w:rsidRPr="00113E93" w14:paraId="4B6B1250" w14:textId="77777777" w:rsidTr="00981E05">
        <w:trPr>
          <w:trHeight w:val="444"/>
          <w:jc w:val="center"/>
        </w:trPr>
        <w:tc>
          <w:tcPr>
            <w:tcW w:w="3001" w:type="dxa"/>
          </w:tcPr>
          <w:p w14:paraId="113D9C1B" w14:textId="77777777" w:rsidR="001A41C1" w:rsidRPr="00113E93" w:rsidRDefault="001A41C1" w:rsidP="00981E05">
            <w:pPr>
              <w:rPr>
                <w:rFonts w:ascii="Arial" w:eastAsia="Calibri" w:hAnsi="Arial" w:cs="Arial"/>
                <w:b/>
                <w:bCs/>
                <w:lang w:val="en-US"/>
              </w:rPr>
            </w:pPr>
            <w:r w:rsidRPr="00113E93">
              <w:rPr>
                <w:rFonts w:ascii="Arial" w:eastAsia="Calibri" w:hAnsi="Arial" w:cs="Arial"/>
                <w:b/>
                <w:bCs/>
                <w:lang w:val="en-US"/>
              </w:rPr>
              <w:t>Annexure D</w:t>
            </w:r>
          </w:p>
        </w:tc>
        <w:tc>
          <w:tcPr>
            <w:tcW w:w="4618" w:type="dxa"/>
          </w:tcPr>
          <w:p w14:paraId="039A6D9C" w14:textId="77777777" w:rsidR="001A41C1" w:rsidRPr="00113E93" w:rsidRDefault="001A41C1" w:rsidP="00981E05">
            <w:pPr>
              <w:rPr>
                <w:rFonts w:ascii="Arial" w:eastAsia="Calibri" w:hAnsi="Arial" w:cs="Arial"/>
                <w:lang w:val="en-US"/>
              </w:rPr>
            </w:pPr>
            <w:r w:rsidRPr="00113E93">
              <w:rPr>
                <w:rFonts w:ascii="Arial" w:eastAsia="Calibri" w:hAnsi="Arial" w:cs="Arial"/>
                <w:lang w:val="en-US"/>
              </w:rPr>
              <w:t xml:space="preserve">CPA for local goods/services </w:t>
            </w:r>
          </w:p>
        </w:tc>
        <w:tc>
          <w:tcPr>
            <w:tcW w:w="1701" w:type="dxa"/>
          </w:tcPr>
          <w:p w14:paraId="566BBD2E" w14:textId="77777777" w:rsidR="001A41C1" w:rsidRPr="00113E93" w:rsidRDefault="001A41C1" w:rsidP="00F134AB">
            <w:pPr>
              <w:numPr>
                <w:ilvl w:val="0"/>
                <w:numId w:val="49"/>
              </w:numPr>
              <w:ind w:hanging="730"/>
              <w:contextualSpacing/>
              <w:rPr>
                <w:rFonts w:ascii="Arial" w:eastAsia="Calibri" w:hAnsi="Arial" w:cs="Arial"/>
                <w:lang w:val="en-US"/>
              </w:rPr>
            </w:pPr>
          </w:p>
        </w:tc>
        <w:tc>
          <w:tcPr>
            <w:tcW w:w="1902" w:type="dxa"/>
            <w:shd w:val="clear" w:color="auto" w:fill="D9D9D9" w:themeFill="background1" w:themeFillShade="D9"/>
          </w:tcPr>
          <w:p w14:paraId="7E4580CC" w14:textId="77777777" w:rsidR="001A41C1" w:rsidRPr="00113E93" w:rsidRDefault="001A41C1" w:rsidP="00981E05">
            <w:pPr>
              <w:contextualSpacing/>
              <w:rPr>
                <w:rFonts w:ascii="Arial" w:eastAsia="Calibri" w:hAnsi="Arial" w:cs="Arial"/>
                <w:lang w:val="en-US"/>
              </w:rPr>
            </w:pPr>
          </w:p>
        </w:tc>
      </w:tr>
      <w:tr w:rsidR="001A41C1" w:rsidRPr="00113E93" w14:paraId="07741E20" w14:textId="77777777" w:rsidTr="00981E05">
        <w:trPr>
          <w:trHeight w:val="444"/>
          <w:jc w:val="center"/>
        </w:trPr>
        <w:tc>
          <w:tcPr>
            <w:tcW w:w="3001" w:type="dxa"/>
          </w:tcPr>
          <w:p w14:paraId="65AA58CF" w14:textId="77777777" w:rsidR="001A41C1" w:rsidRPr="00113E93" w:rsidRDefault="001A41C1" w:rsidP="00981E05">
            <w:pPr>
              <w:rPr>
                <w:rFonts w:ascii="Arial" w:eastAsia="Calibri" w:hAnsi="Arial" w:cs="Arial"/>
                <w:lang w:val="en-US"/>
              </w:rPr>
            </w:pPr>
            <w:r w:rsidRPr="00113E93">
              <w:rPr>
                <w:rFonts w:ascii="Arial" w:eastAsia="Calibri" w:hAnsi="Arial" w:cs="Arial"/>
                <w:b/>
                <w:lang w:val="en-US"/>
              </w:rPr>
              <w:t xml:space="preserve">Annexure G </w:t>
            </w:r>
            <w:r w:rsidRPr="00113E93">
              <w:rPr>
                <w:rFonts w:ascii="Arial" w:eastAsia="Calibri" w:hAnsi="Arial" w:cs="Arial"/>
                <w:lang w:val="en-US"/>
              </w:rPr>
              <w:t xml:space="preserve">(applicable for all suppliers including </w:t>
            </w:r>
            <w:proofErr w:type="gramStart"/>
            <w:r w:rsidRPr="00113E93">
              <w:rPr>
                <w:rFonts w:ascii="Arial" w:eastAsia="Calibri" w:hAnsi="Arial" w:cs="Arial"/>
                <w:lang w:val="en-US"/>
              </w:rPr>
              <w:t>Foreign</w:t>
            </w:r>
            <w:proofErr w:type="gramEnd"/>
            <w:r w:rsidRPr="00113E93">
              <w:rPr>
                <w:rFonts w:ascii="Arial" w:eastAsia="Calibri" w:hAnsi="Arial" w:cs="Arial"/>
                <w:lang w:val="en-US"/>
              </w:rPr>
              <w:t xml:space="preserve"> suppliers)</w:t>
            </w:r>
          </w:p>
          <w:p w14:paraId="531DDD8E" w14:textId="77777777" w:rsidR="001A41C1" w:rsidRPr="00113E93" w:rsidRDefault="001A41C1" w:rsidP="00981E05">
            <w:pPr>
              <w:rPr>
                <w:rFonts w:ascii="Arial" w:hAnsi="Arial" w:cs="Arial"/>
                <w:b/>
                <w:lang w:val="en-US"/>
              </w:rPr>
            </w:pPr>
            <w:r w:rsidRPr="00113E93">
              <w:rPr>
                <w:rFonts w:ascii="Arial" w:hAnsi="Arial" w:cs="Arial"/>
                <w:b/>
                <w:highlight w:val="cyan"/>
                <w:lang w:val="en-US"/>
              </w:rPr>
              <w:t>Compulsory</w:t>
            </w:r>
          </w:p>
          <w:p w14:paraId="3BC9810E" w14:textId="77777777" w:rsidR="001A41C1" w:rsidRPr="00113E93" w:rsidRDefault="001A41C1" w:rsidP="00981E05">
            <w:pPr>
              <w:rPr>
                <w:rFonts w:ascii="Arial" w:eastAsia="Calibri" w:hAnsi="Arial" w:cs="Arial"/>
                <w:b/>
                <w:lang w:val="en-US"/>
              </w:rPr>
            </w:pPr>
          </w:p>
        </w:tc>
        <w:tc>
          <w:tcPr>
            <w:tcW w:w="4618" w:type="dxa"/>
          </w:tcPr>
          <w:p w14:paraId="3C68C237" w14:textId="77777777" w:rsidR="001A41C1" w:rsidRPr="00113E93" w:rsidRDefault="001A41C1" w:rsidP="00981E05">
            <w:pPr>
              <w:rPr>
                <w:rFonts w:ascii="Arial" w:eastAsia="Calibri" w:hAnsi="Arial" w:cs="Arial"/>
                <w:lang w:val="en-US"/>
              </w:rPr>
            </w:pPr>
            <w:r w:rsidRPr="00113E93">
              <w:rPr>
                <w:rFonts w:ascii="Arial" w:eastAsia="Calibri" w:hAnsi="Arial" w:cs="Arial"/>
                <w:lang w:val="en-GB"/>
              </w:rPr>
              <w:t xml:space="preserve">SBD 1- to be submitted with the tender at tender submission deadline </w:t>
            </w:r>
          </w:p>
        </w:tc>
        <w:tc>
          <w:tcPr>
            <w:tcW w:w="1701" w:type="dxa"/>
          </w:tcPr>
          <w:p w14:paraId="19EF8070" w14:textId="77777777" w:rsidR="001A41C1" w:rsidRPr="00113E93" w:rsidRDefault="001A41C1" w:rsidP="00981E05">
            <w:pPr>
              <w:ind w:left="720"/>
              <w:contextualSpacing/>
              <w:rPr>
                <w:rFonts w:ascii="Arial" w:eastAsia="Calibri" w:hAnsi="Arial" w:cs="Arial"/>
                <w:b/>
                <w:lang w:val="en-US"/>
              </w:rPr>
            </w:pPr>
            <w:r w:rsidRPr="00113E93">
              <w:rPr>
                <w:rFonts w:ascii="Arial" w:eastAsia="Calibri" w:hAnsi="Arial" w:cs="Arial"/>
                <w:b/>
                <w:lang w:val="en-US"/>
              </w:rPr>
              <w:sym w:font="Wingdings" w:char="F0FC"/>
            </w:r>
          </w:p>
        </w:tc>
        <w:tc>
          <w:tcPr>
            <w:tcW w:w="1902" w:type="dxa"/>
            <w:shd w:val="clear" w:color="auto" w:fill="D9D9D9" w:themeFill="background1" w:themeFillShade="D9"/>
          </w:tcPr>
          <w:p w14:paraId="141F14F8" w14:textId="77777777" w:rsidR="001A41C1" w:rsidRPr="00113E93" w:rsidRDefault="001A41C1" w:rsidP="00981E05">
            <w:pPr>
              <w:contextualSpacing/>
              <w:rPr>
                <w:rFonts w:ascii="Arial" w:eastAsia="Calibri" w:hAnsi="Arial" w:cs="Arial"/>
                <w:lang w:val="en-US"/>
              </w:rPr>
            </w:pPr>
          </w:p>
        </w:tc>
      </w:tr>
    </w:tbl>
    <w:p w14:paraId="1990D56D" w14:textId="77777777" w:rsidR="00674687" w:rsidRDefault="00674687">
      <w:r>
        <w:br w:type="page"/>
      </w:r>
    </w:p>
    <w:tbl>
      <w:tblPr>
        <w:tblStyle w:val="TableGrid"/>
        <w:tblW w:w="11222" w:type="dxa"/>
        <w:jc w:val="center"/>
        <w:tblLook w:val="0420" w:firstRow="1" w:lastRow="0" w:firstColumn="0" w:lastColumn="0" w:noHBand="0" w:noVBand="1"/>
      </w:tblPr>
      <w:tblGrid>
        <w:gridCol w:w="3001"/>
        <w:gridCol w:w="4618"/>
        <w:gridCol w:w="1701"/>
        <w:gridCol w:w="1902"/>
      </w:tblGrid>
      <w:tr w:rsidR="001A41C1" w:rsidRPr="00113E93" w14:paraId="0801B49D" w14:textId="77777777" w:rsidTr="00981E05">
        <w:trPr>
          <w:trHeight w:val="444"/>
          <w:jc w:val="center"/>
        </w:trPr>
        <w:tc>
          <w:tcPr>
            <w:tcW w:w="3001" w:type="dxa"/>
          </w:tcPr>
          <w:p w14:paraId="0CB475AA" w14:textId="62FCDC00" w:rsidR="001A41C1" w:rsidRPr="00113E93" w:rsidRDefault="001A41C1" w:rsidP="00981E05">
            <w:pPr>
              <w:rPr>
                <w:rFonts w:ascii="Arial" w:eastAsia="Calibri" w:hAnsi="Arial" w:cs="Arial"/>
                <w:b/>
                <w:lang w:val="en-US"/>
              </w:rPr>
            </w:pPr>
            <w:r w:rsidRPr="00113E93">
              <w:rPr>
                <w:rFonts w:ascii="Arial" w:eastAsia="Calibri" w:hAnsi="Arial" w:cs="Arial"/>
                <w:b/>
                <w:lang w:val="en-US"/>
              </w:rPr>
              <w:lastRenderedPageBreak/>
              <w:t>Authority Form / Letter</w:t>
            </w:r>
          </w:p>
          <w:p w14:paraId="0212AB8A" w14:textId="77777777" w:rsidR="001A41C1" w:rsidRPr="00113E93" w:rsidRDefault="001A41C1" w:rsidP="00981E05">
            <w:pPr>
              <w:rPr>
                <w:rFonts w:ascii="Arial" w:hAnsi="Arial" w:cs="Arial"/>
                <w:b/>
                <w:lang w:val="en-US"/>
              </w:rPr>
            </w:pPr>
            <w:r w:rsidRPr="00113E93">
              <w:rPr>
                <w:rFonts w:ascii="Arial" w:hAnsi="Arial" w:cs="Arial"/>
                <w:b/>
                <w:highlight w:val="cyan"/>
                <w:lang w:val="en-US"/>
              </w:rPr>
              <w:t>Compulsory</w:t>
            </w:r>
          </w:p>
          <w:p w14:paraId="214B8A20" w14:textId="77777777" w:rsidR="001A41C1" w:rsidRPr="00113E93" w:rsidRDefault="001A41C1" w:rsidP="00981E05">
            <w:pPr>
              <w:rPr>
                <w:rFonts w:ascii="Arial" w:eastAsia="Calibri" w:hAnsi="Arial" w:cs="Arial"/>
                <w:b/>
                <w:lang w:val="en-US"/>
              </w:rPr>
            </w:pPr>
          </w:p>
        </w:tc>
        <w:tc>
          <w:tcPr>
            <w:tcW w:w="4618" w:type="dxa"/>
          </w:tcPr>
          <w:p w14:paraId="69FEC1EB" w14:textId="77777777" w:rsidR="001A41C1" w:rsidRPr="00113E93" w:rsidRDefault="001A41C1" w:rsidP="00981E05">
            <w:pPr>
              <w:rPr>
                <w:rFonts w:ascii="Arial" w:eastAsia="Calibri" w:hAnsi="Arial" w:cs="Arial"/>
                <w:lang w:val="en-GB"/>
              </w:rPr>
            </w:pPr>
            <w:r w:rsidRPr="00113E93">
              <w:rPr>
                <w:rFonts w:ascii="Arial" w:eastAsia="Calibri" w:hAnsi="Arial" w:cs="Arial"/>
                <w:lang w:val="en-GB"/>
              </w:rPr>
              <w:t>Authorised to sign all documents in connection with this tender offer and any contract resulting from it on behalf of the company</w:t>
            </w:r>
          </w:p>
          <w:p w14:paraId="6D625279" w14:textId="77777777" w:rsidR="001A41C1" w:rsidRPr="00113E93" w:rsidRDefault="001A41C1" w:rsidP="00981E05">
            <w:pPr>
              <w:rPr>
                <w:rFonts w:ascii="Arial" w:eastAsia="Calibri" w:hAnsi="Arial" w:cs="Arial"/>
                <w:lang w:val="en-GB"/>
              </w:rPr>
            </w:pPr>
            <w:r w:rsidRPr="00113E93">
              <w:rPr>
                <w:rFonts w:ascii="Arial" w:eastAsia="Calibri" w:hAnsi="Arial" w:cs="Arial"/>
                <w:lang w:val="en-GB"/>
              </w:rPr>
              <w:t>(</w:t>
            </w:r>
            <w:proofErr w:type="gramStart"/>
            <w:r w:rsidRPr="00113E93">
              <w:rPr>
                <w:rFonts w:ascii="Arial" w:eastAsia="Calibri" w:hAnsi="Arial" w:cs="Arial"/>
                <w:lang w:val="en-GB"/>
              </w:rPr>
              <w:t>same</w:t>
            </w:r>
            <w:proofErr w:type="gramEnd"/>
            <w:r w:rsidRPr="00113E93">
              <w:rPr>
                <w:rFonts w:ascii="Arial" w:eastAsia="Calibri" w:hAnsi="Arial" w:cs="Arial"/>
                <w:lang w:val="en-GB"/>
              </w:rPr>
              <w:t xml:space="preserve"> signature to appear throughout the tender documents)</w:t>
            </w:r>
          </w:p>
        </w:tc>
        <w:tc>
          <w:tcPr>
            <w:tcW w:w="1701" w:type="dxa"/>
          </w:tcPr>
          <w:p w14:paraId="7002E0B1" w14:textId="77777777" w:rsidR="001A41C1" w:rsidRPr="00113E93" w:rsidRDefault="001A41C1" w:rsidP="00981E05">
            <w:pPr>
              <w:ind w:left="720"/>
              <w:contextualSpacing/>
              <w:rPr>
                <w:rFonts w:ascii="Calibri" w:eastAsia="Calibri" w:hAnsi="Calibri" w:cs="Times New Roman"/>
                <w:lang w:val="en-US"/>
              </w:rPr>
            </w:pPr>
            <w:r w:rsidRPr="00113E93">
              <w:rPr>
                <w:rFonts w:ascii="Arial" w:eastAsia="Calibri" w:hAnsi="Arial" w:cs="Arial"/>
                <w:b/>
                <w:lang w:val="en-US"/>
              </w:rPr>
              <w:sym w:font="Wingdings" w:char="F0FC"/>
            </w:r>
          </w:p>
        </w:tc>
        <w:tc>
          <w:tcPr>
            <w:tcW w:w="1902" w:type="dxa"/>
            <w:shd w:val="clear" w:color="auto" w:fill="D9D9D9" w:themeFill="background1" w:themeFillShade="D9"/>
          </w:tcPr>
          <w:p w14:paraId="3972E681" w14:textId="77777777" w:rsidR="001A41C1" w:rsidRPr="00113E93" w:rsidRDefault="001A41C1" w:rsidP="00981E05">
            <w:pPr>
              <w:contextualSpacing/>
              <w:rPr>
                <w:rFonts w:ascii="Arial" w:eastAsia="Calibri" w:hAnsi="Arial" w:cs="Arial"/>
                <w:lang w:val="en-US"/>
              </w:rPr>
            </w:pPr>
          </w:p>
        </w:tc>
      </w:tr>
      <w:tr w:rsidR="001A41C1" w:rsidRPr="00113E93" w14:paraId="110F6F69" w14:textId="77777777" w:rsidTr="00981E05">
        <w:trPr>
          <w:trHeight w:val="444"/>
          <w:jc w:val="center"/>
        </w:trPr>
        <w:tc>
          <w:tcPr>
            <w:tcW w:w="3001" w:type="dxa"/>
          </w:tcPr>
          <w:p w14:paraId="447AA508" w14:textId="77777777" w:rsidR="001A41C1" w:rsidRPr="00113E93" w:rsidRDefault="001A41C1" w:rsidP="00981E05">
            <w:pPr>
              <w:contextualSpacing/>
              <w:rPr>
                <w:rFonts w:ascii="Arial" w:eastAsia="Calibri" w:hAnsi="Arial" w:cs="Arial"/>
                <w:b/>
                <w:lang w:val="en-US"/>
              </w:rPr>
            </w:pPr>
            <w:r w:rsidRPr="00113E93">
              <w:rPr>
                <w:rFonts w:ascii="Arial" w:eastAsia="Calibri" w:hAnsi="Arial" w:cs="Arial"/>
                <w:b/>
                <w:lang w:val="en-US"/>
              </w:rPr>
              <w:t xml:space="preserve">Tax Clearance Certificates  </w:t>
            </w:r>
          </w:p>
        </w:tc>
        <w:tc>
          <w:tcPr>
            <w:tcW w:w="4618" w:type="dxa"/>
          </w:tcPr>
          <w:p w14:paraId="3019EE03" w14:textId="77777777" w:rsidR="001A41C1" w:rsidRPr="00113E93" w:rsidRDefault="001A41C1" w:rsidP="00981E05">
            <w:pPr>
              <w:contextualSpacing/>
              <w:rPr>
                <w:rFonts w:ascii="Arial" w:hAnsi="Arial" w:cs="Arial"/>
                <w:lang w:val="en-US"/>
              </w:rPr>
            </w:pPr>
            <w:r w:rsidRPr="00113E93">
              <w:rPr>
                <w:rFonts w:ascii="Arial" w:hAnsi="Arial" w:cs="Arial"/>
                <w:lang w:val="en-US"/>
              </w:rPr>
              <w:t xml:space="preserve">A certified copy of a tax clearance certificate is still required by </w:t>
            </w:r>
            <w:proofErr w:type="gramStart"/>
            <w:r w:rsidRPr="00113E93">
              <w:rPr>
                <w:rFonts w:ascii="Arial" w:hAnsi="Arial" w:cs="Arial"/>
                <w:lang w:val="en-US"/>
              </w:rPr>
              <w:t>Foreign</w:t>
            </w:r>
            <w:proofErr w:type="gramEnd"/>
            <w:r w:rsidRPr="00113E93">
              <w:rPr>
                <w:rFonts w:ascii="Arial" w:hAnsi="Arial" w:cs="Arial"/>
                <w:lang w:val="en-US"/>
              </w:rPr>
              <w:t xml:space="preserve"> suppliers (with a footprint in South Africa- but who are not on CSD and have not provided a SARS pin number) and Local suppliers (who have not provided their SARS e-filing PIN number for verification by Eskom and/or their CSD profile / CSD number).</w:t>
            </w:r>
          </w:p>
          <w:p w14:paraId="6DCCB537" w14:textId="77777777" w:rsidR="001A41C1" w:rsidRPr="00113E93" w:rsidRDefault="001A41C1" w:rsidP="00981E05">
            <w:pPr>
              <w:contextualSpacing/>
              <w:rPr>
                <w:rFonts w:ascii="Arial" w:hAnsi="Arial" w:cs="Arial"/>
                <w:lang w:val="en-US"/>
              </w:rPr>
            </w:pPr>
          </w:p>
          <w:p w14:paraId="6150EDCC" w14:textId="77777777" w:rsidR="001A41C1" w:rsidRPr="00113E93" w:rsidRDefault="001A41C1" w:rsidP="00981E05">
            <w:pPr>
              <w:contextualSpacing/>
              <w:rPr>
                <w:rFonts w:ascii="Arial" w:eastAsia="Calibri" w:hAnsi="Arial" w:cs="Arial"/>
                <w:lang w:val="en-US"/>
              </w:rPr>
            </w:pPr>
            <w:r w:rsidRPr="00113E93">
              <w:rPr>
                <w:rFonts w:ascii="Arial" w:hAnsi="Arial" w:cs="Arial"/>
                <w:lang w:val="en-US"/>
              </w:rPr>
              <w:t>Foreign suppliers (even those with no deemed footprint in South Africa) must still complete the relevant section in Part A of the SBD1 document, however, no proof of tax compliance is required if the supplier answers “no” to all questions. If they answer “yes” to any of the questions, however, they are required to register and be tax compliant as per Part B- section 2 of the SBD 1 document and relevant legislation governing tax compliance.</w:t>
            </w:r>
          </w:p>
        </w:tc>
        <w:tc>
          <w:tcPr>
            <w:tcW w:w="1701" w:type="dxa"/>
            <w:shd w:val="clear" w:color="auto" w:fill="D9D9D9" w:themeFill="background1" w:themeFillShade="D9"/>
          </w:tcPr>
          <w:p w14:paraId="78BF9DD2" w14:textId="77777777" w:rsidR="001A41C1" w:rsidRPr="00113E93" w:rsidRDefault="001A41C1" w:rsidP="00981E05">
            <w:pPr>
              <w:contextualSpacing/>
              <w:rPr>
                <w:rFonts w:ascii="Arial" w:eastAsia="Calibri" w:hAnsi="Arial" w:cs="Arial"/>
                <w:lang w:val="en-US"/>
              </w:rPr>
            </w:pPr>
          </w:p>
        </w:tc>
        <w:tc>
          <w:tcPr>
            <w:tcW w:w="1902" w:type="dxa"/>
          </w:tcPr>
          <w:p w14:paraId="6A168503" w14:textId="77777777" w:rsidR="001A41C1" w:rsidRPr="00113E93" w:rsidRDefault="001A41C1" w:rsidP="00981E05">
            <w:pPr>
              <w:contextualSpacing/>
              <w:jc w:val="center"/>
              <w:rPr>
                <w:rFonts w:ascii="Arial" w:eastAsia="Calibri" w:hAnsi="Arial" w:cs="Arial"/>
                <w:b/>
                <w:lang w:val="en-US"/>
              </w:rPr>
            </w:pPr>
            <w:r w:rsidRPr="00113E93">
              <w:rPr>
                <w:rFonts w:ascii="Arial" w:eastAsia="Calibri" w:hAnsi="Arial" w:cs="Arial"/>
                <w:b/>
                <w:lang w:val="en-US"/>
              </w:rPr>
              <w:sym w:font="Wingdings" w:char="F0FC"/>
            </w:r>
          </w:p>
          <w:p w14:paraId="7CF9AA83" w14:textId="77777777" w:rsidR="001A41C1" w:rsidRPr="00113E93" w:rsidRDefault="001A41C1" w:rsidP="00981E05">
            <w:pPr>
              <w:contextualSpacing/>
              <w:rPr>
                <w:rFonts w:ascii="Arial" w:eastAsia="Calibri" w:hAnsi="Arial" w:cs="Arial"/>
                <w:lang w:val="en-US"/>
              </w:rPr>
            </w:pPr>
          </w:p>
        </w:tc>
      </w:tr>
      <w:tr w:rsidR="001A41C1" w:rsidRPr="00113E93" w14:paraId="380A9D2D" w14:textId="77777777" w:rsidTr="00981E05">
        <w:trPr>
          <w:trHeight w:val="444"/>
          <w:jc w:val="center"/>
        </w:trPr>
        <w:tc>
          <w:tcPr>
            <w:tcW w:w="3001" w:type="dxa"/>
          </w:tcPr>
          <w:p w14:paraId="1831C086" w14:textId="77777777" w:rsidR="001A41C1" w:rsidRPr="00113E93" w:rsidRDefault="001A41C1" w:rsidP="00981E05">
            <w:pPr>
              <w:contextualSpacing/>
              <w:rPr>
                <w:rFonts w:ascii="Arial" w:eastAsia="Calibri" w:hAnsi="Arial" w:cs="Arial"/>
                <w:b/>
                <w:lang w:val="en-US"/>
              </w:rPr>
            </w:pPr>
            <w:r w:rsidRPr="00113E93">
              <w:rPr>
                <w:rFonts w:ascii="Arial" w:eastAsia="Calibri" w:hAnsi="Arial" w:cs="Arial"/>
                <w:b/>
                <w:lang w:val="en-US"/>
              </w:rPr>
              <w:t xml:space="preserve">Tax Evaluation Questionnaire (if services contract and was included as annexure) </w:t>
            </w:r>
          </w:p>
        </w:tc>
        <w:tc>
          <w:tcPr>
            <w:tcW w:w="4618" w:type="dxa"/>
          </w:tcPr>
          <w:p w14:paraId="47B3A30E" w14:textId="77777777" w:rsidR="001A41C1" w:rsidRPr="00113E93" w:rsidRDefault="001A41C1" w:rsidP="00981E05">
            <w:pPr>
              <w:contextualSpacing/>
              <w:rPr>
                <w:rFonts w:ascii="Arial" w:eastAsia="Calibri" w:hAnsi="Arial" w:cs="Arial"/>
                <w:b/>
                <w:lang w:val="en-US"/>
              </w:rPr>
            </w:pPr>
            <w:r w:rsidRPr="00113E93">
              <w:rPr>
                <w:rFonts w:ascii="Arial" w:eastAsia="Calibri" w:hAnsi="Arial" w:cs="Arial"/>
                <w:lang w:val="en-US"/>
              </w:rPr>
              <w:t>Evaluation questionnaire to determine whether a company, close corporation (CC) or Trust is a personal service provider for purposes of PAYE</w:t>
            </w:r>
            <w:r w:rsidRPr="00113E93">
              <w:rPr>
                <w:rFonts w:ascii="Arial" w:eastAsia="Calibri" w:hAnsi="Arial" w:cs="Arial"/>
                <w:b/>
                <w:lang w:val="en-US"/>
              </w:rPr>
              <w:t>]</w:t>
            </w:r>
          </w:p>
        </w:tc>
        <w:tc>
          <w:tcPr>
            <w:tcW w:w="1701" w:type="dxa"/>
            <w:shd w:val="clear" w:color="auto" w:fill="D9D9D9" w:themeFill="background1" w:themeFillShade="D9"/>
          </w:tcPr>
          <w:p w14:paraId="518329C6" w14:textId="77777777" w:rsidR="001A41C1" w:rsidRPr="00113E93" w:rsidRDefault="001A41C1" w:rsidP="00981E05">
            <w:pPr>
              <w:contextualSpacing/>
              <w:rPr>
                <w:rFonts w:ascii="Arial" w:eastAsia="Calibri" w:hAnsi="Arial" w:cs="Arial"/>
                <w:b/>
                <w:lang w:val="en-US"/>
              </w:rPr>
            </w:pPr>
          </w:p>
        </w:tc>
        <w:tc>
          <w:tcPr>
            <w:tcW w:w="1902" w:type="dxa"/>
            <w:shd w:val="clear" w:color="auto" w:fill="auto"/>
          </w:tcPr>
          <w:p w14:paraId="2FE67B08" w14:textId="77777777" w:rsidR="001A41C1" w:rsidRPr="00113E93" w:rsidRDefault="001A41C1" w:rsidP="00981E05">
            <w:pPr>
              <w:contextualSpacing/>
              <w:jc w:val="center"/>
              <w:rPr>
                <w:rFonts w:ascii="Arial" w:eastAsia="Calibri" w:hAnsi="Arial" w:cs="Arial"/>
                <w:lang w:val="en-US"/>
              </w:rPr>
            </w:pPr>
            <w:r w:rsidRPr="00113E93">
              <w:rPr>
                <w:rFonts w:ascii="Arial" w:eastAsia="Calibri" w:hAnsi="Arial" w:cs="Arial"/>
                <w:b/>
                <w:lang w:val="en-US"/>
              </w:rPr>
              <w:sym w:font="Wingdings" w:char="F0FC"/>
            </w:r>
          </w:p>
        </w:tc>
      </w:tr>
      <w:tr w:rsidR="001A41C1" w:rsidRPr="00113E93" w14:paraId="56F7AFBD" w14:textId="77777777" w:rsidTr="00981E05">
        <w:trPr>
          <w:trHeight w:val="444"/>
          <w:jc w:val="center"/>
        </w:trPr>
        <w:tc>
          <w:tcPr>
            <w:tcW w:w="3001" w:type="dxa"/>
          </w:tcPr>
          <w:p w14:paraId="0A3C94D4" w14:textId="77777777" w:rsidR="001A41C1" w:rsidRPr="00113E93" w:rsidRDefault="001A41C1" w:rsidP="00981E05">
            <w:pPr>
              <w:contextualSpacing/>
              <w:rPr>
                <w:rFonts w:ascii="Arial" w:eastAsia="Calibri" w:hAnsi="Arial" w:cs="Arial"/>
                <w:b/>
                <w:lang w:val="en-US"/>
              </w:rPr>
            </w:pPr>
            <w:r w:rsidRPr="00113E93">
              <w:rPr>
                <w:rFonts w:ascii="Arial" w:eastAsia="Calibri" w:hAnsi="Arial" w:cs="Arial"/>
                <w:b/>
                <w:lang w:val="en-US"/>
              </w:rPr>
              <w:t>Compliance with Employment Equity Act</w:t>
            </w:r>
          </w:p>
        </w:tc>
        <w:tc>
          <w:tcPr>
            <w:tcW w:w="4618" w:type="dxa"/>
          </w:tcPr>
          <w:p w14:paraId="51263573" w14:textId="77777777" w:rsidR="001A41C1" w:rsidRPr="00113E93" w:rsidRDefault="001A41C1" w:rsidP="00981E05">
            <w:pPr>
              <w:contextualSpacing/>
              <w:jc w:val="both"/>
              <w:rPr>
                <w:rFonts w:ascii="Arial" w:eastAsia="Calibri" w:hAnsi="Arial" w:cs="Arial"/>
                <w:lang w:val="en-US"/>
              </w:rPr>
            </w:pPr>
            <w:r w:rsidRPr="00113E93">
              <w:rPr>
                <w:rFonts w:ascii="Arial" w:eastAsia="Calibri" w:hAnsi="Arial" w:cs="Arial"/>
                <w:lang w:val="en-US"/>
              </w:rPr>
              <w:t xml:space="preserve">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w:t>
            </w:r>
            <w:proofErr w:type="spellStart"/>
            <w:r w:rsidRPr="00113E93">
              <w:rPr>
                <w:rFonts w:ascii="Arial" w:eastAsia="Calibri" w:hAnsi="Arial" w:cs="Arial"/>
                <w:lang w:val="en-US"/>
              </w:rPr>
              <w:t>Labour</w:t>
            </w:r>
            <w:proofErr w:type="spellEnd"/>
            <w:r w:rsidRPr="00113E93">
              <w:rPr>
                <w:rFonts w:ascii="Arial" w:eastAsia="Calibri" w:hAnsi="Arial" w:cs="Arial"/>
                <w:lang w:val="en-US"/>
              </w:rPr>
              <w:t>. (South African tenderers only)</w:t>
            </w:r>
          </w:p>
        </w:tc>
        <w:tc>
          <w:tcPr>
            <w:tcW w:w="1701" w:type="dxa"/>
            <w:shd w:val="clear" w:color="auto" w:fill="D9D9D9" w:themeFill="background1" w:themeFillShade="D9"/>
          </w:tcPr>
          <w:p w14:paraId="41DD4B9A" w14:textId="77777777" w:rsidR="001A41C1" w:rsidRPr="00113E93" w:rsidRDefault="001A41C1" w:rsidP="00981E05">
            <w:pPr>
              <w:contextualSpacing/>
              <w:jc w:val="both"/>
              <w:rPr>
                <w:rFonts w:ascii="Arial" w:eastAsia="Calibri" w:hAnsi="Arial" w:cs="Arial"/>
                <w:lang w:val="en-US"/>
              </w:rPr>
            </w:pPr>
          </w:p>
        </w:tc>
        <w:tc>
          <w:tcPr>
            <w:tcW w:w="1902" w:type="dxa"/>
            <w:shd w:val="clear" w:color="auto" w:fill="auto"/>
          </w:tcPr>
          <w:p w14:paraId="61AA3014" w14:textId="77777777" w:rsidR="001A41C1" w:rsidRPr="00113E93" w:rsidRDefault="001A41C1" w:rsidP="00981E05">
            <w:pPr>
              <w:contextualSpacing/>
              <w:jc w:val="center"/>
              <w:rPr>
                <w:rFonts w:ascii="Arial" w:eastAsia="Calibri" w:hAnsi="Arial" w:cs="Arial"/>
                <w:b/>
                <w:lang w:val="en-US"/>
              </w:rPr>
            </w:pPr>
            <w:r w:rsidRPr="00113E93">
              <w:rPr>
                <w:rFonts w:ascii="Arial" w:eastAsia="Calibri" w:hAnsi="Arial" w:cs="Arial"/>
                <w:b/>
                <w:lang w:val="en-US"/>
              </w:rPr>
              <w:sym w:font="Wingdings" w:char="F0FC"/>
            </w:r>
          </w:p>
          <w:p w14:paraId="59036700" w14:textId="77777777" w:rsidR="001A41C1" w:rsidRPr="00113E93" w:rsidRDefault="001A41C1" w:rsidP="00981E05">
            <w:pPr>
              <w:contextualSpacing/>
              <w:jc w:val="center"/>
              <w:rPr>
                <w:rFonts w:ascii="Arial" w:eastAsia="Calibri" w:hAnsi="Arial" w:cs="Arial"/>
                <w:b/>
                <w:lang w:val="en-US"/>
              </w:rPr>
            </w:pPr>
          </w:p>
          <w:p w14:paraId="72934EE0" w14:textId="77777777" w:rsidR="001A41C1" w:rsidRPr="00113E93" w:rsidRDefault="001A41C1" w:rsidP="00981E05">
            <w:pPr>
              <w:contextualSpacing/>
              <w:jc w:val="center"/>
              <w:rPr>
                <w:rFonts w:ascii="Arial" w:eastAsia="Calibri" w:hAnsi="Arial" w:cs="Arial"/>
                <w:b/>
                <w:lang w:val="en-US"/>
              </w:rPr>
            </w:pPr>
          </w:p>
          <w:p w14:paraId="1845EC73" w14:textId="77777777" w:rsidR="001A41C1" w:rsidRPr="00113E93" w:rsidRDefault="001A41C1" w:rsidP="00981E05">
            <w:pPr>
              <w:contextualSpacing/>
              <w:jc w:val="center"/>
              <w:rPr>
                <w:rFonts w:ascii="Arial" w:eastAsia="Calibri" w:hAnsi="Arial" w:cs="Arial"/>
                <w:b/>
                <w:lang w:val="en-US"/>
              </w:rPr>
            </w:pPr>
          </w:p>
          <w:p w14:paraId="4D8CC208" w14:textId="77777777" w:rsidR="001A41C1" w:rsidRPr="00113E93" w:rsidRDefault="001A41C1" w:rsidP="00981E05">
            <w:pPr>
              <w:contextualSpacing/>
              <w:jc w:val="center"/>
              <w:rPr>
                <w:rFonts w:ascii="Arial" w:eastAsia="Calibri" w:hAnsi="Arial" w:cs="Arial"/>
                <w:b/>
                <w:lang w:val="en-US"/>
              </w:rPr>
            </w:pPr>
          </w:p>
          <w:p w14:paraId="2BFC86F9" w14:textId="77777777" w:rsidR="001A41C1" w:rsidRPr="00113E93" w:rsidRDefault="001A41C1" w:rsidP="00981E05">
            <w:pPr>
              <w:contextualSpacing/>
              <w:jc w:val="center"/>
              <w:rPr>
                <w:rFonts w:ascii="Arial" w:eastAsia="Calibri" w:hAnsi="Arial" w:cs="Arial"/>
                <w:b/>
                <w:lang w:val="en-US"/>
              </w:rPr>
            </w:pPr>
          </w:p>
          <w:p w14:paraId="11D2BEAC" w14:textId="77777777" w:rsidR="001A41C1" w:rsidRPr="00113E93" w:rsidRDefault="001A41C1" w:rsidP="00981E05">
            <w:pPr>
              <w:contextualSpacing/>
              <w:jc w:val="center"/>
              <w:rPr>
                <w:rFonts w:ascii="Arial" w:eastAsia="Calibri" w:hAnsi="Arial" w:cs="Arial"/>
                <w:b/>
                <w:lang w:val="en-US"/>
              </w:rPr>
            </w:pPr>
          </w:p>
          <w:p w14:paraId="5CE99982" w14:textId="77777777" w:rsidR="001A41C1" w:rsidRPr="00113E93" w:rsidRDefault="001A41C1" w:rsidP="00981E05">
            <w:pPr>
              <w:contextualSpacing/>
              <w:jc w:val="center"/>
              <w:rPr>
                <w:rFonts w:ascii="Arial" w:eastAsia="Calibri" w:hAnsi="Arial" w:cs="Arial"/>
                <w:b/>
                <w:lang w:val="en-US"/>
              </w:rPr>
            </w:pPr>
          </w:p>
          <w:p w14:paraId="08B305F1" w14:textId="77777777" w:rsidR="001A41C1" w:rsidRPr="00113E93" w:rsidRDefault="001A41C1" w:rsidP="00981E05">
            <w:pPr>
              <w:contextualSpacing/>
              <w:jc w:val="center"/>
              <w:rPr>
                <w:rFonts w:ascii="Arial" w:eastAsia="Calibri" w:hAnsi="Arial" w:cs="Arial"/>
                <w:lang w:val="en-US"/>
              </w:rPr>
            </w:pPr>
          </w:p>
        </w:tc>
      </w:tr>
      <w:tr w:rsidR="001A41C1" w:rsidRPr="00113E93" w14:paraId="6475ED5D" w14:textId="77777777" w:rsidTr="00981E05">
        <w:trPr>
          <w:trHeight w:val="444"/>
          <w:jc w:val="center"/>
        </w:trPr>
        <w:tc>
          <w:tcPr>
            <w:tcW w:w="3001" w:type="dxa"/>
          </w:tcPr>
          <w:p w14:paraId="771DC08C" w14:textId="77777777" w:rsidR="001A41C1" w:rsidRPr="00113E93" w:rsidRDefault="001A41C1" w:rsidP="00981E05">
            <w:pPr>
              <w:contextualSpacing/>
              <w:rPr>
                <w:rFonts w:ascii="Arial" w:eastAsia="Calibri" w:hAnsi="Arial" w:cs="Arial"/>
                <w:b/>
                <w:lang w:val="en-US"/>
              </w:rPr>
            </w:pPr>
            <w:r w:rsidRPr="00113E93">
              <w:rPr>
                <w:rFonts w:ascii="Arial" w:eastAsia="Calibri" w:hAnsi="Arial" w:cs="Arial"/>
                <w:b/>
                <w:lang w:val="en-US"/>
              </w:rPr>
              <w:t xml:space="preserve">Shareholding </w:t>
            </w:r>
          </w:p>
        </w:tc>
        <w:tc>
          <w:tcPr>
            <w:tcW w:w="4618" w:type="dxa"/>
          </w:tcPr>
          <w:p w14:paraId="4B70A15C" w14:textId="77777777" w:rsidR="001A41C1" w:rsidRPr="00113E93" w:rsidRDefault="001A41C1" w:rsidP="00981E05">
            <w:pPr>
              <w:contextualSpacing/>
              <w:rPr>
                <w:rFonts w:ascii="Arial" w:eastAsia="Calibri" w:hAnsi="Arial" w:cs="Arial"/>
                <w:lang w:val="en-GB"/>
              </w:rPr>
            </w:pPr>
            <w:r w:rsidRPr="00113E93">
              <w:rPr>
                <w:rFonts w:ascii="Arial" w:eastAsia="Calibri" w:hAnsi="Arial" w:cs="Arial"/>
                <w:lang w:val="en-GB"/>
              </w:rPr>
              <w:t xml:space="preserve">Shareholding organogram and detailed breakdown (for each individual company/JV </w:t>
            </w:r>
            <w:proofErr w:type="gramStart"/>
            <w:r w:rsidRPr="00113E93">
              <w:rPr>
                <w:rFonts w:ascii="Arial" w:eastAsia="Calibri" w:hAnsi="Arial" w:cs="Arial"/>
                <w:lang w:val="en-GB"/>
              </w:rPr>
              <w:t>member)  clearly</w:t>
            </w:r>
            <w:proofErr w:type="gramEnd"/>
            <w:r w:rsidRPr="00113E93">
              <w:rPr>
                <w:rFonts w:ascii="Arial" w:eastAsia="Calibri" w:hAnsi="Arial" w:cs="Arial"/>
                <w:lang w:val="en-GB"/>
              </w:rPr>
              <w:t xml:space="preserve"> identifying percentages owned by individual shareholders (full names &amp; ID Numbers) and other entities (provide full legal/trading name and respective identifying registration/trust numbers) </w:t>
            </w:r>
          </w:p>
        </w:tc>
        <w:tc>
          <w:tcPr>
            <w:tcW w:w="1701" w:type="dxa"/>
            <w:shd w:val="clear" w:color="auto" w:fill="D9D9D9" w:themeFill="background1" w:themeFillShade="D9"/>
          </w:tcPr>
          <w:p w14:paraId="3AEB32D8" w14:textId="77777777" w:rsidR="001A41C1" w:rsidRPr="00113E93" w:rsidRDefault="001A41C1" w:rsidP="00981E05">
            <w:pPr>
              <w:contextualSpacing/>
              <w:rPr>
                <w:rFonts w:ascii="Arial" w:eastAsia="Calibri" w:hAnsi="Arial" w:cs="Arial"/>
                <w:lang w:val="en-US"/>
              </w:rPr>
            </w:pPr>
          </w:p>
        </w:tc>
        <w:tc>
          <w:tcPr>
            <w:tcW w:w="1902" w:type="dxa"/>
            <w:shd w:val="clear" w:color="auto" w:fill="auto"/>
          </w:tcPr>
          <w:p w14:paraId="6C0A5BF0" w14:textId="77777777" w:rsidR="001A41C1" w:rsidRPr="00113E93" w:rsidRDefault="001A41C1" w:rsidP="00981E05">
            <w:pPr>
              <w:contextualSpacing/>
              <w:jc w:val="center"/>
              <w:rPr>
                <w:rFonts w:ascii="Arial" w:eastAsia="Calibri" w:hAnsi="Arial" w:cs="Arial"/>
                <w:b/>
                <w:lang w:val="en-US"/>
              </w:rPr>
            </w:pPr>
            <w:r w:rsidRPr="00113E93">
              <w:rPr>
                <w:rFonts w:ascii="Arial" w:eastAsia="Calibri" w:hAnsi="Arial" w:cs="Arial"/>
                <w:b/>
                <w:lang w:val="en-US"/>
              </w:rPr>
              <w:sym w:font="Wingdings" w:char="F0FC"/>
            </w:r>
          </w:p>
        </w:tc>
      </w:tr>
    </w:tbl>
    <w:p w14:paraId="322EA6F1" w14:textId="77777777" w:rsidR="00674687" w:rsidRDefault="00674687">
      <w:r>
        <w:br w:type="page"/>
      </w:r>
    </w:p>
    <w:tbl>
      <w:tblPr>
        <w:tblStyle w:val="TableGrid"/>
        <w:tblW w:w="11222" w:type="dxa"/>
        <w:jc w:val="center"/>
        <w:tblLook w:val="0420" w:firstRow="1" w:lastRow="0" w:firstColumn="0" w:lastColumn="0" w:noHBand="0" w:noVBand="1"/>
      </w:tblPr>
      <w:tblGrid>
        <w:gridCol w:w="3001"/>
        <w:gridCol w:w="4618"/>
        <w:gridCol w:w="1701"/>
        <w:gridCol w:w="1902"/>
      </w:tblGrid>
      <w:tr w:rsidR="001A41C1" w:rsidRPr="00113E93" w14:paraId="15D27755" w14:textId="77777777" w:rsidTr="00981E05">
        <w:trPr>
          <w:trHeight w:val="444"/>
          <w:jc w:val="center"/>
        </w:trPr>
        <w:tc>
          <w:tcPr>
            <w:tcW w:w="3001" w:type="dxa"/>
          </w:tcPr>
          <w:p w14:paraId="1B1FE746" w14:textId="64587FE0" w:rsidR="001A41C1" w:rsidRPr="00113E93" w:rsidRDefault="001A41C1" w:rsidP="00981E05">
            <w:pPr>
              <w:contextualSpacing/>
              <w:rPr>
                <w:rFonts w:ascii="Arial" w:eastAsia="Calibri" w:hAnsi="Arial" w:cs="Arial"/>
                <w:b/>
                <w:lang w:val="en-US"/>
              </w:rPr>
            </w:pPr>
            <w:r w:rsidRPr="00113E93">
              <w:rPr>
                <w:rFonts w:ascii="Arial" w:eastAsia="Calibri" w:hAnsi="Arial" w:cs="Arial"/>
                <w:b/>
                <w:lang w:val="en-US"/>
              </w:rPr>
              <w:lastRenderedPageBreak/>
              <w:t xml:space="preserve">Due Diligence </w:t>
            </w:r>
          </w:p>
        </w:tc>
        <w:tc>
          <w:tcPr>
            <w:tcW w:w="4618" w:type="dxa"/>
          </w:tcPr>
          <w:p w14:paraId="31F81DC8" w14:textId="77777777" w:rsidR="001A41C1" w:rsidRPr="00113E93" w:rsidRDefault="001A41C1" w:rsidP="00981E05">
            <w:pPr>
              <w:contextualSpacing/>
              <w:rPr>
                <w:rFonts w:ascii="Arial" w:eastAsia="Calibri" w:hAnsi="Arial" w:cs="Arial"/>
                <w:lang w:val="en-US"/>
              </w:rPr>
            </w:pPr>
            <w:r w:rsidRPr="00113E93">
              <w:rPr>
                <w:rFonts w:ascii="Arial" w:eastAsia="Calibri" w:hAnsi="Arial" w:cs="Arial"/>
                <w:lang w:val="en-US"/>
              </w:rPr>
              <w:t xml:space="preserve">Audited Financial Statements of the </w:t>
            </w:r>
            <w:r w:rsidRPr="00113E93">
              <w:rPr>
                <w:rFonts w:ascii="Arial" w:eastAsia="Calibri" w:hAnsi="Arial" w:cs="Arial"/>
                <w:i/>
                <w:lang w:val="en-US"/>
              </w:rPr>
              <w:t>tenderer</w:t>
            </w:r>
            <w:r w:rsidRPr="00113E93">
              <w:rPr>
                <w:rFonts w:ascii="Arial" w:eastAsia="Calibri" w:hAnsi="Arial" w:cs="Arial"/>
                <w:lang w:val="en-US"/>
              </w:rPr>
              <w:t xml:space="preserve"> for the previous 18 months, or to the extent that such statements are not available, for the last year. Tenderers must note that in the case of a joint venture or special purpose vehicle (SPV) especially formed for this tender, audited financial statements for each participant in the JV / SPV is required.           Start-up enterprises formed within the last 12 months are not required to send in statements, but if successful with their tender will be required to send statements for the first year when once available.</w:t>
            </w:r>
          </w:p>
          <w:p w14:paraId="169B41B9" w14:textId="77777777" w:rsidR="001A41C1" w:rsidRPr="00113E93" w:rsidRDefault="001A41C1" w:rsidP="00981E05">
            <w:pPr>
              <w:contextualSpacing/>
              <w:rPr>
                <w:rFonts w:ascii="Arial" w:eastAsia="Calibri" w:hAnsi="Arial" w:cs="Arial"/>
                <w:lang w:val="en-US"/>
              </w:rPr>
            </w:pPr>
          </w:p>
        </w:tc>
        <w:tc>
          <w:tcPr>
            <w:tcW w:w="1701" w:type="dxa"/>
            <w:shd w:val="clear" w:color="auto" w:fill="D9D9D9" w:themeFill="background1" w:themeFillShade="D9"/>
          </w:tcPr>
          <w:p w14:paraId="5D35154C" w14:textId="77777777" w:rsidR="001A41C1" w:rsidRPr="00113E93" w:rsidRDefault="001A41C1" w:rsidP="00981E05">
            <w:pPr>
              <w:ind w:left="720"/>
              <w:contextualSpacing/>
              <w:rPr>
                <w:rFonts w:ascii="Arial" w:eastAsia="Calibri" w:hAnsi="Arial" w:cs="Arial"/>
                <w:b/>
                <w:lang w:val="en-US"/>
              </w:rPr>
            </w:pPr>
          </w:p>
        </w:tc>
        <w:tc>
          <w:tcPr>
            <w:tcW w:w="1902" w:type="dxa"/>
          </w:tcPr>
          <w:p w14:paraId="587EDC33" w14:textId="77777777" w:rsidR="001A41C1" w:rsidRPr="00113E93" w:rsidRDefault="001A41C1" w:rsidP="00981E05">
            <w:pPr>
              <w:jc w:val="center"/>
              <w:rPr>
                <w:rFonts w:ascii="Calibri" w:eastAsia="Calibri" w:hAnsi="Calibri" w:cs="Times New Roman"/>
                <w:b/>
                <w:lang w:val="en-US"/>
              </w:rPr>
            </w:pPr>
            <w:r w:rsidRPr="00113E93">
              <w:rPr>
                <w:rFonts w:ascii="Calibri" w:eastAsia="Calibri" w:hAnsi="Calibri" w:cs="Times New Roman"/>
                <w:b/>
                <w:lang w:val="en-US"/>
              </w:rPr>
              <w:sym w:font="Wingdings" w:char="F0FC"/>
            </w:r>
          </w:p>
        </w:tc>
      </w:tr>
      <w:tr w:rsidR="001A41C1" w:rsidRPr="00113E93" w14:paraId="1BA7A626" w14:textId="77777777" w:rsidTr="00981E05">
        <w:trPr>
          <w:trHeight w:val="444"/>
          <w:jc w:val="center"/>
        </w:trPr>
        <w:tc>
          <w:tcPr>
            <w:tcW w:w="3001" w:type="dxa"/>
            <w:vMerge w:val="restart"/>
          </w:tcPr>
          <w:p w14:paraId="4638B372" w14:textId="77777777" w:rsidR="001A41C1" w:rsidRPr="00113E93" w:rsidRDefault="001A41C1" w:rsidP="00981E05">
            <w:pPr>
              <w:contextualSpacing/>
              <w:jc w:val="both"/>
              <w:rPr>
                <w:rFonts w:ascii="Arial" w:eastAsia="Calibri" w:hAnsi="Arial" w:cs="Arial"/>
                <w:b/>
                <w:lang w:val="en-US"/>
              </w:rPr>
            </w:pPr>
            <w:r w:rsidRPr="00113E93">
              <w:rPr>
                <w:rFonts w:ascii="Arial" w:eastAsia="Calibri" w:hAnsi="Arial" w:cs="Arial"/>
                <w:b/>
                <w:lang w:val="en-US"/>
              </w:rPr>
              <w:t>NEC Documentation</w:t>
            </w:r>
          </w:p>
        </w:tc>
        <w:tc>
          <w:tcPr>
            <w:tcW w:w="4618" w:type="dxa"/>
          </w:tcPr>
          <w:p w14:paraId="084905C4" w14:textId="77777777" w:rsidR="001A41C1" w:rsidRPr="00113E93" w:rsidRDefault="001A41C1" w:rsidP="00981E05">
            <w:pPr>
              <w:contextualSpacing/>
              <w:rPr>
                <w:rFonts w:ascii="Arial" w:hAnsi="Arial" w:cs="Arial"/>
                <w:highlight w:val="cyan"/>
                <w:lang w:val="en-US"/>
              </w:rPr>
            </w:pPr>
            <w:r w:rsidRPr="00113E93">
              <w:rPr>
                <w:rFonts w:ascii="Arial" w:hAnsi="Arial" w:cs="Arial"/>
                <w:lang w:val="en-US"/>
              </w:rPr>
              <w:t xml:space="preserve">C1.1 Offer and Acceptance </w:t>
            </w:r>
            <w:r w:rsidRPr="00113E93">
              <w:rPr>
                <w:rFonts w:ascii="Arial" w:hAnsi="Arial" w:cs="Arial"/>
                <w:highlight w:val="cyan"/>
                <w:lang w:val="en-US"/>
              </w:rPr>
              <w:t>(no alternative offers after tender submission)</w:t>
            </w:r>
          </w:p>
          <w:p w14:paraId="746EF283" w14:textId="77777777" w:rsidR="001A41C1" w:rsidRPr="00113E93" w:rsidRDefault="001A41C1" w:rsidP="00981E05">
            <w:pPr>
              <w:contextualSpacing/>
              <w:rPr>
                <w:rFonts w:ascii="Arial" w:eastAsia="Calibri" w:hAnsi="Arial" w:cs="Arial"/>
                <w:lang w:val="en-US"/>
              </w:rPr>
            </w:pPr>
            <w:r w:rsidRPr="00113E93">
              <w:rPr>
                <w:rFonts w:ascii="Arial" w:hAnsi="Arial" w:cs="Arial"/>
                <w:highlight w:val="cyan"/>
                <w:lang w:val="en-US"/>
              </w:rPr>
              <w:t>Offer and acceptance to be signed with the total contract value included</w:t>
            </w:r>
            <w:r w:rsidRPr="00113E93">
              <w:rPr>
                <w:rFonts w:ascii="Arial" w:hAnsi="Arial" w:cs="Arial"/>
                <w:lang w:val="en-US"/>
              </w:rPr>
              <w:t xml:space="preserve"> </w:t>
            </w:r>
          </w:p>
        </w:tc>
        <w:tc>
          <w:tcPr>
            <w:tcW w:w="1701" w:type="dxa"/>
          </w:tcPr>
          <w:p w14:paraId="5F5A8246" w14:textId="77777777" w:rsidR="001A41C1" w:rsidRPr="00113E93" w:rsidRDefault="001A41C1" w:rsidP="00981E05">
            <w:pPr>
              <w:contextualSpacing/>
              <w:jc w:val="center"/>
              <w:rPr>
                <w:rFonts w:ascii="Arial" w:eastAsia="Calibri" w:hAnsi="Arial" w:cs="Arial"/>
                <w:lang w:val="en-US"/>
              </w:rPr>
            </w:pPr>
            <w:r w:rsidRPr="00113E93">
              <w:rPr>
                <w:rFonts w:ascii="Arial" w:eastAsia="Calibri" w:hAnsi="Arial" w:cs="Arial"/>
                <w:b/>
                <w:lang w:val="en-US"/>
              </w:rPr>
              <w:sym w:font="Wingdings" w:char="F0FC"/>
            </w:r>
          </w:p>
        </w:tc>
        <w:tc>
          <w:tcPr>
            <w:tcW w:w="1902" w:type="dxa"/>
            <w:shd w:val="clear" w:color="auto" w:fill="D9D9D9" w:themeFill="background1" w:themeFillShade="D9"/>
          </w:tcPr>
          <w:p w14:paraId="2E44ACD8" w14:textId="77777777" w:rsidR="001A41C1" w:rsidRPr="00113E93" w:rsidRDefault="001A41C1" w:rsidP="00981E05">
            <w:pPr>
              <w:contextualSpacing/>
              <w:rPr>
                <w:rFonts w:ascii="Arial" w:eastAsia="Calibri" w:hAnsi="Arial" w:cs="Arial"/>
                <w:b/>
                <w:lang w:val="en-US"/>
              </w:rPr>
            </w:pPr>
          </w:p>
        </w:tc>
      </w:tr>
      <w:tr w:rsidR="001A41C1" w:rsidRPr="00113E93" w14:paraId="76F66912" w14:textId="77777777" w:rsidTr="00981E05">
        <w:trPr>
          <w:trHeight w:val="444"/>
          <w:jc w:val="center"/>
        </w:trPr>
        <w:tc>
          <w:tcPr>
            <w:tcW w:w="3001" w:type="dxa"/>
            <w:vMerge/>
          </w:tcPr>
          <w:p w14:paraId="099DC4D1" w14:textId="77777777" w:rsidR="001A41C1" w:rsidRPr="00113E93" w:rsidRDefault="001A41C1" w:rsidP="00981E05">
            <w:pPr>
              <w:contextualSpacing/>
              <w:jc w:val="both"/>
              <w:rPr>
                <w:rFonts w:ascii="Arial" w:eastAsia="Calibri" w:hAnsi="Arial" w:cs="Arial"/>
                <w:b/>
                <w:lang w:val="en-US"/>
              </w:rPr>
            </w:pPr>
          </w:p>
        </w:tc>
        <w:tc>
          <w:tcPr>
            <w:tcW w:w="4618" w:type="dxa"/>
          </w:tcPr>
          <w:p w14:paraId="04944492" w14:textId="77777777" w:rsidR="001A41C1" w:rsidRPr="00113E93" w:rsidRDefault="001A41C1" w:rsidP="00981E05">
            <w:pPr>
              <w:contextualSpacing/>
              <w:jc w:val="both"/>
              <w:rPr>
                <w:rFonts w:ascii="Arial" w:eastAsia="Calibri" w:hAnsi="Arial" w:cs="Arial"/>
                <w:lang w:val="en-US"/>
              </w:rPr>
            </w:pPr>
            <w:r w:rsidRPr="00113E93">
              <w:rPr>
                <w:rFonts w:ascii="Arial" w:eastAsia="Calibri" w:hAnsi="Arial" w:cs="Arial"/>
                <w:lang w:val="en-US"/>
              </w:rPr>
              <w:t xml:space="preserve">C1.2 Contract Data (Part Two – Data provided by the Contractor) </w:t>
            </w:r>
            <w:r w:rsidRPr="00113E93">
              <w:rPr>
                <w:rFonts w:ascii="Arial" w:hAnsi="Arial" w:cs="Arial"/>
                <w:lang w:val="en-US"/>
              </w:rPr>
              <w:t>To be completed in full</w:t>
            </w:r>
          </w:p>
          <w:p w14:paraId="471742D2" w14:textId="77777777" w:rsidR="001A41C1" w:rsidRPr="00113E93" w:rsidRDefault="001A41C1" w:rsidP="00981E05">
            <w:pPr>
              <w:contextualSpacing/>
              <w:jc w:val="both"/>
              <w:rPr>
                <w:rFonts w:ascii="Arial" w:eastAsia="Calibri" w:hAnsi="Arial" w:cs="Arial"/>
                <w:lang w:val="en-US"/>
              </w:rPr>
            </w:pPr>
          </w:p>
          <w:p w14:paraId="626B4B74" w14:textId="77777777" w:rsidR="001A41C1" w:rsidRPr="000A4978" w:rsidRDefault="001A41C1" w:rsidP="00981E05">
            <w:pPr>
              <w:contextualSpacing/>
              <w:jc w:val="both"/>
              <w:rPr>
                <w:rFonts w:ascii="Arial" w:eastAsia="Calibri" w:hAnsi="Arial" w:cs="Arial"/>
                <w:highlight w:val="cyan"/>
                <w:lang w:val="en-US"/>
              </w:rPr>
            </w:pPr>
            <w:r w:rsidRPr="000A4978">
              <w:rPr>
                <w:rFonts w:ascii="Arial" w:eastAsia="Calibri" w:hAnsi="Arial" w:cs="Arial"/>
                <w:highlight w:val="cyan"/>
                <w:lang w:val="en-US"/>
              </w:rPr>
              <w:t xml:space="preserve">If the direct fee and subcontractor fee is not completed, payment will be at actual cost without any fee percentage considered </w:t>
            </w:r>
          </w:p>
          <w:p w14:paraId="493A80D3" w14:textId="77777777" w:rsidR="001A41C1" w:rsidRPr="000A4978" w:rsidRDefault="001A41C1" w:rsidP="00981E05">
            <w:pPr>
              <w:contextualSpacing/>
              <w:jc w:val="both"/>
              <w:rPr>
                <w:rFonts w:ascii="Arial" w:eastAsia="Calibri" w:hAnsi="Arial" w:cs="Arial"/>
                <w:highlight w:val="cyan"/>
                <w:lang w:val="en-US"/>
              </w:rPr>
            </w:pPr>
          </w:p>
          <w:p w14:paraId="646CF6C4" w14:textId="77777777" w:rsidR="001A41C1" w:rsidRPr="000A4978" w:rsidRDefault="001A41C1" w:rsidP="00981E05">
            <w:pPr>
              <w:contextualSpacing/>
              <w:jc w:val="both"/>
              <w:rPr>
                <w:rFonts w:ascii="Arial" w:eastAsia="Calibri" w:hAnsi="Arial" w:cs="Arial"/>
                <w:highlight w:val="cyan"/>
                <w:lang w:val="en-US"/>
              </w:rPr>
            </w:pPr>
            <w:r w:rsidRPr="000A4978">
              <w:rPr>
                <w:rFonts w:ascii="Arial" w:eastAsia="Calibri" w:hAnsi="Arial" w:cs="Arial"/>
                <w:highlight w:val="cyan"/>
                <w:lang w:val="en-US"/>
              </w:rPr>
              <w:t>If the shorter schedule of cost components is not completed, payment will be at actual cost</w:t>
            </w:r>
          </w:p>
          <w:p w14:paraId="4343AE6B" w14:textId="77777777" w:rsidR="001A41C1" w:rsidRPr="000A4978" w:rsidRDefault="001A41C1" w:rsidP="00981E05">
            <w:pPr>
              <w:contextualSpacing/>
              <w:jc w:val="both"/>
              <w:rPr>
                <w:rFonts w:ascii="Arial" w:eastAsia="Calibri" w:hAnsi="Arial" w:cs="Arial"/>
                <w:highlight w:val="cyan"/>
                <w:lang w:val="en-US"/>
              </w:rPr>
            </w:pPr>
          </w:p>
          <w:p w14:paraId="16872A52" w14:textId="77777777" w:rsidR="001A41C1" w:rsidRPr="00113E93" w:rsidRDefault="001A41C1" w:rsidP="00981E05">
            <w:pPr>
              <w:contextualSpacing/>
              <w:jc w:val="both"/>
              <w:rPr>
                <w:rFonts w:ascii="Arial" w:eastAsia="Calibri" w:hAnsi="Arial" w:cs="Arial"/>
                <w:lang w:val="en-US"/>
              </w:rPr>
            </w:pPr>
            <w:r w:rsidRPr="000A4978">
              <w:rPr>
                <w:rFonts w:ascii="Arial" w:eastAsia="Calibri" w:hAnsi="Arial" w:cs="Arial"/>
                <w:highlight w:val="cyan"/>
                <w:lang w:val="en-US"/>
              </w:rPr>
              <w:t>If the fee percentages in the Short Schedule of Cost Components is not completed, payment will be at actual cost without any fee percentage considered</w:t>
            </w:r>
          </w:p>
          <w:p w14:paraId="5A6F5165" w14:textId="77777777" w:rsidR="001A41C1" w:rsidRPr="00113E93" w:rsidRDefault="001A41C1" w:rsidP="00981E05">
            <w:pPr>
              <w:contextualSpacing/>
              <w:jc w:val="both"/>
              <w:rPr>
                <w:rFonts w:ascii="Arial" w:eastAsia="Calibri" w:hAnsi="Arial" w:cs="Arial"/>
                <w:lang w:val="en-US"/>
              </w:rPr>
            </w:pPr>
          </w:p>
        </w:tc>
        <w:tc>
          <w:tcPr>
            <w:tcW w:w="1701" w:type="dxa"/>
            <w:shd w:val="clear" w:color="auto" w:fill="auto"/>
          </w:tcPr>
          <w:p w14:paraId="7B928613" w14:textId="77777777" w:rsidR="001A41C1" w:rsidRPr="00113E93" w:rsidRDefault="001A41C1" w:rsidP="00981E05">
            <w:pPr>
              <w:jc w:val="center"/>
              <w:rPr>
                <w:rFonts w:ascii="Calibri" w:eastAsia="Calibri" w:hAnsi="Calibri" w:cs="Times New Roman"/>
              </w:rPr>
            </w:pPr>
            <w:r w:rsidRPr="00113E93">
              <w:rPr>
                <w:rFonts w:ascii="Arial" w:eastAsia="Calibri" w:hAnsi="Arial" w:cs="Arial"/>
                <w:b/>
                <w:lang w:val="en-US"/>
              </w:rPr>
              <w:sym w:font="Wingdings" w:char="F0FC"/>
            </w:r>
          </w:p>
        </w:tc>
        <w:tc>
          <w:tcPr>
            <w:tcW w:w="1902" w:type="dxa"/>
            <w:shd w:val="clear" w:color="auto" w:fill="D9D9D9" w:themeFill="background1" w:themeFillShade="D9"/>
          </w:tcPr>
          <w:p w14:paraId="3F2E86CE" w14:textId="77777777" w:rsidR="001A41C1" w:rsidRPr="00113E93" w:rsidRDefault="001A41C1" w:rsidP="00981E05">
            <w:pPr>
              <w:contextualSpacing/>
              <w:rPr>
                <w:rFonts w:ascii="Arial" w:eastAsia="Calibri" w:hAnsi="Arial" w:cs="Arial"/>
                <w:b/>
                <w:highlight w:val="magenta"/>
                <w:lang w:val="en-US"/>
              </w:rPr>
            </w:pPr>
          </w:p>
        </w:tc>
      </w:tr>
      <w:tr w:rsidR="001A41C1" w:rsidRPr="00113E93" w14:paraId="2A97FE2B" w14:textId="77777777" w:rsidTr="00981E05">
        <w:trPr>
          <w:trHeight w:val="444"/>
          <w:jc w:val="center"/>
        </w:trPr>
        <w:tc>
          <w:tcPr>
            <w:tcW w:w="3001" w:type="dxa"/>
            <w:vMerge/>
          </w:tcPr>
          <w:p w14:paraId="6629C861" w14:textId="77777777" w:rsidR="001A41C1" w:rsidRPr="00113E93" w:rsidRDefault="001A41C1" w:rsidP="00981E05">
            <w:pPr>
              <w:contextualSpacing/>
              <w:jc w:val="both"/>
              <w:rPr>
                <w:rFonts w:ascii="Arial" w:eastAsia="Calibri" w:hAnsi="Arial" w:cs="Arial"/>
                <w:b/>
                <w:lang w:val="en-US"/>
              </w:rPr>
            </w:pPr>
          </w:p>
        </w:tc>
        <w:tc>
          <w:tcPr>
            <w:tcW w:w="4618" w:type="dxa"/>
          </w:tcPr>
          <w:p w14:paraId="6BF9205B" w14:textId="77777777" w:rsidR="001A41C1" w:rsidRPr="00113E93" w:rsidRDefault="001A41C1" w:rsidP="00981E05">
            <w:pPr>
              <w:tabs>
                <w:tab w:val="center" w:pos="2443"/>
              </w:tabs>
              <w:contextualSpacing/>
              <w:jc w:val="both"/>
              <w:rPr>
                <w:rFonts w:ascii="Arial" w:eastAsia="Calibri" w:hAnsi="Arial" w:cs="Arial"/>
                <w:lang w:val="en-US"/>
              </w:rPr>
            </w:pPr>
            <w:r w:rsidRPr="00113E93">
              <w:rPr>
                <w:rFonts w:ascii="Arial" w:eastAsia="Calibri" w:hAnsi="Arial" w:cs="Arial"/>
                <w:lang w:val="en-US"/>
              </w:rPr>
              <w:t xml:space="preserve">Price List </w:t>
            </w:r>
          </w:p>
          <w:p w14:paraId="4F5B2B35" w14:textId="77777777" w:rsidR="001A41C1" w:rsidRPr="00113E93" w:rsidRDefault="001A41C1" w:rsidP="00981E05">
            <w:pPr>
              <w:tabs>
                <w:tab w:val="center" w:pos="2443"/>
              </w:tabs>
              <w:contextualSpacing/>
              <w:jc w:val="both"/>
              <w:rPr>
                <w:rFonts w:ascii="Arial" w:hAnsi="Arial" w:cs="Arial"/>
                <w:highlight w:val="cyan"/>
                <w:lang w:val="en-US"/>
              </w:rPr>
            </w:pPr>
            <w:r w:rsidRPr="00113E93">
              <w:rPr>
                <w:rFonts w:ascii="Arial" w:hAnsi="Arial" w:cs="Arial"/>
                <w:highlight w:val="cyan"/>
                <w:lang w:val="en-US"/>
              </w:rPr>
              <w:t>Do not make any changes to the price list</w:t>
            </w:r>
          </w:p>
          <w:p w14:paraId="77957CAC" w14:textId="77777777" w:rsidR="001A41C1" w:rsidRPr="00113E93" w:rsidRDefault="001A41C1" w:rsidP="00981E05">
            <w:pPr>
              <w:tabs>
                <w:tab w:val="center" w:pos="2443"/>
              </w:tabs>
              <w:contextualSpacing/>
              <w:jc w:val="both"/>
              <w:rPr>
                <w:rFonts w:ascii="Arial" w:hAnsi="Arial" w:cs="Arial"/>
                <w:highlight w:val="cyan"/>
                <w:lang w:val="en-US"/>
              </w:rPr>
            </w:pPr>
            <w:r w:rsidRPr="00113E93">
              <w:rPr>
                <w:rFonts w:ascii="Arial" w:hAnsi="Arial" w:cs="Arial"/>
                <w:highlight w:val="cyan"/>
                <w:lang w:val="en-US"/>
              </w:rPr>
              <w:t>If all line items are not quoted, Eskom reserves the right to use the highest price tendered for evaluation purposes.</w:t>
            </w:r>
          </w:p>
          <w:p w14:paraId="3CDCCC51" w14:textId="77777777" w:rsidR="001A41C1" w:rsidRPr="00113E93" w:rsidRDefault="001A41C1" w:rsidP="00981E05">
            <w:pPr>
              <w:tabs>
                <w:tab w:val="center" w:pos="2443"/>
              </w:tabs>
              <w:contextualSpacing/>
              <w:jc w:val="both"/>
              <w:rPr>
                <w:rFonts w:ascii="Arial" w:hAnsi="Arial" w:cs="Arial"/>
                <w:lang w:val="en-US"/>
              </w:rPr>
            </w:pPr>
            <w:r w:rsidRPr="00113E93">
              <w:rPr>
                <w:rFonts w:ascii="Arial" w:hAnsi="Arial" w:cs="Arial"/>
                <w:highlight w:val="cyan"/>
                <w:lang w:val="en-US"/>
              </w:rPr>
              <w:t>Price list to be signed</w:t>
            </w:r>
          </w:p>
          <w:p w14:paraId="7D9726C0" w14:textId="77777777" w:rsidR="001A41C1" w:rsidRPr="00113E93" w:rsidRDefault="001A41C1" w:rsidP="00981E05">
            <w:pPr>
              <w:tabs>
                <w:tab w:val="center" w:pos="2443"/>
              </w:tabs>
              <w:contextualSpacing/>
              <w:jc w:val="both"/>
              <w:rPr>
                <w:rFonts w:ascii="Arial" w:eastAsia="Calibri" w:hAnsi="Arial" w:cs="Arial"/>
                <w:lang w:val="en-US"/>
              </w:rPr>
            </w:pPr>
          </w:p>
        </w:tc>
        <w:tc>
          <w:tcPr>
            <w:tcW w:w="1701" w:type="dxa"/>
          </w:tcPr>
          <w:p w14:paraId="2AB68019" w14:textId="77777777" w:rsidR="001A41C1" w:rsidRPr="00113E93" w:rsidRDefault="001A41C1" w:rsidP="00981E05">
            <w:pPr>
              <w:jc w:val="center"/>
              <w:rPr>
                <w:rFonts w:ascii="Calibri" w:eastAsia="Calibri" w:hAnsi="Calibri" w:cs="Times New Roman"/>
              </w:rPr>
            </w:pPr>
            <w:r w:rsidRPr="00113E93">
              <w:rPr>
                <w:rFonts w:ascii="Arial" w:eastAsia="Calibri" w:hAnsi="Arial" w:cs="Arial"/>
                <w:b/>
                <w:lang w:val="en-US"/>
              </w:rPr>
              <w:sym w:font="Wingdings" w:char="F0FC"/>
            </w:r>
          </w:p>
        </w:tc>
        <w:tc>
          <w:tcPr>
            <w:tcW w:w="1902" w:type="dxa"/>
            <w:shd w:val="clear" w:color="auto" w:fill="D9D9D9" w:themeFill="background1" w:themeFillShade="D9"/>
          </w:tcPr>
          <w:p w14:paraId="365D0BBC" w14:textId="77777777" w:rsidR="001A41C1" w:rsidRPr="00113E93" w:rsidRDefault="001A41C1" w:rsidP="00981E05">
            <w:pPr>
              <w:contextualSpacing/>
              <w:rPr>
                <w:rFonts w:ascii="Arial" w:eastAsia="Calibri" w:hAnsi="Arial" w:cs="Arial"/>
                <w:b/>
                <w:lang w:val="en-US"/>
              </w:rPr>
            </w:pPr>
          </w:p>
        </w:tc>
      </w:tr>
    </w:tbl>
    <w:p w14:paraId="23FE8D6B" w14:textId="2A909C8A" w:rsidR="00BE4691" w:rsidRDefault="00BE4691" w:rsidP="001A41C1">
      <w:pPr>
        <w:spacing w:after="160" w:line="259" w:lineRule="auto"/>
        <w:rPr>
          <w:rFonts w:ascii="Calibri" w:eastAsia="Calibri" w:hAnsi="Calibri" w:cs="Times New Roman"/>
        </w:rPr>
      </w:pPr>
    </w:p>
    <w:p w14:paraId="08D22836" w14:textId="77777777" w:rsidR="00BE4691" w:rsidRDefault="00BE4691">
      <w:pPr>
        <w:rPr>
          <w:rFonts w:ascii="Calibri" w:eastAsia="Calibri" w:hAnsi="Calibri" w:cs="Times New Roman"/>
        </w:rPr>
      </w:pPr>
      <w:r>
        <w:rPr>
          <w:rFonts w:ascii="Calibri" w:eastAsia="Calibri" w:hAnsi="Calibri" w:cs="Times New Roman"/>
        </w:rPr>
        <w:br w:type="page"/>
      </w:r>
    </w:p>
    <w:p w14:paraId="28A3AF80" w14:textId="77777777" w:rsidR="001A41C1" w:rsidRPr="00113E93" w:rsidRDefault="001A41C1" w:rsidP="001A41C1">
      <w:pPr>
        <w:spacing w:after="160" w:line="259" w:lineRule="auto"/>
        <w:rPr>
          <w:rFonts w:ascii="Calibri" w:eastAsia="Calibri" w:hAnsi="Calibri" w:cs="Times New Roman"/>
        </w:rPr>
      </w:pPr>
    </w:p>
    <w:tbl>
      <w:tblPr>
        <w:tblStyle w:val="TableGrid"/>
        <w:tblW w:w="11195" w:type="dxa"/>
        <w:jc w:val="center"/>
        <w:tblLook w:val="0420" w:firstRow="1" w:lastRow="0" w:firstColumn="0" w:lastColumn="0" w:noHBand="0" w:noVBand="1"/>
      </w:tblPr>
      <w:tblGrid>
        <w:gridCol w:w="3017"/>
        <w:gridCol w:w="4590"/>
        <w:gridCol w:w="1710"/>
        <w:gridCol w:w="1878"/>
      </w:tblGrid>
      <w:tr w:rsidR="001A41C1" w:rsidRPr="00113E93" w14:paraId="1C488A6E" w14:textId="77777777" w:rsidTr="00981E05">
        <w:trPr>
          <w:jc w:val="center"/>
        </w:trPr>
        <w:tc>
          <w:tcPr>
            <w:tcW w:w="11195" w:type="dxa"/>
            <w:gridSpan w:val="4"/>
            <w:shd w:val="clear" w:color="auto" w:fill="D9D9D9" w:themeFill="background1" w:themeFillShade="D9"/>
          </w:tcPr>
          <w:p w14:paraId="7783F485" w14:textId="77777777" w:rsidR="001A41C1" w:rsidRPr="00113E93" w:rsidRDefault="001A41C1" w:rsidP="00981E05">
            <w:pPr>
              <w:rPr>
                <w:rFonts w:ascii="Arial" w:hAnsi="Arial" w:cs="Arial"/>
                <w:b/>
              </w:rPr>
            </w:pPr>
            <w:r w:rsidRPr="00113E93">
              <w:rPr>
                <w:rFonts w:ascii="Arial" w:hAnsi="Arial" w:cs="Arial"/>
                <w:b/>
              </w:rPr>
              <w:t>Supplier Development &amp; Localisation</w:t>
            </w:r>
          </w:p>
        </w:tc>
      </w:tr>
      <w:tr w:rsidR="001A41C1" w:rsidRPr="00113E93" w14:paraId="5CB39975" w14:textId="77777777" w:rsidTr="00981E05">
        <w:trPr>
          <w:jc w:val="center"/>
        </w:trPr>
        <w:tc>
          <w:tcPr>
            <w:tcW w:w="3017" w:type="dxa"/>
            <w:vMerge w:val="restart"/>
            <w:shd w:val="clear" w:color="auto" w:fill="FFFFFF" w:themeFill="background1"/>
          </w:tcPr>
          <w:p w14:paraId="25F35808" w14:textId="77777777" w:rsidR="001A41C1" w:rsidRPr="00113E93" w:rsidRDefault="001A41C1" w:rsidP="00981E05">
            <w:pPr>
              <w:jc w:val="both"/>
              <w:rPr>
                <w:rFonts w:ascii="Arial" w:hAnsi="Arial" w:cs="Arial"/>
                <w:b/>
                <w:sz w:val="24"/>
                <w:szCs w:val="24"/>
                <w:lang w:val="en-US"/>
              </w:rPr>
            </w:pPr>
            <w:r>
              <w:rPr>
                <w:rFonts w:ascii="Arial" w:hAnsi="Arial" w:cs="Arial"/>
                <w:b/>
                <w:sz w:val="24"/>
                <w:szCs w:val="24"/>
                <w:lang w:val="en-US"/>
              </w:rPr>
              <w:t xml:space="preserve">Company Documents </w:t>
            </w:r>
          </w:p>
        </w:tc>
        <w:tc>
          <w:tcPr>
            <w:tcW w:w="4590" w:type="dxa"/>
            <w:shd w:val="clear" w:color="auto" w:fill="auto"/>
          </w:tcPr>
          <w:p w14:paraId="0384FBFC" w14:textId="77777777" w:rsidR="001A41C1" w:rsidRPr="00113E93" w:rsidRDefault="001A41C1" w:rsidP="00F134AB">
            <w:pPr>
              <w:numPr>
                <w:ilvl w:val="0"/>
                <w:numId w:val="42"/>
              </w:numPr>
              <w:spacing w:before="60" w:after="60"/>
              <w:contextualSpacing/>
              <w:rPr>
                <w:rFonts w:ascii="Arial" w:hAnsi="Arial" w:cs="Arial"/>
              </w:rPr>
            </w:pPr>
            <w:r w:rsidRPr="00113E93">
              <w:rPr>
                <w:rFonts w:ascii="Arial" w:hAnsi="Arial" w:cs="Arial"/>
                <w:bCs/>
                <w:lang w:val="en-US"/>
              </w:rPr>
              <w:t xml:space="preserve">“Proof of B-BBEE status level of contributor” for main contractor    </w:t>
            </w:r>
          </w:p>
        </w:tc>
        <w:tc>
          <w:tcPr>
            <w:tcW w:w="1710" w:type="dxa"/>
            <w:shd w:val="clear" w:color="auto" w:fill="D9D9D9" w:themeFill="background1" w:themeFillShade="D9"/>
          </w:tcPr>
          <w:p w14:paraId="1FC39431" w14:textId="77777777" w:rsidR="001A41C1" w:rsidRPr="00113E93" w:rsidRDefault="001A41C1" w:rsidP="00981E05">
            <w:pPr>
              <w:jc w:val="center"/>
              <w:rPr>
                <w:b/>
                <w:lang w:val="en-US"/>
              </w:rPr>
            </w:pPr>
          </w:p>
        </w:tc>
        <w:tc>
          <w:tcPr>
            <w:tcW w:w="1878" w:type="dxa"/>
            <w:shd w:val="clear" w:color="auto" w:fill="auto"/>
          </w:tcPr>
          <w:p w14:paraId="2D18E4A2" w14:textId="77777777" w:rsidR="001A41C1" w:rsidRPr="00113E93" w:rsidRDefault="001A41C1" w:rsidP="00981E05">
            <w:pPr>
              <w:spacing w:line="276" w:lineRule="auto"/>
              <w:jc w:val="center"/>
              <w:rPr>
                <w:rFonts w:ascii="Arial" w:hAnsi="Arial" w:cs="Arial"/>
                <w:b/>
                <w:i/>
                <w:sz w:val="20"/>
                <w:szCs w:val="20"/>
                <w:lang w:val="en-US"/>
              </w:rPr>
            </w:pPr>
            <w:r w:rsidRPr="00113E93">
              <w:rPr>
                <w:rFonts w:ascii="Arial" w:hAnsi="Arial" w:cs="Arial"/>
                <w:b/>
                <w:i/>
                <w:sz w:val="20"/>
                <w:szCs w:val="20"/>
                <w:lang w:val="en-US"/>
              </w:rPr>
              <w:sym w:font="Wingdings" w:char="F0FC"/>
            </w:r>
          </w:p>
          <w:p w14:paraId="2F07E39C" w14:textId="77777777" w:rsidR="001A41C1" w:rsidRPr="00113E93" w:rsidRDefault="001A41C1" w:rsidP="00981E05">
            <w:pPr>
              <w:jc w:val="center"/>
              <w:rPr>
                <w:rFonts w:ascii="Arial" w:hAnsi="Arial" w:cs="Arial"/>
                <w:b/>
                <w:lang w:val="en-US"/>
              </w:rPr>
            </w:pPr>
          </w:p>
        </w:tc>
      </w:tr>
      <w:tr w:rsidR="001A41C1" w:rsidRPr="00113E93" w14:paraId="051654C2" w14:textId="77777777" w:rsidTr="00981E05">
        <w:trPr>
          <w:jc w:val="center"/>
        </w:trPr>
        <w:tc>
          <w:tcPr>
            <w:tcW w:w="3017" w:type="dxa"/>
            <w:vMerge/>
            <w:vAlign w:val="center"/>
          </w:tcPr>
          <w:p w14:paraId="711309C6" w14:textId="77777777" w:rsidR="001A41C1" w:rsidRPr="00113E93" w:rsidRDefault="001A41C1" w:rsidP="00981E05">
            <w:pPr>
              <w:ind w:left="4"/>
              <w:contextualSpacing/>
              <w:rPr>
                <w:rFonts w:ascii="Arial" w:hAnsi="Arial" w:cs="Arial"/>
                <w:b/>
                <w:sz w:val="24"/>
                <w:szCs w:val="24"/>
                <w:lang w:val="en-US"/>
              </w:rPr>
            </w:pPr>
          </w:p>
        </w:tc>
        <w:tc>
          <w:tcPr>
            <w:tcW w:w="4590" w:type="dxa"/>
            <w:shd w:val="clear" w:color="auto" w:fill="auto"/>
          </w:tcPr>
          <w:p w14:paraId="026ADCD5" w14:textId="77777777" w:rsidR="001A41C1" w:rsidRPr="00113E93" w:rsidRDefault="001A41C1" w:rsidP="00F134AB">
            <w:pPr>
              <w:numPr>
                <w:ilvl w:val="0"/>
                <w:numId w:val="42"/>
              </w:numPr>
              <w:spacing w:before="60" w:after="60"/>
              <w:contextualSpacing/>
              <w:rPr>
                <w:rFonts w:ascii="Arial" w:hAnsi="Arial" w:cs="Arial"/>
              </w:rPr>
            </w:pPr>
            <w:r w:rsidRPr="00113E93">
              <w:rPr>
                <w:rFonts w:ascii="Arial" w:hAnsi="Arial" w:cs="Arial"/>
                <w:lang w:val="en-US"/>
              </w:rPr>
              <w:t>CSD number</w:t>
            </w:r>
          </w:p>
        </w:tc>
        <w:tc>
          <w:tcPr>
            <w:tcW w:w="1710" w:type="dxa"/>
            <w:shd w:val="clear" w:color="auto" w:fill="D9D9D9" w:themeFill="background1" w:themeFillShade="D9"/>
          </w:tcPr>
          <w:p w14:paraId="58A67A12" w14:textId="77777777" w:rsidR="001A41C1" w:rsidRPr="00113E93" w:rsidRDefault="001A41C1" w:rsidP="00981E05">
            <w:pPr>
              <w:jc w:val="center"/>
              <w:rPr>
                <w:b/>
                <w:lang w:val="en-US"/>
              </w:rPr>
            </w:pPr>
          </w:p>
        </w:tc>
        <w:tc>
          <w:tcPr>
            <w:tcW w:w="1878" w:type="dxa"/>
            <w:shd w:val="clear" w:color="auto" w:fill="auto"/>
          </w:tcPr>
          <w:p w14:paraId="05A5E235" w14:textId="77777777" w:rsidR="001A41C1" w:rsidRPr="00113E93" w:rsidRDefault="001A41C1" w:rsidP="00981E05">
            <w:pPr>
              <w:spacing w:line="276" w:lineRule="auto"/>
              <w:jc w:val="center"/>
              <w:rPr>
                <w:rFonts w:ascii="Arial" w:hAnsi="Arial" w:cs="Arial"/>
                <w:b/>
                <w:i/>
                <w:sz w:val="20"/>
                <w:szCs w:val="20"/>
                <w:lang w:val="en-US"/>
              </w:rPr>
            </w:pPr>
            <w:r w:rsidRPr="00113E93">
              <w:rPr>
                <w:rFonts w:ascii="Arial" w:hAnsi="Arial" w:cs="Arial"/>
                <w:b/>
                <w:i/>
                <w:sz w:val="20"/>
                <w:szCs w:val="20"/>
                <w:lang w:val="en-US"/>
              </w:rPr>
              <w:sym w:font="Wingdings" w:char="F0FC"/>
            </w:r>
          </w:p>
          <w:p w14:paraId="47E3B151" w14:textId="77777777" w:rsidR="001A41C1" w:rsidRPr="00113E93" w:rsidRDefault="001A41C1" w:rsidP="00981E05">
            <w:pPr>
              <w:jc w:val="center"/>
              <w:rPr>
                <w:rFonts w:ascii="Arial" w:hAnsi="Arial" w:cs="Arial"/>
                <w:b/>
                <w:lang w:val="en-US"/>
              </w:rPr>
            </w:pPr>
          </w:p>
        </w:tc>
      </w:tr>
      <w:tr w:rsidR="001A41C1" w:rsidRPr="00113E93" w14:paraId="094CB840" w14:textId="77777777" w:rsidTr="00981E05">
        <w:trPr>
          <w:jc w:val="center"/>
        </w:trPr>
        <w:tc>
          <w:tcPr>
            <w:tcW w:w="3017" w:type="dxa"/>
          </w:tcPr>
          <w:p w14:paraId="44BE5245" w14:textId="77777777" w:rsidR="001A41C1" w:rsidRPr="00113E93" w:rsidRDefault="001A41C1" w:rsidP="00981E05">
            <w:pPr>
              <w:ind w:left="4"/>
              <w:contextualSpacing/>
              <w:rPr>
                <w:rFonts w:ascii="Arial" w:hAnsi="Arial" w:cs="Arial"/>
                <w:lang w:val="en-US"/>
              </w:rPr>
            </w:pPr>
            <w:r w:rsidRPr="00113E93">
              <w:rPr>
                <w:rFonts w:ascii="Arial" w:hAnsi="Arial" w:cs="Arial"/>
                <w:b/>
                <w:sz w:val="24"/>
                <w:szCs w:val="24"/>
                <w:lang w:val="en-US"/>
              </w:rPr>
              <w:t>*</w:t>
            </w:r>
            <w:r w:rsidRPr="00113E93">
              <w:rPr>
                <w:rFonts w:ascii="Arial" w:hAnsi="Arial" w:cs="Arial"/>
                <w:b/>
                <w:lang w:val="en-US"/>
              </w:rPr>
              <w:t>B-BBEE Certificates</w:t>
            </w:r>
            <w:r w:rsidRPr="00113E93">
              <w:rPr>
                <w:rFonts w:ascii="Arial" w:hAnsi="Arial" w:cs="Arial"/>
                <w:lang w:val="en-US"/>
              </w:rPr>
              <w:t xml:space="preserve"> </w:t>
            </w:r>
          </w:p>
        </w:tc>
        <w:tc>
          <w:tcPr>
            <w:tcW w:w="4590" w:type="dxa"/>
            <w:shd w:val="clear" w:color="auto" w:fill="auto"/>
          </w:tcPr>
          <w:p w14:paraId="5466F8F5" w14:textId="77777777" w:rsidR="001A41C1" w:rsidRPr="00113E93" w:rsidRDefault="001A41C1" w:rsidP="00F134AB">
            <w:pPr>
              <w:numPr>
                <w:ilvl w:val="0"/>
                <w:numId w:val="42"/>
              </w:numPr>
              <w:spacing w:before="60" w:after="60"/>
              <w:contextualSpacing/>
              <w:rPr>
                <w:rFonts w:ascii="Arial" w:hAnsi="Arial" w:cs="Arial"/>
              </w:rPr>
            </w:pPr>
            <w:r w:rsidRPr="00113E93">
              <w:rPr>
                <w:rFonts w:ascii="Arial" w:hAnsi="Arial" w:cs="Arial"/>
              </w:rPr>
              <w:t xml:space="preserve">Copy of B-BBEE Certificate issued by a SANAS Accredited Verification Agent; </w:t>
            </w:r>
            <w:r w:rsidRPr="00113E93">
              <w:rPr>
                <w:rFonts w:ascii="Arial" w:hAnsi="Arial" w:cs="Arial"/>
                <w:b/>
              </w:rPr>
              <w:t>or</w:t>
            </w:r>
          </w:p>
          <w:p w14:paraId="0D69AB52" w14:textId="77777777" w:rsidR="001A41C1" w:rsidRPr="00113E93" w:rsidRDefault="001A41C1" w:rsidP="00F134AB">
            <w:pPr>
              <w:numPr>
                <w:ilvl w:val="0"/>
                <w:numId w:val="42"/>
              </w:numPr>
              <w:spacing w:before="60" w:after="60"/>
              <w:contextualSpacing/>
              <w:rPr>
                <w:rFonts w:ascii="Arial" w:hAnsi="Arial" w:cs="Arial"/>
                <w:b/>
              </w:rPr>
            </w:pPr>
            <w:r w:rsidRPr="00113E93">
              <w:rPr>
                <w:rFonts w:ascii="Arial" w:hAnsi="Arial" w:cs="Arial"/>
              </w:rPr>
              <w:t xml:space="preserve">Certified copy of B-BBEE Sworn Affidavit for either EME or QSE.; </w:t>
            </w:r>
            <w:r w:rsidRPr="00113E93">
              <w:rPr>
                <w:rFonts w:ascii="Arial" w:hAnsi="Arial" w:cs="Arial"/>
                <w:b/>
              </w:rPr>
              <w:t>or</w:t>
            </w:r>
          </w:p>
          <w:p w14:paraId="29DE13E0" w14:textId="77777777" w:rsidR="001A41C1" w:rsidRPr="00113E93" w:rsidRDefault="001A41C1" w:rsidP="00F134AB">
            <w:pPr>
              <w:numPr>
                <w:ilvl w:val="0"/>
                <w:numId w:val="43"/>
              </w:numPr>
              <w:spacing w:before="60"/>
              <w:contextualSpacing/>
              <w:rPr>
                <w:rFonts w:ascii="Arial" w:hAnsi="Arial" w:cs="Arial"/>
              </w:rPr>
            </w:pPr>
            <w:r w:rsidRPr="00113E93">
              <w:rPr>
                <w:rFonts w:ascii="Arial" w:hAnsi="Arial" w:cs="Arial"/>
              </w:rPr>
              <w:t>Copy of B-BBEE Certificate issued by CIPC for EMEs’ only.</w:t>
            </w:r>
          </w:p>
          <w:p w14:paraId="47AD3CDC" w14:textId="77777777" w:rsidR="001A41C1" w:rsidRPr="00113E93" w:rsidRDefault="001A41C1" w:rsidP="00981E05">
            <w:pPr>
              <w:spacing w:before="60"/>
              <w:ind w:left="424"/>
              <w:contextualSpacing/>
              <w:rPr>
                <w:rFonts w:ascii="Arial" w:hAnsi="Arial" w:cs="Arial"/>
              </w:rPr>
            </w:pPr>
          </w:p>
          <w:p w14:paraId="5C049E82" w14:textId="77777777" w:rsidR="001A41C1" w:rsidRPr="00113E93" w:rsidRDefault="001A41C1" w:rsidP="00981E05">
            <w:pPr>
              <w:autoSpaceDE w:val="0"/>
              <w:autoSpaceDN w:val="0"/>
              <w:adjustRightInd w:val="0"/>
              <w:rPr>
                <w:rFonts w:ascii="Arial" w:hAnsi="Arial" w:cs="Arial"/>
                <w:b/>
                <w:color w:val="000000"/>
              </w:rPr>
            </w:pPr>
            <w:r w:rsidRPr="00113E93">
              <w:rPr>
                <w:rFonts w:ascii="Arial" w:hAnsi="Arial" w:cs="Arial"/>
                <w:b/>
                <w:color w:val="000000"/>
              </w:rPr>
              <w:t>KEY NOTES OF DETERMING VALIDITY OF B-BBEE SWORN AFFIDAVITS:</w:t>
            </w:r>
          </w:p>
          <w:p w14:paraId="3841D238" w14:textId="77777777" w:rsidR="001A41C1" w:rsidRPr="00113E93" w:rsidRDefault="001A41C1" w:rsidP="00981E05">
            <w:pPr>
              <w:autoSpaceDE w:val="0"/>
              <w:autoSpaceDN w:val="0"/>
              <w:adjustRightInd w:val="0"/>
              <w:rPr>
                <w:rFonts w:ascii="Arial" w:hAnsi="Arial" w:cs="Arial"/>
                <w:b/>
                <w:color w:val="000000"/>
              </w:rPr>
            </w:pPr>
          </w:p>
          <w:p w14:paraId="502A84E3" w14:textId="77777777" w:rsidR="001A41C1" w:rsidRPr="00113E93" w:rsidRDefault="001A41C1" w:rsidP="00981E05">
            <w:pPr>
              <w:autoSpaceDE w:val="0"/>
              <w:autoSpaceDN w:val="0"/>
              <w:adjustRightInd w:val="0"/>
              <w:rPr>
                <w:rFonts w:ascii="Arial" w:hAnsi="Arial" w:cs="Arial"/>
                <w:b/>
                <w:color w:val="000000"/>
              </w:rPr>
            </w:pPr>
            <w:r w:rsidRPr="00113E93">
              <w:rPr>
                <w:rFonts w:ascii="Arial" w:hAnsi="Arial" w:cs="Arial"/>
                <w:b/>
                <w:color w:val="000000"/>
              </w:rPr>
              <w:t>Tenderers submitting B-BBEE Sworn Affidavits must ensure that the affidavits meet the following key pointers to ensure their validity:</w:t>
            </w:r>
          </w:p>
          <w:p w14:paraId="0A38CA71" w14:textId="77777777" w:rsidR="001A41C1" w:rsidRPr="00113E93" w:rsidRDefault="001A41C1" w:rsidP="00981E05">
            <w:pPr>
              <w:autoSpaceDE w:val="0"/>
              <w:autoSpaceDN w:val="0"/>
              <w:adjustRightInd w:val="0"/>
              <w:rPr>
                <w:rFonts w:ascii="Arial" w:hAnsi="Arial" w:cs="Arial"/>
                <w:color w:val="000000"/>
              </w:rPr>
            </w:pPr>
          </w:p>
          <w:p w14:paraId="3FBAF996" w14:textId="77777777" w:rsidR="001A41C1" w:rsidRPr="00113E93" w:rsidRDefault="001A41C1" w:rsidP="00981E05">
            <w:pPr>
              <w:autoSpaceDE w:val="0"/>
              <w:autoSpaceDN w:val="0"/>
              <w:adjustRightInd w:val="0"/>
              <w:spacing w:after="58"/>
              <w:jc w:val="both"/>
              <w:rPr>
                <w:rFonts w:ascii="Arial" w:hAnsi="Arial" w:cs="Arial"/>
                <w:color w:val="000000"/>
              </w:rPr>
            </w:pPr>
            <w:r w:rsidRPr="00113E93">
              <w:rPr>
                <w:rFonts w:ascii="Arial" w:hAnsi="Arial" w:cs="Arial"/>
                <w:color w:val="000000"/>
              </w:rPr>
              <w:t xml:space="preserve">a) Name/s of deponent as they appear in the identity document and the identity number. </w:t>
            </w:r>
          </w:p>
          <w:p w14:paraId="0305D39A" w14:textId="77777777" w:rsidR="001A41C1" w:rsidRPr="00113E93" w:rsidRDefault="001A41C1" w:rsidP="00981E05">
            <w:pPr>
              <w:autoSpaceDE w:val="0"/>
              <w:autoSpaceDN w:val="0"/>
              <w:adjustRightInd w:val="0"/>
              <w:spacing w:after="58"/>
              <w:jc w:val="both"/>
              <w:rPr>
                <w:rFonts w:ascii="Arial" w:hAnsi="Arial" w:cs="Arial"/>
                <w:b/>
                <w:color w:val="000000"/>
                <w:u w:val="single"/>
              </w:rPr>
            </w:pPr>
            <w:r w:rsidRPr="00113E93">
              <w:rPr>
                <w:rFonts w:ascii="Arial" w:hAnsi="Arial" w:cs="Arial"/>
                <w:color w:val="000000"/>
              </w:rPr>
              <w:t xml:space="preserve">b) Designation of the deponent as either the </w:t>
            </w:r>
            <w:r w:rsidRPr="00113E93">
              <w:rPr>
                <w:rFonts w:ascii="Arial" w:hAnsi="Arial" w:cs="Arial"/>
                <w:b/>
                <w:color w:val="000000"/>
              </w:rPr>
              <w:t>director</w:t>
            </w:r>
            <w:r w:rsidRPr="00113E93">
              <w:rPr>
                <w:rFonts w:ascii="Arial" w:hAnsi="Arial" w:cs="Arial"/>
                <w:color w:val="000000"/>
              </w:rPr>
              <w:t xml:space="preserve">, </w:t>
            </w:r>
            <w:r w:rsidRPr="00113E93">
              <w:rPr>
                <w:rFonts w:ascii="Arial" w:hAnsi="Arial" w:cs="Arial"/>
                <w:b/>
                <w:color w:val="000000"/>
              </w:rPr>
              <w:t>owner</w:t>
            </w:r>
            <w:r w:rsidRPr="00113E93">
              <w:rPr>
                <w:rFonts w:ascii="Arial" w:hAnsi="Arial" w:cs="Arial"/>
                <w:color w:val="000000"/>
              </w:rPr>
              <w:t xml:space="preserve"> or </w:t>
            </w:r>
            <w:r w:rsidRPr="00113E93">
              <w:rPr>
                <w:rFonts w:ascii="Arial" w:hAnsi="Arial" w:cs="Arial"/>
                <w:b/>
                <w:color w:val="000000"/>
              </w:rPr>
              <w:t>member</w:t>
            </w:r>
            <w:r w:rsidRPr="00113E93">
              <w:rPr>
                <w:rFonts w:ascii="Arial" w:hAnsi="Arial" w:cs="Arial"/>
                <w:color w:val="000000"/>
              </w:rPr>
              <w:t xml:space="preserve"> must be indicated </w:t>
            </w:r>
            <w:proofErr w:type="gramStart"/>
            <w:r w:rsidRPr="00113E93">
              <w:rPr>
                <w:rFonts w:ascii="Arial" w:hAnsi="Arial" w:cs="Arial"/>
                <w:color w:val="000000"/>
              </w:rPr>
              <w:t>in order to</w:t>
            </w:r>
            <w:proofErr w:type="gramEnd"/>
            <w:r w:rsidRPr="00113E93">
              <w:rPr>
                <w:rFonts w:ascii="Arial" w:hAnsi="Arial" w:cs="Arial"/>
                <w:color w:val="000000"/>
              </w:rPr>
              <w:t xml:space="preserve"> know that person is duly authorised to depose of an affidavit. </w:t>
            </w:r>
            <w:r w:rsidRPr="00113E93">
              <w:rPr>
                <w:rFonts w:ascii="Arial" w:hAnsi="Arial" w:cs="Arial"/>
                <w:b/>
                <w:color w:val="000000"/>
                <w:u w:val="single"/>
              </w:rPr>
              <w:t>(Mark the applicable option).</w:t>
            </w:r>
          </w:p>
          <w:p w14:paraId="119361D6" w14:textId="77777777" w:rsidR="001A41C1" w:rsidRPr="00113E93" w:rsidRDefault="001A41C1" w:rsidP="00981E05">
            <w:pPr>
              <w:autoSpaceDE w:val="0"/>
              <w:autoSpaceDN w:val="0"/>
              <w:adjustRightInd w:val="0"/>
              <w:spacing w:after="58"/>
              <w:jc w:val="both"/>
              <w:rPr>
                <w:rFonts w:ascii="Arial" w:hAnsi="Arial" w:cs="Arial"/>
                <w:color w:val="000000"/>
              </w:rPr>
            </w:pPr>
            <w:r w:rsidRPr="00113E93">
              <w:rPr>
                <w:rFonts w:ascii="Arial" w:hAnsi="Arial" w:cs="Arial"/>
                <w:color w:val="000000"/>
              </w:rPr>
              <w:t xml:space="preserve">c) Name of enterprise as per enterprise registration documents issued by the CIPC, where applicable, and enterprise business address. </w:t>
            </w:r>
          </w:p>
          <w:p w14:paraId="5E1D0CA2" w14:textId="77777777" w:rsidR="001A41C1" w:rsidRPr="00113E93" w:rsidRDefault="001A41C1" w:rsidP="00981E05">
            <w:pPr>
              <w:autoSpaceDE w:val="0"/>
              <w:autoSpaceDN w:val="0"/>
              <w:adjustRightInd w:val="0"/>
              <w:spacing w:after="58"/>
              <w:jc w:val="both"/>
              <w:rPr>
                <w:rFonts w:ascii="Arial" w:hAnsi="Arial" w:cs="Arial"/>
                <w:color w:val="000000"/>
              </w:rPr>
            </w:pPr>
            <w:r w:rsidRPr="00113E93">
              <w:rPr>
                <w:rFonts w:ascii="Arial" w:hAnsi="Arial" w:cs="Arial"/>
                <w:color w:val="000000"/>
              </w:rPr>
              <w:t xml:space="preserve">d) Percentage of black ownership, black female ownership and designated group. In the case of specialised enterprises as per Statement 004, the percentage of black beneficiaries must be reflected. </w:t>
            </w:r>
            <w:r w:rsidRPr="00113E93">
              <w:rPr>
                <w:rFonts w:ascii="Arial" w:hAnsi="Arial" w:cs="Arial"/>
                <w:color w:val="000000"/>
                <w:u w:val="single"/>
              </w:rPr>
              <w:t>(</w:t>
            </w:r>
            <w:r w:rsidRPr="00113E93">
              <w:rPr>
                <w:rFonts w:ascii="Arial" w:hAnsi="Arial" w:cs="Arial"/>
                <w:b/>
                <w:color w:val="000000"/>
                <w:u w:val="single"/>
              </w:rPr>
              <w:t>No blank spaces to be left</w:t>
            </w:r>
            <w:r w:rsidRPr="00113E93">
              <w:rPr>
                <w:rFonts w:ascii="Arial" w:hAnsi="Arial" w:cs="Arial"/>
                <w:color w:val="000000"/>
                <w:u w:val="single"/>
              </w:rPr>
              <w:t>).</w:t>
            </w:r>
          </w:p>
          <w:p w14:paraId="1B7A950B" w14:textId="77777777" w:rsidR="001A41C1" w:rsidRPr="00113E93" w:rsidRDefault="001A41C1" w:rsidP="00981E05">
            <w:pPr>
              <w:autoSpaceDE w:val="0"/>
              <w:autoSpaceDN w:val="0"/>
              <w:adjustRightInd w:val="0"/>
              <w:spacing w:after="58"/>
              <w:jc w:val="both"/>
              <w:rPr>
                <w:rFonts w:ascii="Arial" w:hAnsi="Arial" w:cs="Arial"/>
                <w:color w:val="000000"/>
              </w:rPr>
            </w:pPr>
            <w:r w:rsidRPr="00113E93">
              <w:rPr>
                <w:rFonts w:ascii="Arial" w:hAnsi="Arial" w:cs="Arial"/>
                <w:color w:val="000000"/>
              </w:rPr>
              <w:t xml:space="preserve">e) Indicate total revenue for the year under review and whether it is based on </w:t>
            </w:r>
            <w:r w:rsidRPr="00113E93">
              <w:rPr>
                <w:rFonts w:ascii="Arial" w:hAnsi="Arial" w:cs="Arial"/>
                <w:b/>
                <w:color w:val="000000"/>
              </w:rPr>
              <w:t>audited financial statements</w:t>
            </w:r>
            <w:r w:rsidRPr="00113E93">
              <w:rPr>
                <w:rFonts w:ascii="Arial" w:hAnsi="Arial" w:cs="Arial"/>
                <w:color w:val="000000"/>
              </w:rPr>
              <w:t xml:space="preserve"> or </w:t>
            </w:r>
            <w:r w:rsidRPr="00113E93">
              <w:rPr>
                <w:rFonts w:ascii="Arial" w:hAnsi="Arial" w:cs="Arial"/>
                <w:b/>
                <w:color w:val="000000"/>
              </w:rPr>
              <w:t>management account</w:t>
            </w:r>
            <w:r w:rsidRPr="00113E93">
              <w:rPr>
                <w:rFonts w:ascii="Arial" w:hAnsi="Arial" w:cs="Arial"/>
                <w:color w:val="000000"/>
              </w:rPr>
              <w:t xml:space="preserve">. </w:t>
            </w:r>
            <w:r w:rsidRPr="00113E93">
              <w:rPr>
                <w:rFonts w:ascii="Arial" w:hAnsi="Arial" w:cs="Arial"/>
                <w:b/>
                <w:color w:val="000000"/>
                <w:u w:val="single"/>
              </w:rPr>
              <w:t>(Mark the applicable option).</w:t>
            </w:r>
          </w:p>
          <w:p w14:paraId="48B499F1" w14:textId="77777777" w:rsidR="001A41C1" w:rsidRPr="00113E93" w:rsidRDefault="001A41C1" w:rsidP="00981E05">
            <w:pPr>
              <w:autoSpaceDE w:val="0"/>
              <w:autoSpaceDN w:val="0"/>
              <w:adjustRightInd w:val="0"/>
              <w:spacing w:after="58"/>
              <w:jc w:val="both"/>
              <w:rPr>
                <w:rFonts w:ascii="Arial" w:hAnsi="Arial" w:cs="Arial"/>
                <w:color w:val="000000"/>
              </w:rPr>
            </w:pPr>
            <w:r w:rsidRPr="00113E93">
              <w:rPr>
                <w:rFonts w:ascii="Arial" w:hAnsi="Arial" w:cs="Arial"/>
                <w:color w:val="000000"/>
              </w:rPr>
              <w:t xml:space="preserve">f) </w:t>
            </w:r>
            <w:proofErr w:type="gramStart"/>
            <w:r w:rsidRPr="00113E93">
              <w:rPr>
                <w:rFonts w:ascii="Arial" w:hAnsi="Arial" w:cs="Arial"/>
                <w:color w:val="000000"/>
              </w:rPr>
              <w:t>Financial</w:t>
            </w:r>
            <w:proofErr w:type="gramEnd"/>
            <w:r w:rsidRPr="00113E93">
              <w:rPr>
                <w:rFonts w:ascii="Arial" w:hAnsi="Arial" w:cs="Arial"/>
                <w:color w:val="000000"/>
              </w:rPr>
              <w:t xml:space="preserve"> year end as per the </w:t>
            </w:r>
            <w:r w:rsidRPr="00113E93">
              <w:rPr>
                <w:rFonts w:ascii="Arial" w:hAnsi="Arial" w:cs="Arial"/>
                <w:b/>
                <w:color w:val="000000"/>
              </w:rPr>
              <w:t>enterprise’s registration documents</w:t>
            </w:r>
            <w:r w:rsidRPr="00113E93">
              <w:rPr>
                <w:rFonts w:ascii="Arial" w:hAnsi="Arial" w:cs="Arial"/>
                <w:color w:val="000000"/>
              </w:rPr>
              <w:t xml:space="preserve">, which was used to determine the total revenue. </w:t>
            </w:r>
            <w:r w:rsidRPr="00113E93">
              <w:rPr>
                <w:rFonts w:ascii="Arial" w:hAnsi="Arial" w:cs="Arial"/>
                <w:color w:val="000000"/>
                <w:u w:val="single"/>
              </w:rPr>
              <w:t xml:space="preserve">(Financial year end to be stipulated by </w:t>
            </w:r>
            <w:r w:rsidRPr="00113E93">
              <w:rPr>
                <w:rFonts w:ascii="Arial" w:hAnsi="Arial" w:cs="Arial"/>
                <w:b/>
                <w:color w:val="000000"/>
                <w:u w:val="single"/>
              </w:rPr>
              <w:t>day/month/year).</w:t>
            </w:r>
          </w:p>
          <w:p w14:paraId="53828F50" w14:textId="77777777" w:rsidR="001A41C1" w:rsidRPr="00113E93" w:rsidRDefault="001A41C1" w:rsidP="00981E05">
            <w:pPr>
              <w:autoSpaceDE w:val="0"/>
              <w:autoSpaceDN w:val="0"/>
              <w:adjustRightInd w:val="0"/>
              <w:spacing w:after="58"/>
              <w:jc w:val="both"/>
              <w:rPr>
                <w:rFonts w:ascii="Arial" w:hAnsi="Arial" w:cs="Arial"/>
                <w:color w:val="000000"/>
              </w:rPr>
            </w:pPr>
            <w:r w:rsidRPr="00113E93">
              <w:rPr>
                <w:rFonts w:ascii="Arial" w:hAnsi="Arial" w:cs="Arial"/>
                <w:color w:val="000000"/>
              </w:rPr>
              <w:lastRenderedPageBreak/>
              <w:t xml:space="preserve">g) B-BBEE Status level. An enterprise can only have one status level. </w:t>
            </w:r>
            <w:r w:rsidRPr="00113E93">
              <w:rPr>
                <w:rFonts w:ascii="Arial" w:hAnsi="Arial" w:cs="Arial"/>
                <w:b/>
                <w:color w:val="000000"/>
              </w:rPr>
              <w:t>(Tick applicable level)</w:t>
            </w:r>
          </w:p>
          <w:p w14:paraId="52C0C4F5" w14:textId="77777777" w:rsidR="001A41C1" w:rsidRPr="00113E93" w:rsidRDefault="001A41C1" w:rsidP="00981E05">
            <w:pPr>
              <w:autoSpaceDE w:val="0"/>
              <w:autoSpaceDN w:val="0"/>
              <w:adjustRightInd w:val="0"/>
              <w:spacing w:after="58"/>
              <w:jc w:val="both"/>
              <w:rPr>
                <w:rFonts w:ascii="Arial" w:hAnsi="Arial" w:cs="Arial"/>
                <w:color w:val="000000"/>
              </w:rPr>
            </w:pPr>
            <w:r w:rsidRPr="00113E93">
              <w:rPr>
                <w:rFonts w:ascii="Arial" w:hAnsi="Arial" w:cs="Arial"/>
                <w:color w:val="000000"/>
              </w:rPr>
              <w:t xml:space="preserve">h) Empowering supplier status must be indicated. For QSEs, the deponent must select the basis for the empowering supplier status. </w:t>
            </w:r>
          </w:p>
          <w:p w14:paraId="4850BD20" w14:textId="77777777" w:rsidR="001A41C1" w:rsidRPr="00113E93" w:rsidRDefault="001A41C1" w:rsidP="00981E05">
            <w:pPr>
              <w:autoSpaceDE w:val="0"/>
              <w:autoSpaceDN w:val="0"/>
              <w:adjustRightInd w:val="0"/>
              <w:spacing w:after="58"/>
              <w:jc w:val="both"/>
              <w:rPr>
                <w:rFonts w:ascii="Arial" w:hAnsi="Arial" w:cs="Arial"/>
                <w:color w:val="000000"/>
              </w:rPr>
            </w:pPr>
            <w:proofErr w:type="spellStart"/>
            <w:r w:rsidRPr="00113E93">
              <w:rPr>
                <w:rFonts w:ascii="Arial" w:hAnsi="Arial" w:cs="Arial"/>
                <w:color w:val="000000"/>
              </w:rPr>
              <w:t>i</w:t>
            </w:r>
            <w:proofErr w:type="spellEnd"/>
            <w:r w:rsidRPr="00113E93">
              <w:rPr>
                <w:rFonts w:ascii="Arial" w:hAnsi="Arial" w:cs="Arial"/>
                <w:color w:val="000000"/>
              </w:rPr>
              <w:t xml:space="preserve">) Date deponent </w:t>
            </w:r>
            <w:proofErr w:type="gramStart"/>
            <w:r w:rsidRPr="00113E93">
              <w:rPr>
                <w:rFonts w:ascii="Arial" w:hAnsi="Arial" w:cs="Arial"/>
                <w:color w:val="000000"/>
              </w:rPr>
              <w:t>signed</w:t>
            </w:r>
            <w:proofErr w:type="gramEnd"/>
            <w:r w:rsidRPr="00113E93">
              <w:rPr>
                <w:rFonts w:ascii="Arial" w:hAnsi="Arial" w:cs="Arial"/>
                <w:color w:val="000000"/>
              </w:rPr>
              <w:t xml:space="preserve"> and date of Commissioner of Oath must be the same. </w:t>
            </w:r>
            <w:r w:rsidRPr="00113E93">
              <w:rPr>
                <w:rFonts w:ascii="Arial" w:hAnsi="Arial" w:cs="Arial"/>
                <w:b/>
                <w:color w:val="000000"/>
                <w:u w:val="single"/>
              </w:rPr>
              <w:t xml:space="preserve">(The </w:t>
            </w:r>
            <w:proofErr w:type="gramStart"/>
            <w:r w:rsidRPr="00113E93">
              <w:rPr>
                <w:rFonts w:ascii="Arial" w:hAnsi="Arial" w:cs="Arial"/>
                <w:b/>
                <w:color w:val="000000"/>
                <w:u w:val="single"/>
              </w:rPr>
              <w:t>sworn affidavit</w:t>
            </w:r>
            <w:proofErr w:type="gramEnd"/>
            <w:r w:rsidRPr="00113E93">
              <w:rPr>
                <w:rFonts w:ascii="Arial" w:hAnsi="Arial" w:cs="Arial"/>
                <w:b/>
                <w:color w:val="000000"/>
                <w:u w:val="single"/>
              </w:rPr>
              <w:t xml:space="preserve"> must be signed in the presence of the Commissioner of Oath. </w:t>
            </w:r>
            <w:proofErr w:type="gramStart"/>
            <w:r w:rsidRPr="00113E93">
              <w:rPr>
                <w:rFonts w:ascii="Arial" w:hAnsi="Arial" w:cs="Arial"/>
                <w:b/>
                <w:color w:val="000000"/>
                <w:u w:val="single"/>
              </w:rPr>
              <w:t>Furthermore</w:t>
            </w:r>
            <w:proofErr w:type="gramEnd"/>
            <w:r w:rsidRPr="00113E93">
              <w:rPr>
                <w:rFonts w:ascii="Arial" w:hAnsi="Arial" w:cs="Arial"/>
                <w:b/>
                <w:color w:val="000000"/>
                <w:u w:val="single"/>
              </w:rPr>
              <w:t xml:space="preserve"> the Commissioner must also sign and stamp)</w:t>
            </w:r>
          </w:p>
          <w:p w14:paraId="5C745176" w14:textId="77777777" w:rsidR="001A41C1" w:rsidRPr="00113E93" w:rsidRDefault="001A41C1" w:rsidP="00981E05">
            <w:pPr>
              <w:contextualSpacing/>
              <w:jc w:val="both"/>
              <w:rPr>
                <w:rFonts w:ascii="Arial" w:hAnsi="Arial" w:cs="Arial"/>
              </w:rPr>
            </w:pPr>
            <w:r w:rsidRPr="00113E93">
              <w:rPr>
                <w:rFonts w:ascii="Arial" w:hAnsi="Arial" w:cs="Arial"/>
                <w:color w:val="000000"/>
              </w:rPr>
              <w:t xml:space="preserve">j) Commissioner of Oath cannot be an employee or ex officio of the enterprise because, a person cannot by law, commission </w:t>
            </w:r>
            <w:proofErr w:type="gramStart"/>
            <w:r w:rsidRPr="00113E93">
              <w:rPr>
                <w:rFonts w:ascii="Arial" w:hAnsi="Arial" w:cs="Arial"/>
                <w:color w:val="000000"/>
              </w:rPr>
              <w:t>a sworn affidavit</w:t>
            </w:r>
            <w:proofErr w:type="gramEnd"/>
            <w:r w:rsidRPr="00113E93">
              <w:rPr>
                <w:rFonts w:ascii="Arial" w:hAnsi="Arial" w:cs="Arial"/>
                <w:color w:val="000000"/>
              </w:rPr>
              <w:t xml:space="preserve"> in which</w:t>
            </w:r>
            <w:r w:rsidRPr="00113E93">
              <w:rPr>
                <w:rFonts w:ascii="Arial" w:hAnsi="Arial" w:cs="Arial"/>
              </w:rPr>
              <w:t xml:space="preserve"> they have an interest.</w:t>
            </w:r>
          </w:p>
          <w:p w14:paraId="7565F7BA" w14:textId="77777777" w:rsidR="001A41C1" w:rsidRPr="00113E93" w:rsidRDefault="001A41C1" w:rsidP="00981E05">
            <w:pPr>
              <w:contextualSpacing/>
              <w:jc w:val="both"/>
              <w:rPr>
                <w:rFonts w:ascii="Arial" w:hAnsi="Arial" w:cs="Arial"/>
              </w:rPr>
            </w:pPr>
          </w:p>
          <w:p w14:paraId="63DD8EEF" w14:textId="77777777" w:rsidR="001A41C1" w:rsidRPr="00113E93" w:rsidRDefault="001A41C1" w:rsidP="00981E05">
            <w:pPr>
              <w:contextualSpacing/>
              <w:jc w:val="both"/>
              <w:rPr>
                <w:rFonts w:ascii="Arial" w:hAnsi="Arial" w:cs="Arial"/>
                <w:lang w:val="en-US"/>
              </w:rPr>
            </w:pPr>
            <w:r w:rsidRPr="00113E93">
              <w:rPr>
                <w:rFonts w:ascii="Arial" w:hAnsi="Arial" w:cs="Arial"/>
              </w:rPr>
              <w:t>B-BBEE certificate to be used for scoring purposes, if the certificate is not submitted with the tender, the tenderer will score zero (0) and will not be disqualified.</w:t>
            </w:r>
          </w:p>
        </w:tc>
        <w:tc>
          <w:tcPr>
            <w:tcW w:w="1710" w:type="dxa"/>
            <w:shd w:val="clear" w:color="auto" w:fill="auto"/>
          </w:tcPr>
          <w:p w14:paraId="45C1441C" w14:textId="77777777" w:rsidR="001A41C1" w:rsidRPr="00113E93" w:rsidRDefault="001A41C1" w:rsidP="00981E05">
            <w:pPr>
              <w:jc w:val="center"/>
              <w:rPr>
                <w:rFonts w:ascii="Arial" w:hAnsi="Arial" w:cs="Arial"/>
                <w:b/>
                <w:lang w:val="en-US"/>
              </w:rPr>
            </w:pPr>
            <w:r w:rsidRPr="00113E93">
              <w:rPr>
                <w:b/>
                <w:lang w:val="en-US"/>
              </w:rPr>
              <w:lastRenderedPageBreak/>
              <w:sym w:font="Wingdings" w:char="F0FC"/>
            </w:r>
          </w:p>
          <w:p w14:paraId="225EC57C" w14:textId="77777777" w:rsidR="001A41C1" w:rsidRPr="00113E93" w:rsidRDefault="001A41C1" w:rsidP="00981E05">
            <w:pPr>
              <w:jc w:val="center"/>
              <w:rPr>
                <w:rFonts w:ascii="Arial" w:hAnsi="Arial" w:cs="Arial"/>
                <w:lang w:val="en-US"/>
              </w:rPr>
            </w:pPr>
          </w:p>
        </w:tc>
        <w:tc>
          <w:tcPr>
            <w:tcW w:w="1878" w:type="dxa"/>
            <w:shd w:val="clear" w:color="auto" w:fill="D9D9D9" w:themeFill="background1" w:themeFillShade="D9"/>
          </w:tcPr>
          <w:p w14:paraId="28CADB53" w14:textId="77777777" w:rsidR="001A41C1" w:rsidRPr="00113E93" w:rsidRDefault="001A41C1" w:rsidP="00981E05">
            <w:pPr>
              <w:jc w:val="center"/>
              <w:rPr>
                <w:rFonts w:ascii="Arial" w:hAnsi="Arial" w:cs="Arial"/>
                <w:b/>
                <w:lang w:val="en-US"/>
              </w:rPr>
            </w:pPr>
          </w:p>
        </w:tc>
      </w:tr>
      <w:tr w:rsidR="001A41C1" w:rsidRPr="00113E93" w14:paraId="4CF209E9" w14:textId="77777777" w:rsidTr="00981E05">
        <w:trPr>
          <w:trHeight w:val="332"/>
          <w:jc w:val="center"/>
        </w:trPr>
        <w:tc>
          <w:tcPr>
            <w:tcW w:w="3017" w:type="dxa"/>
            <w:vMerge w:val="restart"/>
            <w:vAlign w:val="center"/>
          </w:tcPr>
          <w:p w14:paraId="5F453276" w14:textId="77777777" w:rsidR="001A41C1" w:rsidRPr="00113E93" w:rsidRDefault="001A41C1" w:rsidP="00981E05">
            <w:pPr>
              <w:rPr>
                <w:rFonts w:ascii="Arial" w:hAnsi="Arial" w:cs="Arial"/>
                <w:b/>
                <w:lang w:val="en-US"/>
              </w:rPr>
            </w:pPr>
            <w:r w:rsidRPr="00113E93">
              <w:rPr>
                <w:rFonts w:ascii="Arial" w:hAnsi="Arial" w:cs="Arial"/>
                <w:b/>
                <w:lang w:val="en-US"/>
              </w:rPr>
              <w:t xml:space="preserve">Additional Documents required in event of </w:t>
            </w:r>
            <w:proofErr w:type="gramStart"/>
            <w:r w:rsidRPr="00113E93">
              <w:rPr>
                <w:rFonts w:ascii="Arial" w:hAnsi="Arial" w:cs="Arial"/>
                <w:b/>
                <w:lang w:val="en-US"/>
              </w:rPr>
              <w:t>JV:-</w:t>
            </w:r>
            <w:proofErr w:type="gramEnd"/>
          </w:p>
        </w:tc>
        <w:tc>
          <w:tcPr>
            <w:tcW w:w="4590" w:type="dxa"/>
          </w:tcPr>
          <w:p w14:paraId="7CADB015" w14:textId="77777777" w:rsidR="001A41C1" w:rsidRPr="00113E93" w:rsidRDefault="001A41C1" w:rsidP="00981E05">
            <w:pPr>
              <w:rPr>
                <w:rFonts w:ascii="Arial" w:hAnsi="Arial" w:cs="Arial"/>
                <w:lang w:val="en-US"/>
              </w:rPr>
            </w:pPr>
            <w:r w:rsidRPr="00113E93">
              <w:rPr>
                <w:rFonts w:ascii="Arial" w:hAnsi="Arial" w:cs="Arial"/>
                <w:lang w:val="en-US"/>
              </w:rPr>
              <w:t>Letter of intent to form a JV/consortium</w:t>
            </w:r>
          </w:p>
        </w:tc>
        <w:tc>
          <w:tcPr>
            <w:tcW w:w="1710" w:type="dxa"/>
          </w:tcPr>
          <w:p w14:paraId="2E48FFF4" w14:textId="77777777" w:rsidR="001A41C1" w:rsidRPr="00113E93" w:rsidRDefault="001A41C1" w:rsidP="00981E05">
            <w:pPr>
              <w:ind w:left="720"/>
              <w:contextualSpacing/>
              <w:rPr>
                <w:rFonts w:ascii="Arial" w:hAnsi="Arial" w:cs="Arial"/>
                <w:b/>
                <w:lang w:val="en-US"/>
              </w:rPr>
            </w:pPr>
            <w:r w:rsidRPr="00113E93">
              <w:rPr>
                <w:rFonts w:ascii="Arial" w:hAnsi="Arial" w:cs="Arial"/>
                <w:b/>
                <w:lang w:val="en-US"/>
              </w:rPr>
              <w:sym w:font="Wingdings" w:char="F0FC"/>
            </w:r>
          </w:p>
        </w:tc>
        <w:tc>
          <w:tcPr>
            <w:tcW w:w="1878" w:type="dxa"/>
            <w:shd w:val="clear" w:color="auto" w:fill="D9D9D9" w:themeFill="background1" w:themeFillShade="D9"/>
          </w:tcPr>
          <w:p w14:paraId="419003E4" w14:textId="77777777" w:rsidR="001A41C1" w:rsidRPr="00113E93" w:rsidRDefault="001A41C1" w:rsidP="00981E05">
            <w:pPr>
              <w:contextualSpacing/>
              <w:rPr>
                <w:rFonts w:ascii="Arial" w:hAnsi="Arial" w:cs="Arial"/>
                <w:b/>
                <w:lang w:val="en-US"/>
              </w:rPr>
            </w:pPr>
          </w:p>
        </w:tc>
      </w:tr>
      <w:tr w:rsidR="001A41C1" w:rsidRPr="00113E93" w14:paraId="185F357D" w14:textId="77777777" w:rsidTr="00981E05">
        <w:trPr>
          <w:trHeight w:val="971"/>
          <w:jc w:val="center"/>
        </w:trPr>
        <w:tc>
          <w:tcPr>
            <w:tcW w:w="3017" w:type="dxa"/>
            <w:vMerge/>
            <w:vAlign w:val="center"/>
          </w:tcPr>
          <w:p w14:paraId="7C72FF71" w14:textId="77777777" w:rsidR="001A41C1" w:rsidRPr="00113E93" w:rsidRDefault="001A41C1" w:rsidP="00981E05">
            <w:pPr>
              <w:rPr>
                <w:rFonts w:ascii="Arial" w:hAnsi="Arial" w:cs="Arial"/>
                <w:b/>
                <w:lang w:val="en-US"/>
              </w:rPr>
            </w:pPr>
          </w:p>
        </w:tc>
        <w:tc>
          <w:tcPr>
            <w:tcW w:w="4590" w:type="dxa"/>
          </w:tcPr>
          <w:p w14:paraId="62BE7D0C" w14:textId="77777777" w:rsidR="001A41C1" w:rsidRPr="00113E93" w:rsidRDefault="001A41C1" w:rsidP="00981E05">
            <w:pPr>
              <w:rPr>
                <w:rFonts w:ascii="Arial" w:hAnsi="Arial" w:cs="Arial"/>
                <w:lang w:val="en-US"/>
              </w:rPr>
            </w:pPr>
            <w:r w:rsidRPr="00113E93">
              <w:rPr>
                <w:rFonts w:ascii="Arial" w:hAnsi="Arial" w:cs="Arial"/>
                <w:lang w:val="en-US"/>
              </w:rPr>
              <w:t>Valid joint venture agreement confirming the rights and obligations of each of the joint venture partners and their profit-sharing ratios.</w:t>
            </w:r>
          </w:p>
        </w:tc>
        <w:tc>
          <w:tcPr>
            <w:tcW w:w="1710" w:type="dxa"/>
            <w:shd w:val="clear" w:color="auto" w:fill="D9D9D9" w:themeFill="background1" w:themeFillShade="D9"/>
          </w:tcPr>
          <w:p w14:paraId="40D01DE2" w14:textId="77777777" w:rsidR="001A41C1" w:rsidRPr="00113E93" w:rsidRDefault="001A41C1" w:rsidP="00981E05">
            <w:pPr>
              <w:jc w:val="center"/>
            </w:pPr>
          </w:p>
        </w:tc>
        <w:tc>
          <w:tcPr>
            <w:tcW w:w="1878" w:type="dxa"/>
          </w:tcPr>
          <w:p w14:paraId="0B174FDB" w14:textId="77777777" w:rsidR="001A41C1" w:rsidRPr="00113E93" w:rsidRDefault="001A41C1" w:rsidP="00981E05">
            <w:pPr>
              <w:contextualSpacing/>
              <w:jc w:val="center"/>
              <w:rPr>
                <w:rFonts w:ascii="Arial" w:hAnsi="Arial" w:cs="Arial"/>
                <w:b/>
                <w:lang w:val="en-US"/>
              </w:rPr>
            </w:pPr>
            <w:r w:rsidRPr="00113E93">
              <w:rPr>
                <w:rFonts w:ascii="Arial" w:hAnsi="Arial" w:cs="Arial"/>
                <w:b/>
                <w:lang w:val="en-US"/>
              </w:rPr>
              <w:sym w:font="Wingdings" w:char="F0FC"/>
            </w:r>
          </w:p>
        </w:tc>
      </w:tr>
      <w:tr w:rsidR="001A41C1" w:rsidRPr="00113E93" w14:paraId="1C328E85" w14:textId="77777777" w:rsidTr="00981E05">
        <w:trPr>
          <w:trHeight w:val="1329"/>
          <w:jc w:val="center"/>
        </w:trPr>
        <w:tc>
          <w:tcPr>
            <w:tcW w:w="3017" w:type="dxa"/>
            <w:vMerge/>
            <w:vAlign w:val="center"/>
          </w:tcPr>
          <w:p w14:paraId="1793C757" w14:textId="77777777" w:rsidR="001A41C1" w:rsidRPr="00113E93" w:rsidRDefault="001A41C1" w:rsidP="00981E05">
            <w:pPr>
              <w:contextualSpacing/>
              <w:rPr>
                <w:rFonts w:ascii="Arial" w:hAnsi="Arial" w:cs="Arial"/>
                <w:lang w:val="en-US"/>
              </w:rPr>
            </w:pPr>
          </w:p>
        </w:tc>
        <w:tc>
          <w:tcPr>
            <w:tcW w:w="4590" w:type="dxa"/>
          </w:tcPr>
          <w:p w14:paraId="1B5320A9" w14:textId="77777777" w:rsidR="001A41C1" w:rsidRPr="00113E93" w:rsidRDefault="001A41C1" w:rsidP="00981E05">
            <w:pPr>
              <w:rPr>
                <w:rFonts w:ascii="Arial" w:hAnsi="Arial" w:cs="Arial"/>
                <w:lang w:val="en-US"/>
              </w:rPr>
            </w:pPr>
            <w:r w:rsidRPr="00113E9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710" w:type="dxa"/>
            <w:shd w:val="clear" w:color="auto" w:fill="D9D9D9" w:themeFill="background1" w:themeFillShade="D9"/>
          </w:tcPr>
          <w:p w14:paraId="5F18B4E1" w14:textId="77777777" w:rsidR="001A41C1" w:rsidRPr="00113E93" w:rsidRDefault="001A41C1" w:rsidP="00981E05">
            <w:pPr>
              <w:jc w:val="center"/>
            </w:pPr>
          </w:p>
        </w:tc>
        <w:tc>
          <w:tcPr>
            <w:tcW w:w="1878" w:type="dxa"/>
          </w:tcPr>
          <w:p w14:paraId="51E01280" w14:textId="77777777" w:rsidR="001A41C1" w:rsidRPr="00113E93" w:rsidRDefault="001A41C1" w:rsidP="00981E05">
            <w:pPr>
              <w:contextualSpacing/>
              <w:jc w:val="center"/>
              <w:rPr>
                <w:rFonts w:ascii="Arial" w:hAnsi="Arial" w:cs="Arial"/>
                <w:b/>
                <w:lang w:val="en-US"/>
              </w:rPr>
            </w:pPr>
            <w:r w:rsidRPr="00113E93">
              <w:rPr>
                <w:rFonts w:ascii="Arial" w:hAnsi="Arial" w:cs="Arial"/>
                <w:b/>
                <w:lang w:val="en-US"/>
              </w:rPr>
              <w:sym w:font="Wingdings" w:char="F0FC"/>
            </w:r>
          </w:p>
        </w:tc>
      </w:tr>
      <w:tr w:rsidR="001A41C1" w:rsidRPr="00113E93" w14:paraId="3D67FF52" w14:textId="77777777" w:rsidTr="00981E05">
        <w:trPr>
          <w:trHeight w:val="444"/>
          <w:jc w:val="center"/>
        </w:trPr>
        <w:tc>
          <w:tcPr>
            <w:tcW w:w="3017" w:type="dxa"/>
            <w:vMerge/>
            <w:vAlign w:val="center"/>
          </w:tcPr>
          <w:p w14:paraId="5A924BDF" w14:textId="77777777" w:rsidR="001A41C1" w:rsidRPr="00113E93" w:rsidRDefault="001A41C1" w:rsidP="00981E05">
            <w:pPr>
              <w:contextualSpacing/>
              <w:rPr>
                <w:rFonts w:ascii="Arial" w:hAnsi="Arial" w:cs="Arial"/>
                <w:lang w:val="en-US"/>
              </w:rPr>
            </w:pPr>
          </w:p>
        </w:tc>
        <w:tc>
          <w:tcPr>
            <w:tcW w:w="4590" w:type="dxa"/>
            <w:vAlign w:val="center"/>
          </w:tcPr>
          <w:p w14:paraId="397595C2" w14:textId="77777777" w:rsidR="001A41C1" w:rsidRPr="00113E93" w:rsidRDefault="001A41C1" w:rsidP="00981E05">
            <w:pPr>
              <w:rPr>
                <w:rFonts w:ascii="Arial" w:hAnsi="Arial" w:cs="Arial"/>
              </w:rPr>
            </w:pPr>
            <w:r w:rsidRPr="00113E93">
              <w:rPr>
                <w:rFonts w:ascii="Arial" w:hAnsi="Arial" w:cs="Arial"/>
                <w:lang w:val="en-US"/>
              </w:rPr>
              <w:t>*</w:t>
            </w:r>
            <w:r w:rsidRPr="00113E93">
              <w:rPr>
                <w:rFonts w:ascii="Arial" w:hAnsi="Arial" w:cs="Arial"/>
              </w:rPr>
              <w:t xml:space="preserve"> A trust, </w:t>
            </w:r>
            <w:proofErr w:type="gramStart"/>
            <w:r w:rsidRPr="00113E93">
              <w:rPr>
                <w:rFonts w:ascii="Arial" w:hAnsi="Arial" w:cs="Arial"/>
              </w:rPr>
              <w:t>consortium</w:t>
            </w:r>
            <w:proofErr w:type="gramEnd"/>
            <w:r w:rsidRPr="00113E93">
              <w:rPr>
                <w:rFonts w:ascii="Arial" w:hAnsi="Arial" w:cs="Arial"/>
              </w:rPr>
              <w:t xml:space="preserve"> or joint venture (including unincorporated consortia and joint ventures) must submit a consolidated B-BBEE Certificate from the accredited agency for every separate tender. </w:t>
            </w:r>
          </w:p>
        </w:tc>
        <w:tc>
          <w:tcPr>
            <w:tcW w:w="1710" w:type="dxa"/>
          </w:tcPr>
          <w:p w14:paraId="6EFF14F5" w14:textId="77777777" w:rsidR="001A41C1" w:rsidRPr="00113E93" w:rsidRDefault="001A41C1" w:rsidP="00981E05">
            <w:pPr>
              <w:ind w:left="720"/>
              <w:contextualSpacing/>
              <w:rPr>
                <w:rFonts w:ascii="Arial" w:hAnsi="Arial" w:cs="Arial"/>
                <w:b/>
                <w:lang w:val="en-US"/>
              </w:rPr>
            </w:pPr>
            <w:r w:rsidRPr="00113E93">
              <w:rPr>
                <w:rFonts w:ascii="Arial" w:hAnsi="Arial" w:cs="Arial"/>
                <w:b/>
                <w:lang w:val="en-US"/>
              </w:rPr>
              <w:sym w:font="Wingdings" w:char="F0FC"/>
            </w:r>
          </w:p>
        </w:tc>
        <w:tc>
          <w:tcPr>
            <w:tcW w:w="1878" w:type="dxa"/>
            <w:shd w:val="clear" w:color="auto" w:fill="D9D9D9" w:themeFill="background1" w:themeFillShade="D9"/>
          </w:tcPr>
          <w:p w14:paraId="4AD3E0E8" w14:textId="77777777" w:rsidR="001A41C1" w:rsidRPr="00113E93" w:rsidRDefault="001A41C1" w:rsidP="00981E05">
            <w:pPr>
              <w:contextualSpacing/>
              <w:rPr>
                <w:rFonts w:ascii="Arial" w:hAnsi="Arial" w:cs="Arial"/>
                <w:b/>
                <w:highlight w:val="yellow"/>
                <w:lang w:val="en-US"/>
              </w:rPr>
            </w:pPr>
          </w:p>
        </w:tc>
      </w:tr>
      <w:tr w:rsidR="001A41C1" w:rsidRPr="00113E93" w14:paraId="33B72A35" w14:textId="77777777" w:rsidTr="00981E05">
        <w:trPr>
          <w:trHeight w:val="1095"/>
          <w:jc w:val="center"/>
        </w:trPr>
        <w:tc>
          <w:tcPr>
            <w:tcW w:w="3017" w:type="dxa"/>
            <w:vMerge/>
            <w:vAlign w:val="center"/>
          </w:tcPr>
          <w:p w14:paraId="59BABADD" w14:textId="77777777" w:rsidR="001A41C1" w:rsidRPr="00113E93" w:rsidRDefault="001A41C1" w:rsidP="00981E05">
            <w:pPr>
              <w:contextualSpacing/>
              <w:rPr>
                <w:rFonts w:ascii="Arial" w:hAnsi="Arial" w:cs="Arial"/>
                <w:lang w:val="en-US"/>
              </w:rPr>
            </w:pPr>
          </w:p>
        </w:tc>
        <w:tc>
          <w:tcPr>
            <w:tcW w:w="4590" w:type="dxa"/>
          </w:tcPr>
          <w:p w14:paraId="6B9F9476" w14:textId="77777777" w:rsidR="001A41C1" w:rsidRPr="00113E93" w:rsidRDefault="001A41C1" w:rsidP="00981E05">
            <w:pPr>
              <w:rPr>
                <w:rFonts w:ascii="Arial" w:hAnsi="Arial" w:cs="Arial"/>
                <w:lang w:val="en-US"/>
              </w:rPr>
            </w:pPr>
            <w:r w:rsidRPr="00113E93">
              <w:rPr>
                <w:rFonts w:ascii="Arial" w:hAnsi="Arial" w:cs="Arial"/>
                <w:lang w:val="en-US"/>
              </w:rPr>
              <w:t>Details and confirmation of a single designated bank account in the name of the JV and independent of the individual JV partners, as set out in the joint venture agreement.</w:t>
            </w:r>
          </w:p>
        </w:tc>
        <w:tc>
          <w:tcPr>
            <w:tcW w:w="1710" w:type="dxa"/>
            <w:shd w:val="clear" w:color="auto" w:fill="D9D9D9" w:themeFill="background1" w:themeFillShade="D9"/>
          </w:tcPr>
          <w:p w14:paraId="640F6D73" w14:textId="77777777" w:rsidR="001A41C1" w:rsidRPr="00113E93" w:rsidRDefault="001A41C1" w:rsidP="00981E05">
            <w:pPr>
              <w:contextualSpacing/>
              <w:rPr>
                <w:rFonts w:ascii="Arial" w:hAnsi="Arial" w:cs="Arial"/>
                <w:lang w:val="en-US"/>
              </w:rPr>
            </w:pPr>
          </w:p>
        </w:tc>
        <w:tc>
          <w:tcPr>
            <w:tcW w:w="1878" w:type="dxa"/>
          </w:tcPr>
          <w:p w14:paraId="3EE6B4E9" w14:textId="77777777" w:rsidR="001A41C1" w:rsidRPr="00113E93" w:rsidRDefault="001A41C1" w:rsidP="00981E05">
            <w:pPr>
              <w:contextualSpacing/>
              <w:jc w:val="center"/>
              <w:rPr>
                <w:rFonts w:ascii="Arial" w:hAnsi="Arial" w:cs="Arial"/>
                <w:lang w:val="en-US"/>
              </w:rPr>
            </w:pPr>
            <w:r w:rsidRPr="00113E93">
              <w:rPr>
                <w:rFonts w:ascii="Arial" w:hAnsi="Arial" w:cs="Arial"/>
                <w:b/>
                <w:lang w:val="en-US"/>
              </w:rPr>
              <w:sym w:font="Wingdings" w:char="F0FC"/>
            </w:r>
          </w:p>
        </w:tc>
      </w:tr>
      <w:tr w:rsidR="001A41C1" w:rsidRPr="00113E93" w14:paraId="70E3FFE8" w14:textId="77777777" w:rsidTr="00981E05">
        <w:trPr>
          <w:jc w:val="center"/>
        </w:trPr>
        <w:tc>
          <w:tcPr>
            <w:tcW w:w="3017" w:type="dxa"/>
          </w:tcPr>
          <w:p w14:paraId="14DB0BBF" w14:textId="77777777" w:rsidR="001A41C1" w:rsidRPr="00113E93" w:rsidRDefault="001A41C1" w:rsidP="00981E05">
            <w:pPr>
              <w:contextualSpacing/>
              <w:rPr>
                <w:rFonts w:ascii="Arial" w:hAnsi="Arial" w:cs="Arial"/>
                <w:b/>
                <w:lang w:val="en-US"/>
              </w:rPr>
            </w:pPr>
            <w:r w:rsidRPr="00113E93">
              <w:rPr>
                <w:rFonts w:ascii="Arial" w:hAnsi="Arial" w:cs="Arial"/>
                <w:b/>
                <w:lang w:val="en-US"/>
              </w:rPr>
              <w:t>Annexure H</w:t>
            </w:r>
          </w:p>
        </w:tc>
        <w:tc>
          <w:tcPr>
            <w:tcW w:w="4590" w:type="dxa"/>
          </w:tcPr>
          <w:p w14:paraId="325E65B8" w14:textId="77777777" w:rsidR="001A41C1" w:rsidRPr="00113E93" w:rsidRDefault="001A41C1" w:rsidP="00981E05">
            <w:pPr>
              <w:rPr>
                <w:rFonts w:ascii="Arial" w:hAnsi="Arial" w:cs="Arial"/>
                <w:lang w:val="en-GB"/>
              </w:rPr>
            </w:pPr>
            <w:r w:rsidRPr="00113E93">
              <w:rPr>
                <w:rFonts w:ascii="Arial" w:hAnsi="Arial" w:cs="Arial"/>
                <w:lang w:val="en-US"/>
              </w:rPr>
              <w:t>SBD 6.1-</w:t>
            </w:r>
            <w:r w:rsidRPr="00113E93">
              <w:rPr>
                <w:rFonts w:ascii="Arial" w:hAnsi="Arial" w:cs="Arial"/>
                <w:lang w:val="en-GB"/>
              </w:rPr>
              <w:t xml:space="preserve"> Preference Points Claim Form in terms of PPPFA 2017 regulations </w:t>
            </w:r>
          </w:p>
        </w:tc>
        <w:tc>
          <w:tcPr>
            <w:tcW w:w="1710" w:type="dxa"/>
          </w:tcPr>
          <w:p w14:paraId="6A711AAF" w14:textId="77777777" w:rsidR="001A41C1" w:rsidRPr="00113E93" w:rsidRDefault="001A41C1" w:rsidP="00981E05">
            <w:pPr>
              <w:jc w:val="center"/>
              <w:rPr>
                <w:b/>
                <w:lang w:val="en-US"/>
              </w:rPr>
            </w:pPr>
            <w:r w:rsidRPr="00113E93">
              <w:rPr>
                <w:b/>
                <w:lang w:val="en-US"/>
              </w:rPr>
              <w:sym w:font="Wingdings" w:char="F0FC"/>
            </w:r>
          </w:p>
          <w:p w14:paraId="1019996C" w14:textId="77777777" w:rsidR="001A41C1" w:rsidRPr="00113E93" w:rsidRDefault="001A41C1" w:rsidP="00981E05">
            <w:pPr>
              <w:rPr>
                <w:lang w:val="en-US"/>
              </w:rPr>
            </w:pPr>
          </w:p>
        </w:tc>
        <w:tc>
          <w:tcPr>
            <w:tcW w:w="1878" w:type="dxa"/>
            <w:shd w:val="clear" w:color="auto" w:fill="D9D9D9" w:themeFill="background1" w:themeFillShade="D9"/>
          </w:tcPr>
          <w:p w14:paraId="411F82A6" w14:textId="77777777" w:rsidR="001A41C1" w:rsidRPr="00113E93" w:rsidRDefault="001A41C1" w:rsidP="00981E05">
            <w:pPr>
              <w:rPr>
                <w:lang w:val="en-US"/>
              </w:rPr>
            </w:pPr>
          </w:p>
        </w:tc>
      </w:tr>
      <w:tr w:rsidR="001A41C1" w:rsidRPr="00113E93" w14:paraId="53B77903" w14:textId="77777777" w:rsidTr="00981E05">
        <w:trPr>
          <w:jc w:val="center"/>
        </w:trPr>
        <w:tc>
          <w:tcPr>
            <w:tcW w:w="3017" w:type="dxa"/>
            <w:shd w:val="clear" w:color="auto" w:fill="auto"/>
          </w:tcPr>
          <w:p w14:paraId="75DD4CCE" w14:textId="77777777" w:rsidR="001A41C1" w:rsidRPr="00113E93" w:rsidRDefault="001A41C1" w:rsidP="00981E05">
            <w:pPr>
              <w:spacing w:after="200" w:line="276" w:lineRule="auto"/>
              <w:contextualSpacing/>
              <w:rPr>
                <w:rFonts w:ascii="Arial" w:eastAsia="Calibri" w:hAnsi="Arial" w:cs="Arial"/>
                <w:b/>
              </w:rPr>
            </w:pPr>
            <w:r w:rsidRPr="00113E93">
              <w:rPr>
                <w:rFonts w:ascii="Arial" w:eastAsia="Calibri" w:hAnsi="Arial" w:cs="Arial"/>
                <w:b/>
              </w:rPr>
              <w:t xml:space="preserve">SDL&amp;I Undertaking </w:t>
            </w:r>
          </w:p>
        </w:tc>
        <w:tc>
          <w:tcPr>
            <w:tcW w:w="4590" w:type="dxa"/>
            <w:shd w:val="clear" w:color="auto" w:fill="FFFFFF" w:themeFill="background1"/>
          </w:tcPr>
          <w:p w14:paraId="45D87FD5" w14:textId="77777777" w:rsidR="001A41C1" w:rsidRPr="00113E93" w:rsidRDefault="001A41C1" w:rsidP="00981E05">
            <w:pPr>
              <w:contextualSpacing/>
              <w:rPr>
                <w:rFonts w:ascii="Arial" w:hAnsi="Arial" w:cs="Arial"/>
                <w:lang w:val="en-US"/>
              </w:rPr>
            </w:pPr>
            <w:r w:rsidRPr="00113E93">
              <w:rPr>
                <w:rFonts w:ascii="Arial" w:hAnsi="Arial" w:cs="Arial"/>
                <w:lang w:val="en-US"/>
              </w:rPr>
              <w:t xml:space="preserve">SDL&amp;I Undertaking Proposal sheet  </w:t>
            </w:r>
          </w:p>
          <w:p w14:paraId="0FB6E29A" w14:textId="42C73AFA" w:rsidR="001A41C1" w:rsidRPr="00113E93" w:rsidRDefault="001A41C1" w:rsidP="00981E05">
            <w:pPr>
              <w:contextualSpacing/>
              <w:rPr>
                <w:rFonts w:ascii="Arial" w:hAnsi="Arial" w:cs="Arial"/>
                <w:lang w:val="en-US"/>
              </w:rPr>
            </w:pPr>
            <w:r w:rsidRPr="00113E93">
              <w:rPr>
                <w:rFonts w:ascii="Arial" w:hAnsi="Arial" w:cs="Arial"/>
                <w:lang w:val="en-US"/>
              </w:rPr>
              <w:t>(</w:t>
            </w:r>
            <w:proofErr w:type="gramStart"/>
            <w:r w:rsidRPr="00113E93">
              <w:rPr>
                <w:rFonts w:ascii="Arial" w:hAnsi="Arial" w:cs="Arial"/>
                <w:lang w:val="en-US"/>
              </w:rPr>
              <w:t>will</w:t>
            </w:r>
            <w:proofErr w:type="gramEnd"/>
            <w:r w:rsidRPr="00113E93">
              <w:rPr>
                <w:rFonts w:ascii="Arial" w:hAnsi="Arial" w:cs="Arial"/>
                <w:lang w:val="en-US"/>
              </w:rPr>
              <w:t xml:space="preserve"> form part of contractual requirements</w:t>
            </w:r>
          </w:p>
        </w:tc>
        <w:tc>
          <w:tcPr>
            <w:tcW w:w="1710" w:type="dxa"/>
            <w:shd w:val="clear" w:color="auto" w:fill="D9D9D9" w:themeFill="background1" w:themeFillShade="D9"/>
          </w:tcPr>
          <w:p w14:paraId="761FE9A9" w14:textId="77777777" w:rsidR="001A41C1" w:rsidRPr="00113E93" w:rsidRDefault="001A41C1" w:rsidP="00981E05">
            <w:pPr>
              <w:jc w:val="center"/>
              <w:rPr>
                <w:b/>
                <w:lang w:val="en-US"/>
              </w:rPr>
            </w:pPr>
          </w:p>
        </w:tc>
        <w:tc>
          <w:tcPr>
            <w:tcW w:w="1878" w:type="dxa"/>
            <w:shd w:val="clear" w:color="auto" w:fill="auto"/>
          </w:tcPr>
          <w:p w14:paraId="4153EFAE" w14:textId="77777777" w:rsidR="001A41C1" w:rsidRPr="00113E93" w:rsidRDefault="001A41C1" w:rsidP="00981E05">
            <w:pPr>
              <w:jc w:val="center"/>
              <w:rPr>
                <w:b/>
                <w:lang w:val="en-US"/>
              </w:rPr>
            </w:pPr>
            <w:r w:rsidRPr="00113E93">
              <w:rPr>
                <w:b/>
                <w:lang w:val="en-US"/>
              </w:rPr>
              <w:sym w:font="Wingdings" w:char="F0FC"/>
            </w:r>
          </w:p>
          <w:p w14:paraId="4C1EC6A5" w14:textId="77777777" w:rsidR="001A41C1" w:rsidRPr="00113E93" w:rsidRDefault="001A41C1" w:rsidP="00981E05">
            <w:pPr>
              <w:rPr>
                <w:lang w:val="en-US"/>
              </w:rPr>
            </w:pPr>
          </w:p>
        </w:tc>
      </w:tr>
      <w:tr w:rsidR="001A41C1" w:rsidRPr="00113E93" w14:paraId="08C1671C" w14:textId="77777777" w:rsidTr="00981E05">
        <w:trPr>
          <w:jc w:val="center"/>
        </w:trPr>
        <w:tc>
          <w:tcPr>
            <w:tcW w:w="3017" w:type="dxa"/>
            <w:shd w:val="clear" w:color="auto" w:fill="auto"/>
          </w:tcPr>
          <w:p w14:paraId="40AA5676" w14:textId="77777777" w:rsidR="001A41C1" w:rsidRPr="00113E93" w:rsidRDefault="001A41C1" w:rsidP="00981E05">
            <w:pPr>
              <w:contextualSpacing/>
              <w:rPr>
                <w:rFonts w:ascii="Arial" w:eastAsia="Calibri" w:hAnsi="Arial" w:cs="Arial"/>
                <w:b/>
              </w:rPr>
            </w:pPr>
            <w:r w:rsidRPr="00113E93">
              <w:rPr>
                <w:rFonts w:ascii="Arial" w:eastAsia="Calibri" w:hAnsi="Arial" w:cs="Arial"/>
                <w:b/>
              </w:rPr>
              <w:lastRenderedPageBreak/>
              <w:t>CSI</w:t>
            </w:r>
          </w:p>
        </w:tc>
        <w:tc>
          <w:tcPr>
            <w:tcW w:w="4590" w:type="dxa"/>
            <w:shd w:val="clear" w:color="auto" w:fill="FFFFFF" w:themeFill="background1"/>
          </w:tcPr>
          <w:p w14:paraId="61C3B5B2" w14:textId="77777777" w:rsidR="001A41C1" w:rsidRPr="00113E93" w:rsidRDefault="001A41C1" w:rsidP="00981E05">
            <w:pPr>
              <w:rPr>
                <w:rFonts w:ascii="Arial" w:eastAsia="Calibri" w:hAnsi="Arial" w:cs="Arial"/>
              </w:rPr>
            </w:pPr>
            <w:r w:rsidRPr="00113E93">
              <w:rPr>
                <w:rFonts w:ascii="Arial" w:eastAsia="Calibri" w:hAnsi="Arial" w:cs="Arial"/>
              </w:rPr>
              <w:t xml:space="preserve">CSI% to be negotiated to 1.5% </w:t>
            </w:r>
          </w:p>
        </w:tc>
        <w:tc>
          <w:tcPr>
            <w:tcW w:w="1710" w:type="dxa"/>
            <w:shd w:val="clear" w:color="auto" w:fill="D9D9D9" w:themeFill="background1" w:themeFillShade="D9"/>
          </w:tcPr>
          <w:p w14:paraId="2C1E5CC9" w14:textId="77777777" w:rsidR="001A41C1" w:rsidRPr="00113E93" w:rsidRDefault="001A41C1" w:rsidP="00981E05">
            <w:pPr>
              <w:jc w:val="center"/>
              <w:rPr>
                <w:b/>
                <w:lang w:val="en-US"/>
              </w:rPr>
            </w:pPr>
          </w:p>
        </w:tc>
        <w:tc>
          <w:tcPr>
            <w:tcW w:w="1878" w:type="dxa"/>
            <w:shd w:val="clear" w:color="auto" w:fill="auto"/>
          </w:tcPr>
          <w:p w14:paraId="23DA4CCF" w14:textId="77777777" w:rsidR="001A41C1" w:rsidRPr="00113E93" w:rsidRDefault="001A41C1" w:rsidP="00F134AB">
            <w:pPr>
              <w:numPr>
                <w:ilvl w:val="0"/>
                <w:numId w:val="46"/>
              </w:numPr>
              <w:contextualSpacing/>
              <w:jc w:val="center"/>
              <w:rPr>
                <w:b/>
                <w:lang w:val="en-US"/>
              </w:rPr>
            </w:pPr>
          </w:p>
        </w:tc>
      </w:tr>
      <w:tr w:rsidR="001A41C1" w:rsidRPr="00113E93" w14:paraId="6DA9F9E8" w14:textId="77777777" w:rsidTr="00981E05">
        <w:trPr>
          <w:jc w:val="center"/>
        </w:trPr>
        <w:tc>
          <w:tcPr>
            <w:tcW w:w="3017" w:type="dxa"/>
            <w:vMerge w:val="restart"/>
            <w:shd w:val="clear" w:color="auto" w:fill="auto"/>
          </w:tcPr>
          <w:p w14:paraId="7E9D62B4" w14:textId="77777777" w:rsidR="001A41C1" w:rsidRPr="00113E93" w:rsidRDefault="001A41C1" w:rsidP="00981E05">
            <w:pPr>
              <w:contextualSpacing/>
              <w:rPr>
                <w:rFonts w:ascii="Arial" w:eastAsia="Calibri" w:hAnsi="Arial" w:cs="Arial"/>
                <w:b/>
              </w:rPr>
            </w:pPr>
            <w:r>
              <w:rPr>
                <w:rFonts w:ascii="Arial" w:eastAsia="Calibri" w:hAnsi="Arial" w:cs="Arial"/>
                <w:b/>
              </w:rPr>
              <w:t>Other</w:t>
            </w:r>
            <w:r w:rsidRPr="00113E93">
              <w:rPr>
                <w:rFonts w:ascii="Arial" w:eastAsia="Calibri" w:hAnsi="Arial" w:cs="Arial"/>
                <w:b/>
              </w:rPr>
              <w:t xml:space="preserve"> Documents </w:t>
            </w:r>
          </w:p>
        </w:tc>
        <w:tc>
          <w:tcPr>
            <w:tcW w:w="4590" w:type="dxa"/>
            <w:shd w:val="clear" w:color="auto" w:fill="auto"/>
          </w:tcPr>
          <w:p w14:paraId="76E082CE" w14:textId="77777777" w:rsidR="001A41C1" w:rsidRPr="00113E93" w:rsidRDefault="001A41C1" w:rsidP="00F134AB">
            <w:pPr>
              <w:numPr>
                <w:ilvl w:val="0"/>
                <w:numId w:val="44"/>
              </w:numPr>
              <w:contextualSpacing/>
              <w:rPr>
                <w:rFonts w:ascii="Arial" w:hAnsi="Arial" w:cs="Arial"/>
              </w:rPr>
            </w:pPr>
            <w:r w:rsidRPr="00113E93">
              <w:rPr>
                <w:rFonts w:ascii="Arial" w:hAnsi="Arial" w:cs="Arial"/>
              </w:rPr>
              <w:t>CIPC Registration Documents</w:t>
            </w:r>
          </w:p>
        </w:tc>
        <w:tc>
          <w:tcPr>
            <w:tcW w:w="1710" w:type="dxa"/>
            <w:shd w:val="clear" w:color="auto" w:fill="D9D9D9" w:themeFill="background1" w:themeFillShade="D9"/>
          </w:tcPr>
          <w:p w14:paraId="1E071CF0" w14:textId="77777777" w:rsidR="001A41C1" w:rsidRPr="00113E93" w:rsidRDefault="001A41C1" w:rsidP="00981E05">
            <w:pPr>
              <w:jc w:val="center"/>
              <w:rPr>
                <w:b/>
                <w:lang w:val="en-US"/>
              </w:rPr>
            </w:pPr>
          </w:p>
        </w:tc>
        <w:tc>
          <w:tcPr>
            <w:tcW w:w="1878" w:type="dxa"/>
            <w:shd w:val="clear" w:color="auto" w:fill="auto"/>
          </w:tcPr>
          <w:p w14:paraId="11EDDFA8" w14:textId="77777777" w:rsidR="001A41C1" w:rsidRPr="00113E93" w:rsidRDefault="001A41C1" w:rsidP="00981E05">
            <w:pPr>
              <w:jc w:val="center"/>
            </w:pPr>
            <w:r w:rsidRPr="00113E93">
              <w:rPr>
                <w:b/>
                <w:lang w:val="en-US"/>
              </w:rPr>
              <w:sym w:font="Wingdings" w:char="F0FC"/>
            </w:r>
          </w:p>
        </w:tc>
      </w:tr>
      <w:tr w:rsidR="001A41C1" w:rsidRPr="00113E93" w14:paraId="7CAB257D" w14:textId="77777777" w:rsidTr="00981E05">
        <w:trPr>
          <w:jc w:val="center"/>
        </w:trPr>
        <w:tc>
          <w:tcPr>
            <w:tcW w:w="3017" w:type="dxa"/>
            <w:vMerge/>
            <w:shd w:val="clear" w:color="auto" w:fill="auto"/>
          </w:tcPr>
          <w:p w14:paraId="2CE53D3B" w14:textId="77777777" w:rsidR="001A41C1" w:rsidRPr="00113E93" w:rsidRDefault="001A41C1" w:rsidP="00981E05">
            <w:pPr>
              <w:contextualSpacing/>
              <w:rPr>
                <w:rFonts w:ascii="Arial" w:eastAsia="Calibri" w:hAnsi="Arial" w:cs="Arial"/>
                <w:b/>
              </w:rPr>
            </w:pPr>
          </w:p>
        </w:tc>
        <w:tc>
          <w:tcPr>
            <w:tcW w:w="4590" w:type="dxa"/>
            <w:shd w:val="clear" w:color="auto" w:fill="auto"/>
          </w:tcPr>
          <w:p w14:paraId="716AD553" w14:textId="77777777" w:rsidR="001A41C1" w:rsidRPr="00113E93" w:rsidRDefault="001A41C1" w:rsidP="00F134AB">
            <w:pPr>
              <w:numPr>
                <w:ilvl w:val="0"/>
                <w:numId w:val="45"/>
              </w:numPr>
              <w:ind w:left="340" w:hanging="340"/>
              <w:contextualSpacing/>
              <w:rPr>
                <w:rFonts w:ascii="Arial" w:eastAsia="Calibri" w:hAnsi="Arial" w:cs="Arial"/>
              </w:rPr>
            </w:pPr>
            <w:r w:rsidRPr="00113E93">
              <w:rPr>
                <w:rFonts w:ascii="Arial" w:eastAsia="Calibri" w:hAnsi="Arial" w:cs="Arial"/>
              </w:rPr>
              <w:t xml:space="preserve">Financial Statements </w:t>
            </w:r>
          </w:p>
          <w:p w14:paraId="2A86C9A3" w14:textId="77777777" w:rsidR="001A41C1" w:rsidRPr="00113E93" w:rsidRDefault="001A41C1" w:rsidP="00981E05">
            <w:pPr>
              <w:rPr>
                <w:rFonts w:ascii="Arial" w:eastAsia="Calibri" w:hAnsi="Arial" w:cs="Arial"/>
              </w:rPr>
            </w:pPr>
            <w:r w:rsidRPr="00113E93">
              <w:rPr>
                <w:rFonts w:ascii="Arial" w:eastAsia="Calibri" w:hAnsi="Arial" w:cs="Arial"/>
              </w:rPr>
              <w:t>Audited Financial Statements of the tenderer for the previous 18 months, or to the extent that such statements are not available, for the last year. Tenderers must note that in the case of a joint venture or special purpose vehicle (SPV) especially formed for this tender, audited financial statements for each participant in the JV / SPV is required.           Start-up enterprises formed within the last 12 months are not required to send in statements, but if successful with their tender will be required to send statements for the first year when once available.</w:t>
            </w:r>
          </w:p>
        </w:tc>
        <w:tc>
          <w:tcPr>
            <w:tcW w:w="1710" w:type="dxa"/>
            <w:shd w:val="clear" w:color="auto" w:fill="D9D9D9" w:themeFill="background1" w:themeFillShade="D9"/>
          </w:tcPr>
          <w:p w14:paraId="0FF24F0E" w14:textId="77777777" w:rsidR="001A41C1" w:rsidRPr="00113E93" w:rsidRDefault="001A41C1" w:rsidP="00981E05">
            <w:pPr>
              <w:jc w:val="center"/>
              <w:rPr>
                <w:b/>
                <w:lang w:val="en-US"/>
              </w:rPr>
            </w:pPr>
          </w:p>
        </w:tc>
        <w:tc>
          <w:tcPr>
            <w:tcW w:w="1878" w:type="dxa"/>
            <w:shd w:val="clear" w:color="auto" w:fill="auto"/>
          </w:tcPr>
          <w:p w14:paraId="5DCF8195" w14:textId="77777777" w:rsidR="001A41C1" w:rsidRPr="00113E93" w:rsidRDefault="001A41C1" w:rsidP="00981E05">
            <w:pPr>
              <w:jc w:val="center"/>
            </w:pPr>
            <w:r w:rsidRPr="00113E93">
              <w:rPr>
                <w:b/>
                <w:lang w:val="en-US"/>
              </w:rPr>
              <w:sym w:font="Wingdings" w:char="F0FC"/>
            </w:r>
          </w:p>
        </w:tc>
      </w:tr>
      <w:tr w:rsidR="001A41C1" w:rsidRPr="00113E93" w14:paraId="6DBBC17A" w14:textId="77777777" w:rsidTr="00981E05">
        <w:trPr>
          <w:jc w:val="center"/>
        </w:trPr>
        <w:tc>
          <w:tcPr>
            <w:tcW w:w="3017" w:type="dxa"/>
            <w:vMerge/>
            <w:shd w:val="clear" w:color="auto" w:fill="auto"/>
          </w:tcPr>
          <w:p w14:paraId="4CCA2FFC" w14:textId="77777777" w:rsidR="001A41C1" w:rsidRPr="00113E93" w:rsidRDefault="001A41C1" w:rsidP="00981E05">
            <w:pPr>
              <w:contextualSpacing/>
              <w:rPr>
                <w:rFonts w:ascii="Arial" w:eastAsia="Calibri" w:hAnsi="Arial" w:cs="Arial"/>
                <w:b/>
              </w:rPr>
            </w:pPr>
          </w:p>
        </w:tc>
        <w:tc>
          <w:tcPr>
            <w:tcW w:w="4590" w:type="dxa"/>
            <w:shd w:val="clear" w:color="auto" w:fill="auto"/>
          </w:tcPr>
          <w:p w14:paraId="039FAEE4" w14:textId="77777777" w:rsidR="001A41C1" w:rsidRPr="00113E93" w:rsidRDefault="001A41C1" w:rsidP="00F134AB">
            <w:pPr>
              <w:numPr>
                <w:ilvl w:val="0"/>
                <w:numId w:val="45"/>
              </w:numPr>
              <w:ind w:left="250" w:hanging="270"/>
              <w:contextualSpacing/>
              <w:rPr>
                <w:rFonts w:ascii="Arial" w:eastAsia="Calibri" w:hAnsi="Arial" w:cs="Arial"/>
              </w:rPr>
            </w:pPr>
            <w:r w:rsidRPr="00113E93">
              <w:rPr>
                <w:rFonts w:ascii="Arial" w:eastAsia="Calibri" w:hAnsi="Arial" w:cs="Arial"/>
              </w:rPr>
              <w:t>ID copy of Member/s, Shareholder/s and/or Director/s</w:t>
            </w:r>
          </w:p>
        </w:tc>
        <w:tc>
          <w:tcPr>
            <w:tcW w:w="1710" w:type="dxa"/>
            <w:shd w:val="clear" w:color="auto" w:fill="D9D9D9" w:themeFill="background1" w:themeFillShade="D9"/>
          </w:tcPr>
          <w:p w14:paraId="20051A3A" w14:textId="77777777" w:rsidR="001A41C1" w:rsidRPr="00113E93" w:rsidRDefault="001A41C1" w:rsidP="00981E05">
            <w:pPr>
              <w:jc w:val="center"/>
              <w:rPr>
                <w:b/>
                <w:lang w:val="en-US"/>
              </w:rPr>
            </w:pPr>
          </w:p>
        </w:tc>
        <w:tc>
          <w:tcPr>
            <w:tcW w:w="1878" w:type="dxa"/>
            <w:shd w:val="clear" w:color="auto" w:fill="auto"/>
          </w:tcPr>
          <w:p w14:paraId="7ECBDBCA" w14:textId="77777777" w:rsidR="001A41C1" w:rsidRPr="00113E93" w:rsidRDefault="001A41C1" w:rsidP="00981E05">
            <w:pPr>
              <w:jc w:val="center"/>
            </w:pPr>
            <w:r w:rsidRPr="00113E93">
              <w:rPr>
                <w:b/>
                <w:lang w:val="en-US"/>
              </w:rPr>
              <w:sym w:font="Wingdings" w:char="F0FC"/>
            </w:r>
          </w:p>
        </w:tc>
      </w:tr>
      <w:tr w:rsidR="001A41C1" w:rsidRPr="00113E93" w14:paraId="5DC196EE" w14:textId="77777777" w:rsidTr="00981E05">
        <w:trPr>
          <w:jc w:val="center"/>
        </w:trPr>
        <w:tc>
          <w:tcPr>
            <w:tcW w:w="3017" w:type="dxa"/>
            <w:vMerge/>
            <w:shd w:val="clear" w:color="auto" w:fill="auto"/>
          </w:tcPr>
          <w:p w14:paraId="56FA5124" w14:textId="77777777" w:rsidR="001A41C1" w:rsidRPr="00113E93" w:rsidRDefault="001A41C1" w:rsidP="00981E05">
            <w:pPr>
              <w:contextualSpacing/>
              <w:rPr>
                <w:rFonts w:ascii="Arial" w:eastAsia="Calibri" w:hAnsi="Arial" w:cs="Arial"/>
                <w:b/>
              </w:rPr>
            </w:pPr>
          </w:p>
        </w:tc>
        <w:tc>
          <w:tcPr>
            <w:tcW w:w="4590" w:type="dxa"/>
            <w:shd w:val="clear" w:color="auto" w:fill="auto"/>
          </w:tcPr>
          <w:p w14:paraId="5C07BA9A" w14:textId="77777777" w:rsidR="001A41C1" w:rsidRPr="00113E93" w:rsidRDefault="001A41C1" w:rsidP="00F134AB">
            <w:pPr>
              <w:numPr>
                <w:ilvl w:val="0"/>
                <w:numId w:val="45"/>
              </w:numPr>
              <w:ind w:left="250" w:hanging="270"/>
              <w:contextualSpacing/>
              <w:rPr>
                <w:rFonts w:ascii="Arial" w:eastAsia="Calibri" w:hAnsi="Arial" w:cs="Arial"/>
              </w:rPr>
            </w:pPr>
            <w:r w:rsidRPr="00113E93">
              <w:rPr>
                <w:rFonts w:ascii="Arial" w:eastAsia="Calibri" w:hAnsi="Arial" w:cs="Arial"/>
              </w:rPr>
              <w:t>Share Certificate/s</w:t>
            </w:r>
          </w:p>
        </w:tc>
        <w:tc>
          <w:tcPr>
            <w:tcW w:w="1710" w:type="dxa"/>
            <w:shd w:val="clear" w:color="auto" w:fill="D9D9D9" w:themeFill="background1" w:themeFillShade="D9"/>
          </w:tcPr>
          <w:p w14:paraId="2F8E8EB2" w14:textId="77777777" w:rsidR="001A41C1" w:rsidRPr="00113E93" w:rsidRDefault="001A41C1" w:rsidP="00981E05">
            <w:pPr>
              <w:jc w:val="center"/>
              <w:rPr>
                <w:b/>
                <w:lang w:val="en-US"/>
              </w:rPr>
            </w:pPr>
          </w:p>
        </w:tc>
        <w:tc>
          <w:tcPr>
            <w:tcW w:w="1878" w:type="dxa"/>
            <w:shd w:val="clear" w:color="auto" w:fill="auto"/>
          </w:tcPr>
          <w:p w14:paraId="0B0519F6" w14:textId="77777777" w:rsidR="001A41C1" w:rsidRPr="00113E93" w:rsidRDefault="001A41C1" w:rsidP="00981E05">
            <w:pPr>
              <w:jc w:val="center"/>
            </w:pPr>
            <w:r w:rsidRPr="00113E93">
              <w:rPr>
                <w:b/>
                <w:lang w:val="en-US"/>
              </w:rPr>
              <w:sym w:font="Wingdings" w:char="F0FC"/>
            </w:r>
          </w:p>
        </w:tc>
      </w:tr>
    </w:tbl>
    <w:p w14:paraId="2A718C03" w14:textId="66646258" w:rsidR="0084483C" w:rsidRDefault="0084483C" w:rsidP="005D5883">
      <w:pPr>
        <w:ind w:left="-993"/>
        <w:rPr>
          <w:rFonts w:ascii="Arial" w:hAnsi="Arial" w:cs="Arial"/>
          <w:b/>
          <w:lang w:val="en-US"/>
        </w:rPr>
      </w:pPr>
    </w:p>
    <w:tbl>
      <w:tblPr>
        <w:tblStyle w:val="TableGrid"/>
        <w:tblW w:w="11155" w:type="dxa"/>
        <w:jc w:val="center"/>
        <w:tblLayout w:type="fixed"/>
        <w:tblLook w:val="0420" w:firstRow="1" w:lastRow="0" w:firstColumn="0" w:lastColumn="0" w:noHBand="0" w:noVBand="1"/>
      </w:tblPr>
      <w:tblGrid>
        <w:gridCol w:w="11155"/>
      </w:tblGrid>
      <w:tr w:rsidR="00BE4691" w:rsidRPr="00BE4691" w14:paraId="5AAF890F" w14:textId="77777777" w:rsidTr="00BE4691">
        <w:trPr>
          <w:trHeight w:val="379"/>
          <w:jc w:val="center"/>
        </w:trPr>
        <w:tc>
          <w:tcPr>
            <w:tcW w:w="11155" w:type="dxa"/>
            <w:shd w:val="clear" w:color="auto" w:fill="D9D9D9" w:themeFill="background1" w:themeFillShade="D9"/>
          </w:tcPr>
          <w:p w14:paraId="28F1AE11" w14:textId="77777777" w:rsidR="00BE4691" w:rsidRPr="00BE4691" w:rsidRDefault="00BE4691" w:rsidP="00BE4691">
            <w:pPr>
              <w:tabs>
                <w:tab w:val="right" w:pos="12117"/>
              </w:tabs>
              <w:rPr>
                <w:rFonts w:ascii="Arial" w:hAnsi="Arial" w:cs="Arial"/>
                <w:b/>
                <w:lang w:val="en-US"/>
              </w:rPr>
            </w:pPr>
            <w:r w:rsidRPr="00BE4691">
              <w:rPr>
                <w:rFonts w:ascii="Arial" w:hAnsi="Arial" w:cs="Arial"/>
                <w:b/>
                <w:lang w:val="en-US"/>
              </w:rPr>
              <w:t>DOCUMENTS REQUIRED UNDER CONTRACT REQUIREMENTS</w:t>
            </w:r>
            <w:r w:rsidRPr="00BE4691">
              <w:rPr>
                <w:rFonts w:ascii="Arial" w:hAnsi="Arial" w:cs="Arial"/>
                <w:b/>
                <w:i/>
                <w:lang w:val="en-US"/>
              </w:rPr>
              <w:tab/>
            </w:r>
          </w:p>
        </w:tc>
      </w:tr>
      <w:tr w:rsidR="00BE4691" w:rsidRPr="00BE4691" w14:paraId="4A2A3561" w14:textId="77777777" w:rsidTr="00BE4691">
        <w:trPr>
          <w:trHeight w:val="379"/>
          <w:jc w:val="center"/>
        </w:trPr>
        <w:tc>
          <w:tcPr>
            <w:tcW w:w="11155" w:type="dxa"/>
          </w:tcPr>
          <w:p w14:paraId="1B29D7D9" w14:textId="77777777" w:rsidR="00BE4691" w:rsidRPr="00BE4691" w:rsidRDefault="00BE4691" w:rsidP="00BE4691">
            <w:pPr>
              <w:rPr>
                <w:rFonts w:ascii="Arial" w:hAnsi="Arial" w:cs="Arial"/>
                <w:b/>
                <w:lang w:val="en-US"/>
              </w:rPr>
            </w:pPr>
            <w:r w:rsidRPr="00BE4691">
              <w:rPr>
                <w:rFonts w:ascii="Arial" w:hAnsi="Arial" w:cs="Arial"/>
                <w:b/>
                <w:lang w:val="en-US"/>
              </w:rPr>
              <w:t>DOCUMENTS REQUIRED AS CONTRACTUAL REQUIREMENTS</w:t>
            </w:r>
            <w:r w:rsidRPr="00BE4691">
              <w:rPr>
                <w:rFonts w:ascii="Arial" w:hAnsi="Arial" w:cs="Arial"/>
                <w:b/>
                <w:lang w:val="en-US"/>
              </w:rPr>
              <w:tab/>
            </w:r>
          </w:p>
          <w:p w14:paraId="2F4A59AE" w14:textId="77777777" w:rsidR="00BE4691" w:rsidRPr="00BE4691" w:rsidRDefault="00BE4691" w:rsidP="00BE4691">
            <w:pPr>
              <w:rPr>
                <w:rFonts w:ascii="Arial" w:hAnsi="Arial" w:cs="Arial"/>
                <w:b/>
                <w:lang w:val="en-US"/>
              </w:rPr>
            </w:pPr>
            <w:r w:rsidRPr="00BE4691">
              <w:rPr>
                <w:rFonts w:ascii="Arial" w:hAnsi="Arial" w:cs="Arial"/>
                <w:b/>
                <w:lang w:val="en-US"/>
              </w:rPr>
              <w:t>SHEQ DOCUMENTS REQUIRED UNDER CONTRACTUAL OBLIGATION</w:t>
            </w:r>
          </w:p>
          <w:p w14:paraId="525F2461" w14:textId="77777777" w:rsidR="00BE4691" w:rsidRPr="00BE4691" w:rsidRDefault="00BE4691" w:rsidP="00BE4691">
            <w:pPr>
              <w:rPr>
                <w:rFonts w:ascii="Arial" w:hAnsi="Arial" w:cs="Arial"/>
                <w:b/>
                <w:lang w:val="en-US"/>
              </w:rPr>
            </w:pPr>
            <w:r w:rsidRPr="00BE4691">
              <w:rPr>
                <w:rFonts w:ascii="Arial" w:hAnsi="Arial" w:cs="Arial"/>
                <w:b/>
                <w:lang w:val="en-US"/>
              </w:rPr>
              <w:t>Please Note:</w:t>
            </w:r>
          </w:p>
          <w:p w14:paraId="2703719C" w14:textId="77777777" w:rsidR="00BE4691" w:rsidRPr="00BE4691" w:rsidRDefault="00BE4691" w:rsidP="00BE4691">
            <w:pPr>
              <w:rPr>
                <w:rFonts w:ascii="Arial" w:hAnsi="Arial" w:cs="Arial"/>
                <w:b/>
                <w:lang w:val="en-US"/>
              </w:rPr>
            </w:pPr>
            <w:r w:rsidRPr="00BE4691">
              <w:rPr>
                <w:rFonts w:ascii="Arial" w:hAnsi="Arial" w:cs="Arial"/>
                <w:b/>
                <w:lang w:val="en-US"/>
              </w:rPr>
              <w:t xml:space="preserve">Contractual requirements are not evaluation criteria – does not result in a disqualification if not submitted at tender stage. They are required to be met and assessed after the evaluation and ranking of the tenders. Failure to meet “Contractual Requirements “by the stipulated deadlines; may result in the tenderer being regarded as non-responsive and ineligible for contract award.  </w:t>
            </w:r>
            <w:proofErr w:type="gramStart"/>
            <w:r w:rsidRPr="00BE4691">
              <w:rPr>
                <w:rFonts w:ascii="Arial" w:hAnsi="Arial" w:cs="Arial"/>
                <w:b/>
                <w:lang w:val="en-US"/>
              </w:rPr>
              <w:t>However</w:t>
            </w:r>
            <w:proofErr w:type="gramEnd"/>
            <w:r w:rsidRPr="00BE4691">
              <w:rPr>
                <w:rFonts w:ascii="Arial" w:hAnsi="Arial" w:cs="Arial"/>
                <w:b/>
                <w:lang w:val="en-US"/>
              </w:rPr>
              <w:t xml:space="preserve"> it is advisable to submit the documents at tender stage to avoid delays and possible disqualification.</w:t>
            </w:r>
          </w:p>
        </w:tc>
      </w:tr>
    </w:tbl>
    <w:tbl>
      <w:tblPr>
        <w:tblStyle w:val="TableGrid31"/>
        <w:tblW w:w="11217" w:type="dxa"/>
        <w:jc w:val="center"/>
        <w:tblLook w:val="04A0" w:firstRow="1" w:lastRow="0" w:firstColumn="1" w:lastColumn="0" w:noHBand="0" w:noVBand="1"/>
      </w:tblPr>
      <w:tblGrid>
        <w:gridCol w:w="5596"/>
        <w:gridCol w:w="5621"/>
      </w:tblGrid>
      <w:tr w:rsidR="00BE4691" w:rsidRPr="00BE4691" w14:paraId="47B42817" w14:textId="77777777" w:rsidTr="00981E05">
        <w:trPr>
          <w:trHeight w:val="245"/>
          <w:jc w:val="center"/>
        </w:trPr>
        <w:tc>
          <w:tcPr>
            <w:tcW w:w="11217" w:type="dxa"/>
            <w:gridSpan w:val="2"/>
            <w:shd w:val="clear" w:color="auto" w:fill="D9D9D9" w:themeFill="background1" w:themeFillShade="D9"/>
          </w:tcPr>
          <w:p w14:paraId="504E9D8F" w14:textId="77777777" w:rsidR="00BE4691" w:rsidRPr="00BE4691" w:rsidRDefault="00BE4691" w:rsidP="00BE4691">
            <w:pPr>
              <w:rPr>
                <w:rFonts w:ascii="Arial" w:hAnsi="Arial" w:cs="Arial"/>
                <w:b/>
              </w:rPr>
            </w:pPr>
            <w:r w:rsidRPr="00BE4691">
              <w:rPr>
                <w:rFonts w:ascii="Arial" w:hAnsi="Arial" w:cs="Arial"/>
                <w:b/>
              </w:rPr>
              <w:t>Safety C1</w:t>
            </w:r>
          </w:p>
          <w:p w14:paraId="72FF5030" w14:textId="77777777" w:rsidR="00BE4691" w:rsidRPr="00BE4691" w:rsidRDefault="00BE4691" w:rsidP="00BE4691">
            <w:pPr>
              <w:jc w:val="both"/>
              <w:rPr>
                <w:rFonts w:ascii="Arial" w:hAnsi="Arial" w:cs="Arial"/>
                <w:b/>
              </w:rPr>
            </w:pPr>
          </w:p>
        </w:tc>
      </w:tr>
      <w:tr w:rsidR="00BE4691" w:rsidRPr="00BE4691" w14:paraId="520CA271" w14:textId="77777777" w:rsidTr="00981E05">
        <w:trPr>
          <w:trHeight w:val="245"/>
          <w:jc w:val="center"/>
        </w:trPr>
        <w:tc>
          <w:tcPr>
            <w:tcW w:w="5596" w:type="dxa"/>
            <w:shd w:val="clear" w:color="auto" w:fill="auto"/>
          </w:tcPr>
          <w:p w14:paraId="6572CE7F" w14:textId="77777777" w:rsidR="00BE4691" w:rsidRPr="00BE4691" w:rsidRDefault="00BE4691" w:rsidP="00BE4691">
            <w:pPr>
              <w:rPr>
                <w:rFonts w:ascii="Arial" w:hAnsi="Arial" w:cs="Arial"/>
                <w:b/>
              </w:rPr>
            </w:pPr>
            <w:r w:rsidRPr="00BE4691">
              <w:rPr>
                <w:rFonts w:ascii="Arial" w:hAnsi="Arial" w:cs="Arial"/>
                <w:b/>
              </w:rPr>
              <w:t>Annexure B</w:t>
            </w:r>
          </w:p>
        </w:tc>
        <w:tc>
          <w:tcPr>
            <w:tcW w:w="5621" w:type="dxa"/>
          </w:tcPr>
          <w:p w14:paraId="0068DDAB" w14:textId="77777777" w:rsidR="00BE4691" w:rsidRPr="00BE4691" w:rsidRDefault="00BE4691" w:rsidP="00BE4691">
            <w:pPr>
              <w:jc w:val="both"/>
              <w:rPr>
                <w:rFonts w:ascii="Arial" w:eastAsia="Times New Roman" w:hAnsi="Arial" w:cs="Arial"/>
                <w:color w:val="000000"/>
                <w:lang w:eastAsia="en-ZA"/>
              </w:rPr>
            </w:pPr>
            <w:r w:rsidRPr="00BE4691">
              <w:rPr>
                <w:rFonts w:ascii="Arial" w:hAnsi="Arial" w:cs="Arial"/>
              </w:rPr>
              <w:t xml:space="preserve">Is the acknowledgement of </w:t>
            </w:r>
            <w:r w:rsidRPr="00BE4691">
              <w:rPr>
                <w:rFonts w:ascii="Arial" w:hAnsi="Arial" w:cs="Arial"/>
                <w:b/>
              </w:rPr>
              <w:t xml:space="preserve">Eskom's SHE </w:t>
            </w:r>
            <w:proofErr w:type="gramStart"/>
            <w:r w:rsidRPr="00BE4691">
              <w:rPr>
                <w:rFonts w:ascii="Arial" w:hAnsi="Arial" w:cs="Arial"/>
                <w:b/>
              </w:rPr>
              <w:t>rules</w:t>
            </w:r>
            <w:proofErr w:type="gramEnd"/>
            <w:r w:rsidRPr="00BE4691">
              <w:rPr>
                <w:rFonts w:ascii="Arial" w:hAnsi="Arial" w:cs="Arial"/>
              </w:rPr>
              <w:t xml:space="preserve"> and requirements form </w:t>
            </w:r>
            <w:r w:rsidRPr="00BE4691">
              <w:rPr>
                <w:rFonts w:ascii="Arial" w:hAnsi="Arial" w:cs="Arial"/>
                <w:b/>
              </w:rPr>
              <w:t>(Annexure B)</w:t>
            </w:r>
            <w:r w:rsidRPr="00BE4691">
              <w:rPr>
                <w:rFonts w:ascii="Arial" w:hAnsi="Arial" w:cs="Arial"/>
              </w:rPr>
              <w:t xml:space="preserve"> signed and submitted by the tenderer?</w:t>
            </w:r>
          </w:p>
        </w:tc>
      </w:tr>
      <w:tr w:rsidR="00BE4691" w:rsidRPr="00BE4691" w14:paraId="78DDBB66" w14:textId="77777777" w:rsidTr="00981E05">
        <w:trPr>
          <w:trHeight w:val="245"/>
          <w:jc w:val="center"/>
        </w:trPr>
        <w:tc>
          <w:tcPr>
            <w:tcW w:w="5596" w:type="dxa"/>
            <w:shd w:val="clear" w:color="auto" w:fill="auto"/>
          </w:tcPr>
          <w:p w14:paraId="49C0A12B" w14:textId="77777777" w:rsidR="00BE4691" w:rsidRPr="00BE4691" w:rsidRDefault="00BE4691" w:rsidP="00BE4691">
            <w:pPr>
              <w:rPr>
                <w:rFonts w:ascii="Arial" w:hAnsi="Arial" w:cs="Arial"/>
                <w:b/>
              </w:rPr>
            </w:pPr>
            <w:r w:rsidRPr="00BE4691">
              <w:rPr>
                <w:rFonts w:ascii="Arial" w:hAnsi="Arial" w:cs="Arial"/>
                <w:b/>
              </w:rPr>
              <w:t>Costing for Safety Health and Environmental management</w:t>
            </w:r>
          </w:p>
          <w:p w14:paraId="7DF3C7DB" w14:textId="77777777" w:rsidR="00BE4691" w:rsidRPr="00BE4691" w:rsidRDefault="00BE4691" w:rsidP="00BE4691">
            <w:pPr>
              <w:rPr>
                <w:rFonts w:ascii="Arial" w:hAnsi="Arial" w:cs="Arial"/>
                <w:b/>
                <w:u w:val="single"/>
              </w:rPr>
            </w:pPr>
          </w:p>
        </w:tc>
        <w:tc>
          <w:tcPr>
            <w:tcW w:w="5621" w:type="dxa"/>
          </w:tcPr>
          <w:p w14:paraId="0C472994" w14:textId="77777777" w:rsidR="00BE4691" w:rsidRPr="00BE4691" w:rsidRDefault="00BE4691" w:rsidP="00BE46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eastAsia="Times New Roman" w:hAnsi="Arial" w:cs="Arial"/>
              </w:rPr>
            </w:pPr>
            <w:r w:rsidRPr="00BE4691">
              <w:rPr>
                <w:rFonts w:ascii="Arial" w:eastAsia="Times New Roman" w:hAnsi="Arial" w:cs="Arial"/>
              </w:rPr>
              <w:t xml:space="preserve">Has the tenderer submitted detailed (The cost should be broken down not provided as a lump sum) costing for SHE, i.e. – </w:t>
            </w:r>
          </w:p>
          <w:p w14:paraId="2112C08D" w14:textId="77777777" w:rsidR="00BE4691" w:rsidRPr="00BE4691" w:rsidRDefault="00BE4691" w:rsidP="00F134AB">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eastAsia="Times New Roman" w:hAnsi="Arial" w:cs="Arial"/>
              </w:rPr>
            </w:pPr>
            <w:r w:rsidRPr="00BE4691">
              <w:rPr>
                <w:rFonts w:ascii="Arial" w:eastAsia="Times New Roman" w:hAnsi="Arial" w:cs="Arial"/>
              </w:rPr>
              <w:t xml:space="preserve">based on the overall scope of work/service to be </w:t>
            </w:r>
            <w:proofErr w:type="gramStart"/>
            <w:r w:rsidRPr="00BE4691">
              <w:rPr>
                <w:rFonts w:ascii="Arial" w:eastAsia="Times New Roman" w:hAnsi="Arial" w:cs="Arial"/>
              </w:rPr>
              <w:t>performed;</w:t>
            </w:r>
            <w:proofErr w:type="gramEnd"/>
          </w:p>
          <w:p w14:paraId="0B4889DE" w14:textId="260146EE" w:rsidR="00BE4691" w:rsidRPr="00BE4691" w:rsidRDefault="00BE4691" w:rsidP="00F134AB">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eastAsia="Times New Roman" w:hAnsi="Arial" w:cs="Arial"/>
              </w:rPr>
            </w:pPr>
            <w:r w:rsidRPr="00BE4691">
              <w:rPr>
                <w:rFonts w:ascii="Arial" w:eastAsia="Times New Roman" w:hAnsi="Arial" w:cs="Arial"/>
              </w:rPr>
              <w:t>the generic scope of work/service risk assessment – this may serve as a guideline.</w:t>
            </w:r>
          </w:p>
        </w:tc>
      </w:tr>
      <w:tr w:rsidR="00BE4691" w:rsidRPr="00BE4691" w14:paraId="0175AF0B" w14:textId="77777777" w:rsidTr="00981E05">
        <w:trPr>
          <w:trHeight w:val="245"/>
          <w:jc w:val="center"/>
        </w:trPr>
        <w:tc>
          <w:tcPr>
            <w:tcW w:w="5596" w:type="dxa"/>
            <w:shd w:val="clear" w:color="auto" w:fill="auto"/>
          </w:tcPr>
          <w:p w14:paraId="6D6B2945" w14:textId="77777777" w:rsidR="00BE4691" w:rsidRPr="00BE4691" w:rsidRDefault="00BE4691" w:rsidP="00BE4691">
            <w:pPr>
              <w:ind w:left="34"/>
              <w:contextualSpacing/>
              <w:rPr>
                <w:rFonts w:ascii="Arial" w:hAnsi="Arial" w:cs="Arial"/>
                <w:b/>
                <w:lang w:val="en-US"/>
              </w:rPr>
            </w:pPr>
            <w:r w:rsidRPr="00BE4691">
              <w:rPr>
                <w:rFonts w:ascii="Arial" w:hAnsi="Arial" w:cs="Arial"/>
                <w:b/>
                <w:lang w:val="en-US"/>
              </w:rPr>
              <w:t>Safety, Health and Environmental Plan for Scope of work not limited to the following: (Applicable to High risk)</w:t>
            </w:r>
          </w:p>
          <w:p w14:paraId="431B2797" w14:textId="77777777" w:rsidR="00BE4691" w:rsidRPr="00BE4691" w:rsidRDefault="00BE4691" w:rsidP="00BE4691">
            <w:pPr>
              <w:rPr>
                <w:rFonts w:ascii="Arial" w:hAnsi="Arial" w:cs="Arial"/>
                <w:b/>
                <w:u w:val="single"/>
              </w:rPr>
            </w:pPr>
          </w:p>
        </w:tc>
        <w:tc>
          <w:tcPr>
            <w:tcW w:w="5621" w:type="dxa"/>
          </w:tcPr>
          <w:p w14:paraId="03CA9883"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SHE organization within the Company-Responsibility &amp; Accountability</w:t>
            </w:r>
          </w:p>
          <w:p w14:paraId="0E49861A"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 xml:space="preserve">SHE Incident management  </w:t>
            </w:r>
          </w:p>
          <w:p w14:paraId="35AA42E0"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lastRenderedPageBreak/>
              <w:t xml:space="preserve">Planning of conduct of work activities including planning for changes and emergency work </w:t>
            </w:r>
          </w:p>
          <w:p w14:paraId="5FD46463"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Waste management plan</w:t>
            </w:r>
          </w:p>
          <w:p w14:paraId="721C2212"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PPE- Personal Protective Equipment</w:t>
            </w:r>
          </w:p>
          <w:p w14:paraId="3C541343"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Emergency planning and fire risk management</w:t>
            </w:r>
          </w:p>
          <w:p w14:paraId="0073BB99"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Vehicle and driver behavior safety</w:t>
            </w:r>
          </w:p>
          <w:p w14:paraId="72F09048"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Contractor or supplier selection and management</w:t>
            </w:r>
          </w:p>
          <w:p w14:paraId="11DC00BD"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Design and specifications</w:t>
            </w:r>
          </w:p>
          <w:p w14:paraId="401504F0"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Competency, training, appointments</w:t>
            </w:r>
          </w:p>
          <w:p w14:paraId="016B4076"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Communication and awareness</w:t>
            </w:r>
          </w:p>
          <w:p w14:paraId="0A94971B" w14:textId="77777777" w:rsidR="00BE4691" w:rsidRPr="00BE4691" w:rsidRDefault="00BE4691" w:rsidP="00BE4691">
            <w:pPr>
              <w:jc w:val="both"/>
              <w:rPr>
                <w:rFonts w:ascii="Arial" w:eastAsia="Times New Roman" w:hAnsi="Arial" w:cs="Arial"/>
                <w:color w:val="000000"/>
                <w:lang w:eastAsia="en-ZA"/>
              </w:rPr>
            </w:pPr>
            <w:r w:rsidRPr="00BE4691">
              <w:rPr>
                <w:rFonts w:ascii="Arial" w:eastAsia="Calibri" w:hAnsi="Arial" w:cs="Arial"/>
                <w:lang w:val="en-US"/>
              </w:rPr>
              <w:t>Management commitment and visible felt leadership</w:t>
            </w:r>
          </w:p>
        </w:tc>
      </w:tr>
      <w:tr w:rsidR="00BE4691" w:rsidRPr="00BE4691" w14:paraId="04F898EA" w14:textId="77777777" w:rsidTr="00981E05">
        <w:trPr>
          <w:trHeight w:val="245"/>
          <w:jc w:val="center"/>
        </w:trPr>
        <w:tc>
          <w:tcPr>
            <w:tcW w:w="5596" w:type="dxa"/>
            <w:shd w:val="clear" w:color="auto" w:fill="auto"/>
          </w:tcPr>
          <w:p w14:paraId="1AC8FBDF" w14:textId="77777777" w:rsidR="00BE4691" w:rsidRPr="00BE4691" w:rsidRDefault="00BE4691" w:rsidP="00BE4691">
            <w:pPr>
              <w:rPr>
                <w:rFonts w:ascii="Arial" w:hAnsi="Arial" w:cs="Arial"/>
                <w:b/>
                <w:u w:val="single"/>
              </w:rPr>
            </w:pPr>
            <w:r w:rsidRPr="00BE4691">
              <w:rPr>
                <w:rFonts w:ascii="Arial" w:eastAsia="Calibri" w:hAnsi="Arial" w:cs="Arial"/>
                <w:b/>
                <w:lang w:val="en-US"/>
              </w:rPr>
              <w:lastRenderedPageBreak/>
              <w:t>Environmental Management plan</w:t>
            </w:r>
          </w:p>
        </w:tc>
        <w:tc>
          <w:tcPr>
            <w:tcW w:w="5621" w:type="dxa"/>
          </w:tcPr>
          <w:p w14:paraId="2B73650E" w14:textId="77777777" w:rsidR="00BE4691" w:rsidRPr="00BE4691" w:rsidRDefault="00BE4691" w:rsidP="00BE4691">
            <w:pPr>
              <w:jc w:val="both"/>
              <w:rPr>
                <w:rFonts w:ascii="Arial" w:eastAsia="Times New Roman" w:hAnsi="Arial" w:cs="Arial"/>
                <w:color w:val="000000"/>
                <w:lang w:eastAsia="en-ZA"/>
              </w:rPr>
            </w:pPr>
            <w:r w:rsidRPr="00BE4691">
              <w:rPr>
                <w:rFonts w:ascii="Arial" w:hAnsi="Arial" w:cs="Arial"/>
                <w:lang w:val="en-US"/>
              </w:rPr>
              <w:t xml:space="preserve">(Applicable to </w:t>
            </w:r>
            <w:proofErr w:type="gramStart"/>
            <w:r w:rsidRPr="00BE4691">
              <w:rPr>
                <w:rFonts w:ascii="Arial" w:hAnsi="Arial" w:cs="Arial"/>
                <w:lang w:val="en-US"/>
              </w:rPr>
              <w:t>high risk</w:t>
            </w:r>
            <w:proofErr w:type="gramEnd"/>
            <w:r w:rsidRPr="00BE4691">
              <w:rPr>
                <w:rFonts w:ascii="Arial" w:hAnsi="Arial" w:cs="Arial"/>
                <w:lang w:val="en-US"/>
              </w:rPr>
              <w:t xml:space="preserve"> work only)</w:t>
            </w:r>
          </w:p>
        </w:tc>
      </w:tr>
      <w:tr w:rsidR="00BE4691" w:rsidRPr="00BE4691" w14:paraId="2D6706F7" w14:textId="77777777" w:rsidTr="00981E05">
        <w:trPr>
          <w:trHeight w:val="245"/>
          <w:jc w:val="center"/>
        </w:trPr>
        <w:tc>
          <w:tcPr>
            <w:tcW w:w="5596" w:type="dxa"/>
            <w:shd w:val="clear" w:color="auto" w:fill="auto"/>
          </w:tcPr>
          <w:p w14:paraId="500EFFC8" w14:textId="77777777" w:rsidR="00BE4691" w:rsidRPr="00BE4691" w:rsidRDefault="00BE4691" w:rsidP="00BE4691">
            <w:pPr>
              <w:rPr>
                <w:rFonts w:ascii="Arial" w:hAnsi="Arial" w:cs="Arial"/>
                <w:b/>
                <w:u w:val="single"/>
              </w:rPr>
            </w:pPr>
            <w:r w:rsidRPr="00BE4691">
              <w:rPr>
                <w:rFonts w:ascii="Arial" w:eastAsia="Calibri" w:hAnsi="Arial" w:cs="Arial"/>
                <w:b/>
                <w:lang w:val="en-US"/>
              </w:rPr>
              <w:t>OHS plan</w:t>
            </w:r>
          </w:p>
        </w:tc>
        <w:tc>
          <w:tcPr>
            <w:tcW w:w="5621" w:type="dxa"/>
          </w:tcPr>
          <w:p w14:paraId="6A776D07" w14:textId="77777777" w:rsidR="00BE4691" w:rsidRPr="00BE4691" w:rsidRDefault="00BE4691" w:rsidP="00BE46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 xml:space="preserve">(Applicable to </w:t>
            </w:r>
            <w:proofErr w:type="gramStart"/>
            <w:r w:rsidRPr="00BE4691">
              <w:rPr>
                <w:rFonts w:ascii="Arial" w:eastAsia="Calibri" w:hAnsi="Arial" w:cs="Arial"/>
                <w:lang w:val="en-US"/>
              </w:rPr>
              <w:t>high risk</w:t>
            </w:r>
            <w:proofErr w:type="gramEnd"/>
            <w:r w:rsidRPr="00BE4691">
              <w:rPr>
                <w:rFonts w:ascii="Arial" w:eastAsia="Calibri" w:hAnsi="Arial" w:cs="Arial"/>
                <w:lang w:val="en-US"/>
              </w:rPr>
              <w:t xml:space="preserve"> work only)</w:t>
            </w:r>
          </w:p>
          <w:p w14:paraId="029E896D"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OHS organization within the Company-Responsibility &amp; Accountability</w:t>
            </w:r>
          </w:p>
          <w:p w14:paraId="170AD2F2"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 xml:space="preserve">SHE Incident management  </w:t>
            </w:r>
          </w:p>
          <w:p w14:paraId="154B582C"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 xml:space="preserve">Planning of conduct of work activities including planning for changes and emergency work </w:t>
            </w:r>
          </w:p>
          <w:p w14:paraId="06825AB1"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PPE- Personal Protective Equipment</w:t>
            </w:r>
          </w:p>
          <w:p w14:paraId="51DDEF72"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Emergency planning and fire risk management</w:t>
            </w:r>
          </w:p>
          <w:p w14:paraId="4A37DCA1"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Vehicle and driver behavior safety</w:t>
            </w:r>
          </w:p>
          <w:p w14:paraId="5C17DBC3"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Contractor or supplier selection and management</w:t>
            </w:r>
          </w:p>
          <w:p w14:paraId="1A56A86D"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Design and specifications</w:t>
            </w:r>
          </w:p>
          <w:p w14:paraId="0988163F"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Competency, training, appointments</w:t>
            </w:r>
          </w:p>
          <w:p w14:paraId="44CA2EA7" w14:textId="77777777" w:rsidR="00BE4691" w:rsidRPr="00BE4691" w:rsidRDefault="00BE4691" w:rsidP="00F134AB">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eastAsia="Calibri" w:hAnsi="Arial" w:cs="Arial"/>
                <w:lang w:val="en-US"/>
              </w:rPr>
            </w:pPr>
            <w:r w:rsidRPr="00BE4691">
              <w:rPr>
                <w:rFonts w:ascii="Arial" w:eastAsia="Calibri" w:hAnsi="Arial" w:cs="Arial"/>
                <w:lang w:val="en-US"/>
              </w:rPr>
              <w:t>Communication and awareness</w:t>
            </w:r>
          </w:p>
          <w:p w14:paraId="1B6C8640" w14:textId="77777777" w:rsidR="00BE4691" w:rsidRPr="00BE4691" w:rsidRDefault="00BE4691" w:rsidP="00BE4691">
            <w:pPr>
              <w:jc w:val="both"/>
              <w:rPr>
                <w:rFonts w:ascii="Arial" w:eastAsia="Times New Roman" w:hAnsi="Arial" w:cs="Arial"/>
                <w:color w:val="000000"/>
                <w:lang w:eastAsia="en-ZA"/>
              </w:rPr>
            </w:pPr>
            <w:r w:rsidRPr="00BE4691">
              <w:rPr>
                <w:rFonts w:ascii="Arial" w:eastAsia="Calibri" w:hAnsi="Arial" w:cs="Arial"/>
                <w:lang w:val="en-US"/>
              </w:rPr>
              <w:t>Management commitment and visible felt leadership</w:t>
            </w:r>
          </w:p>
        </w:tc>
      </w:tr>
      <w:tr w:rsidR="00BE4691" w:rsidRPr="00BE4691" w14:paraId="5772EDC2" w14:textId="77777777" w:rsidTr="00981E05">
        <w:trPr>
          <w:trHeight w:val="245"/>
          <w:jc w:val="center"/>
        </w:trPr>
        <w:tc>
          <w:tcPr>
            <w:tcW w:w="5596" w:type="dxa"/>
            <w:shd w:val="clear" w:color="auto" w:fill="auto"/>
          </w:tcPr>
          <w:p w14:paraId="6482F0AB" w14:textId="77777777" w:rsidR="00BE4691" w:rsidRPr="00BE4691" w:rsidRDefault="00BE4691" w:rsidP="00BE4691">
            <w:pPr>
              <w:rPr>
                <w:rFonts w:ascii="Arial" w:hAnsi="Arial" w:cs="Arial"/>
                <w:b/>
                <w:u w:val="single"/>
              </w:rPr>
            </w:pPr>
            <w:r w:rsidRPr="00BE4691">
              <w:rPr>
                <w:rFonts w:ascii="Arial" w:hAnsi="Arial" w:cs="Arial"/>
                <w:b/>
              </w:rPr>
              <w:t>Baseline Risk Assessment (BRA)</w:t>
            </w:r>
          </w:p>
        </w:tc>
        <w:tc>
          <w:tcPr>
            <w:tcW w:w="5621" w:type="dxa"/>
          </w:tcPr>
          <w:p w14:paraId="0E57C024" w14:textId="77777777" w:rsidR="00BE4691" w:rsidRPr="00BE4691" w:rsidRDefault="00BE4691" w:rsidP="00BE4691">
            <w:pPr>
              <w:jc w:val="both"/>
              <w:rPr>
                <w:rFonts w:ascii="Arial" w:eastAsia="Times New Roman" w:hAnsi="Arial" w:cs="Arial"/>
                <w:color w:val="000000"/>
                <w:lang w:eastAsia="en-ZA"/>
              </w:rPr>
            </w:pPr>
            <w:r w:rsidRPr="00BE4691">
              <w:rPr>
                <w:rFonts w:ascii="Arial" w:hAnsi="Arial" w:cs="Arial"/>
                <w:lang w:val="en-US"/>
              </w:rPr>
              <w:t xml:space="preserve">Identification, </w:t>
            </w:r>
            <w:proofErr w:type="gramStart"/>
            <w:r w:rsidRPr="00BE4691">
              <w:rPr>
                <w:rFonts w:ascii="Arial" w:hAnsi="Arial" w:cs="Arial"/>
                <w:lang w:val="en-US"/>
              </w:rPr>
              <w:t>assessment</w:t>
            </w:r>
            <w:proofErr w:type="gramEnd"/>
            <w:r w:rsidRPr="00BE4691">
              <w:rPr>
                <w:rFonts w:ascii="Arial" w:hAnsi="Arial" w:cs="Arial"/>
                <w:lang w:val="en-US"/>
              </w:rPr>
              <w:t xml:space="preserve"> and management of SHE risks related to the scope of work. The methodology used for the risk assessment must be provided together with the BRA, should be in line with the hazard checklist provided</w:t>
            </w:r>
          </w:p>
        </w:tc>
      </w:tr>
      <w:tr w:rsidR="00BE4691" w:rsidRPr="00BE4691" w14:paraId="0F010FC3" w14:textId="77777777" w:rsidTr="00981E05">
        <w:trPr>
          <w:trHeight w:val="245"/>
          <w:jc w:val="center"/>
        </w:trPr>
        <w:tc>
          <w:tcPr>
            <w:tcW w:w="5596" w:type="dxa"/>
            <w:shd w:val="clear" w:color="auto" w:fill="auto"/>
          </w:tcPr>
          <w:p w14:paraId="6F180CA8" w14:textId="77777777" w:rsidR="00BE4691" w:rsidRPr="00BE4691" w:rsidRDefault="00BE4691" w:rsidP="00BE4691">
            <w:pPr>
              <w:rPr>
                <w:rFonts w:ascii="Arial" w:hAnsi="Arial" w:cs="Arial"/>
                <w:b/>
              </w:rPr>
            </w:pPr>
            <w:r w:rsidRPr="00BE4691">
              <w:rPr>
                <w:rFonts w:ascii="Arial" w:hAnsi="Arial" w:cs="Arial"/>
                <w:b/>
              </w:rPr>
              <w:t>Valid Letter of Good Standing (COIDA or equivalent)</w:t>
            </w:r>
          </w:p>
        </w:tc>
        <w:tc>
          <w:tcPr>
            <w:tcW w:w="5621" w:type="dxa"/>
          </w:tcPr>
          <w:p w14:paraId="08AA796D" w14:textId="77777777" w:rsidR="00BE4691" w:rsidRPr="00BE4691" w:rsidRDefault="00BE4691" w:rsidP="00BE4691">
            <w:pPr>
              <w:jc w:val="both"/>
              <w:rPr>
                <w:rFonts w:ascii="Arial" w:hAnsi="Arial" w:cs="Arial"/>
                <w:lang w:val="en-US"/>
              </w:rPr>
            </w:pPr>
            <w:r w:rsidRPr="00BE4691">
              <w:rPr>
                <w:rFonts w:ascii="Arial" w:hAnsi="Arial" w:cs="Arial"/>
              </w:rPr>
              <w:t>The date of Expiry should not be later then the date of closing date for the tender</w:t>
            </w:r>
          </w:p>
        </w:tc>
      </w:tr>
      <w:tr w:rsidR="00BE4691" w:rsidRPr="00BE4691" w14:paraId="3FB3F9D3" w14:textId="77777777" w:rsidTr="00981E05">
        <w:trPr>
          <w:trHeight w:val="245"/>
          <w:jc w:val="center"/>
        </w:trPr>
        <w:tc>
          <w:tcPr>
            <w:tcW w:w="5596" w:type="dxa"/>
            <w:shd w:val="clear" w:color="auto" w:fill="auto"/>
          </w:tcPr>
          <w:p w14:paraId="36C6520E" w14:textId="77777777" w:rsidR="00BE4691" w:rsidRPr="00BE4691" w:rsidRDefault="00BE4691" w:rsidP="00BE4691">
            <w:pPr>
              <w:rPr>
                <w:rFonts w:ascii="Arial" w:hAnsi="Arial" w:cs="Arial"/>
                <w:b/>
              </w:rPr>
            </w:pPr>
            <w:r w:rsidRPr="00BE4691">
              <w:rPr>
                <w:rFonts w:ascii="Arial" w:hAnsi="Arial" w:cs="Arial"/>
                <w:b/>
              </w:rPr>
              <w:t xml:space="preserve">SHE policy signed by CEO/ MD- </w:t>
            </w:r>
          </w:p>
        </w:tc>
        <w:tc>
          <w:tcPr>
            <w:tcW w:w="5621" w:type="dxa"/>
          </w:tcPr>
          <w:p w14:paraId="7146AEFC" w14:textId="77777777" w:rsidR="00BE4691" w:rsidRPr="00BE4691" w:rsidRDefault="00BE4691" w:rsidP="00BE4691">
            <w:pPr>
              <w:jc w:val="both"/>
              <w:rPr>
                <w:rFonts w:ascii="Arial" w:hAnsi="Arial" w:cs="Arial"/>
                <w:lang w:val="en-US"/>
              </w:rPr>
            </w:pPr>
            <w:r w:rsidRPr="00BE4691">
              <w:rPr>
                <w:rFonts w:ascii="Arial" w:eastAsia="Calibri" w:hAnsi="Arial" w:cs="Arial"/>
                <w:lang w:val="en-US"/>
              </w:rPr>
              <w:t>Comply to OHS Act Section 7 or OSHAS 18001</w:t>
            </w:r>
          </w:p>
        </w:tc>
      </w:tr>
      <w:tr w:rsidR="00BE4691" w:rsidRPr="00BE4691" w14:paraId="0C5B6CB5" w14:textId="77777777" w:rsidTr="00981E05">
        <w:trPr>
          <w:trHeight w:val="245"/>
          <w:jc w:val="center"/>
        </w:trPr>
        <w:tc>
          <w:tcPr>
            <w:tcW w:w="5596" w:type="dxa"/>
            <w:shd w:val="clear" w:color="auto" w:fill="auto"/>
          </w:tcPr>
          <w:p w14:paraId="7683EC4A" w14:textId="77777777" w:rsidR="00BE4691" w:rsidRPr="00BE4691" w:rsidRDefault="00BE4691" w:rsidP="00BE4691">
            <w:pPr>
              <w:rPr>
                <w:rFonts w:ascii="Arial" w:hAnsi="Arial" w:cs="Arial"/>
                <w:b/>
              </w:rPr>
            </w:pPr>
            <w:r w:rsidRPr="00BE4691">
              <w:rPr>
                <w:rFonts w:ascii="Arial" w:hAnsi="Arial" w:cs="Arial"/>
                <w:b/>
              </w:rPr>
              <w:t>Medical fitness certificate</w:t>
            </w:r>
          </w:p>
        </w:tc>
        <w:tc>
          <w:tcPr>
            <w:tcW w:w="5621" w:type="dxa"/>
          </w:tcPr>
          <w:p w14:paraId="3E0CCE84" w14:textId="77777777" w:rsidR="00BE4691" w:rsidRPr="00BE4691" w:rsidRDefault="00BE4691" w:rsidP="00BE4691">
            <w:pPr>
              <w:jc w:val="both"/>
              <w:rPr>
                <w:rFonts w:ascii="Arial" w:hAnsi="Arial" w:cs="Arial"/>
                <w:lang w:val="en-US"/>
              </w:rPr>
            </w:pPr>
            <w:r w:rsidRPr="00BE4691">
              <w:rPr>
                <w:rFonts w:ascii="Arial" w:eastAsia="Calibri" w:hAnsi="Arial" w:cs="Arial"/>
                <w:lang w:val="en-US"/>
              </w:rPr>
              <w:t xml:space="preserve">x 1 or </w:t>
            </w:r>
            <w:proofErr w:type="gramStart"/>
            <w:r w:rsidRPr="00BE4691">
              <w:rPr>
                <w:rFonts w:ascii="Arial" w:eastAsia="Calibri" w:hAnsi="Arial" w:cs="Arial"/>
                <w:lang w:val="en-US"/>
              </w:rPr>
              <w:t>Medical</w:t>
            </w:r>
            <w:proofErr w:type="gramEnd"/>
            <w:r w:rsidRPr="00BE4691">
              <w:rPr>
                <w:rFonts w:ascii="Arial" w:eastAsia="Calibri" w:hAnsi="Arial" w:cs="Arial"/>
                <w:lang w:val="en-US"/>
              </w:rPr>
              <w:t xml:space="preserve"> surveillance program for non-operational suppliers or supplier with no employees</w:t>
            </w:r>
          </w:p>
        </w:tc>
      </w:tr>
      <w:tr w:rsidR="00BE4691" w:rsidRPr="00BE4691" w14:paraId="54B5A930" w14:textId="77777777" w:rsidTr="00981E05">
        <w:trPr>
          <w:trHeight w:val="245"/>
          <w:jc w:val="center"/>
        </w:trPr>
        <w:tc>
          <w:tcPr>
            <w:tcW w:w="5596" w:type="dxa"/>
            <w:shd w:val="clear" w:color="auto" w:fill="auto"/>
          </w:tcPr>
          <w:p w14:paraId="2A660B8F" w14:textId="77777777" w:rsidR="00BE4691" w:rsidRPr="00BE4691" w:rsidRDefault="00BE4691" w:rsidP="00BE4691">
            <w:pPr>
              <w:rPr>
                <w:rFonts w:ascii="Arial" w:hAnsi="Arial" w:cs="Arial"/>
                <w:b/>
              </w:rPr>
            </w:pPr>
            <w:r w:rsidRPr="00BE4691">
              <w:rPr>
                <w:rFonts w:ascii="Arial" w:hAnsi="Arial" w:cs="Arial"/>
                <w:b/>
              </w:rPr>
              <w:t>SHE Competency</w:t>
            </w:r>
          </w:p>
        </w:tc>
        <w:tc>
          <w:tcPr>
            <w:tcW w:w="5621" w:type="dxa"/>
          </w:tcPr>
          <w:p w14:paraId="27D64272" w14:textId="77777777" w:rsidR="00BE4691" w:rsidRPr="00BE4691" w:rsidRDefault="00BE4691" w:rsidP="00BE4691">
            <w:pPr>
              <w:jc w:val="both"/>
              <w:rPr>
                <w:rFonts w:ascii="Arial" w:hAnsi="Arial" w:cs="Arial"/>
                <w:lang w:val="en-US"/>
              </w:rPr>
            </w:pPr>
            <w:r w:rsidRPr="00BE4691">
              <w:rPr>
                <w:rFonts w:ascii="Arial" w:hAnsi="Arial" w:cs="Arial"/>
                <w:lang w:val="en-US"/>
              </w:rPr>
              <w:t>(Consider scope of work, risks, SHE plans and applicability) CV’s and qualifications / certificates e.g.</w:t>
            </w:r>
          </w:p>
          <w:p w14:paraId="61BFCC8E" w14:textId="77777777" w:rsidR="00BE4691" w:rsidRPr="00BE4691" w:rsidRDefault="00BE4691" w:rsidP="00F134AB">
            <w:pPr>
              <w:numPr>
                <w:ilvl w:val="0"/>
                <w:numId w:val="50"/>
              </w:numPr>
              <w:jc w:val="both"/>
              <w:rPr>
                <w:rFonts w:ascii="Arial" w:hAnsi="Arial" w:cs="Arial"/>
                <w:lang w:val="en-US"/>
              </w:rPr>
            </w:pPr>
            <w:r w:rsidRPr="00BE4691">
              <w:rPr>
                <w:rFonts w:ascii="Arial" w:hAnsi="Arial" w:cs="Arial"/>
                <w:lang w:val="en-US"/>
              </w:rPr>
              <w:t xml:space="preserve">First aiders </w:t>
            </w:r>
          </w:p>
          <w:p w14:paraId="161745D2" w14:textId="77777777" w:rsidR="00BE4691" w:rsidRPr="00BE4691" w:rsidRDefault="00BE4691" w:rsidP="00F134AB">
            <w:pPr>
              <w:numPr>
                <w:ilvl w:val="0"/>
                <w:numId w:val="50"/>
              </w:numPr>
              <w:jc w:val="both"/>
              <w:rPr>
                <w:rFonts w:ascii="Arial" w:hAnsi="Arial" w:cs="Arial"/>
                <w:lang w:val="en-US"/>
              </w:rPr>
            </w:pPr>
            <w:r w:rsidRPr="00BE4691">
              <w:rPr>
                <w:rFonts w:ascii="Arial" w:hAnsi="Arial" w:cs="Arial"/>
                <w:lang w:val="en-US"/>
              </w:rPr>
              <w:t>Safety officer</w:t>
            </w:r>
          </w:p>
          <w:p w14:paraId="15DE41CA" w14:textId="77777777" w:rsidR="00BE4691" w:rsidRPr="00BE4691" w:rsidRDefault="00BE4691" w:rsidP="00F134AB">
            <w:pPr>
              <w:numPr>
                <w:ilvl w:val="0"/>
                <w:numId w:val="50"/>
              </w:numPr>
              <w:jc w:val="both"/>
              <w:rPr>
                <w:rFonts w:ascii="Arial" w:hAnsi="Arial" w:cs="Arial"/>
                <w:lang w:val="en-US"/>
              </w:rPr>
            </w:pPr>
            <w:r w:rsidRPr="00BE4691">
              <w:rPr>
                <w:rFonts w:ascii="Arial" w:hAnsi="Arial" w:cs="Arial"/>
                <w:lang w:val="en-US"/>
              </w:rPr>
              <w:t>Environmental officer</w:t>
            </w:r>
          </w:p>
          <w:p w14:paraId="0A8E9437" w14:textId="77777777" w:rsidR="00BE4691" w:rsidRPr="00BE4691" w:rsidRDefault="00BE4691" w:rsidP="00F134AB">
            <w:pPr>
              <w:numPr>
                <w:ilvl w:val="0"/>
                <w:numId w:val="50"/>
              </w:numPr>
              <w:jc w:val="both"/>
              <w:rPr>
                <w:rFonts w:ascii="Arial" w:hAnsi="Arial" w:cs="Arial"/>
                <w:lang w:val="en-US"/>
              </w:rPr>
            </w:pPr>
            <w:r w:rsidRPr="00BE4691">
              <w:rPr>
                <w:rFonts w:ascii="Arial" w:hAnsi="Arial" w:cs="Arial"/>
                <w:lang w:val="en-US"/>
              </w:rPr>
              <w:t>SHE officer</w:t>
            </w:r>
          </w:p>
          <w:p w14:paraId="1AD8AD71" w14:textId="77777777" w:rsidR="00BE4691" w:rsidRPr="00BE4691" w:rsidRDefault="00BE4691" w:rsidP="00F134AB">
            <w:pPr>
              <w:numPr>
                <w:ilvl w:val="0"/>
                <w:numId w:val="50"/>
              </w:numPr>
              <w:jc w:val="both"/>
              <w:rPr>
                <w:rFonts w:ascii="Arial" w:hAnsi="Arial" w:cs="Arial"/>
                <w:lang w:val="en-US"/>
              </w:rPr>
            </w:pPr>
            <w:r w:rsidRPr="00BE4691">
              <w:rPr>
                <w:rFonts w:ascii="Arial" w:hAnsi="Arial" w:cs="Arial"/>
                <w:lang w:val="en-US"/>
              </w:rPr>
              <w:t>SHE Representative</w:t>
            </w:r>
          </w:p>
          <w:p w14:paraId="05828904" w14:textId="77777777" w:rsidR="00BE4691" w:rsidRPr="00BE4691" w:rsidRDefault="00BE4691" w:rsidP="00F134AB">
            <w:pPr>
              <w:numPr>
                <w:ilvl w:val="0"/>
                <w:numId w:val="50"/>
              </w:numPr>
              <w:jc w:val="both"/>
              <w:rPr>
                <w:rFonts w:ascii="Arial" w:hAnsi="Arial" w:cs="Arial"/>
                <w:lang w:val="en-US"/>
              </w:rPr>
            </w:pPr>
            <w:r w:rsidRPr="00BE4691">
              <w:rPr>
                <w:rFonts w:ascii="Arial" w:hAnsi="Arial" w:cs="Arial"/>
                <w:lang w:val="en-US"/>
              </w:rPr>
              <w:t>HCS Controller</w:t>
            </w:r>
          </w:p>
          <w:p w14:paraId="7BCF246F" w14:textId="77777777" w:rsidR="00BE4691" w:rsidRPr="00BE4691" w:rsidRDefault="00BE4691" w:rsidP="00F134AB">
            <w:pPr>
              <w:numPr>
                <w:ilvl w:val="0"/>
                <w:numId w:val="53"/>
              </w:numPr>
              <w:contextualSpacing/>
              <w:jc w:val="both"/>
              <w:rPr>
                <w:rFonts w:ascii="Arial" w:hAnsi="Arial" w:cs="Arial"/>
                <w:lang w:val="en-US"/>
              </w:rPr>
            </w:pPr>
            <w:r w:rsidRPr="00BE4691">
              <w:rPr>
                <w:rFonts w:ascii="Arial" w:hAnsi="Arial" w:cs="Arial"/>
                <w:lang w:val="en-US"/>
              </w:rPr>
              <w:t>Incident investigator</w:t>
            </w:r>
          </w:p>
        </w:tc>
      </w:tr>
    </w:tbl>
    <w:p w14:paraId="2DED88F4" w14:textId="77777777" w:rsidR="00BE4691" w:rsidRDefault="00BE4691">
      <w:r>
        <w:br w:type="page"/>
      </w:r>
    </w:p>
    <w:tbl>
      <w:tblPr>
        <w:tblStyle w:val="TableGrid31"/>
        <w:tblW w:w="11217" w:type="dxa"/>
        <w:jc w:val="center"/>
        <w:tblLook w:val="04A0" w:firstRow="1" w:lastRow="0" w:firstColumn="1" w:lastColumn="0" w:noHBand="0" w:noVBand="1"/>
      </w:tblPr>
      <w:tblGrid>
        <w:gridCol w:w="5596"/>
        <w:gridCol w:w="5621"/>
      </w:tblGrid>
      <w:tr w:rsidR="00BE4691" w:rsidRPr="00BE4691" w14:paraId="2508C734" w14:textId="77777777" w:rsidTr="00981E05">
        <w:trPr>
          <w:trHeight w:val="245"/>
          <w:jc w:val="center"/>
        </w:trPr>
        <w:tc>
          <w:tcPr>
            <w:tcW w:w="11217" w:type="dxa"/>
            <w:gridSpan w:val="2"/>
            <w:shd w:val="clear" w:color="auto" w:fill="D9D9D9" w:themeFill="background1" w:themeFillShade="D9"/>
          </w:tcPr>
          <w:p w14:paraId="582881CF" w14:textId="1A0ADDD9" w:rsidR="00BE4691" w:rsidRPr="00BE4691" w:rsidRDefault="00BE4691" w:rsidP="00BE4691">
            <w:pPr>
              <w:jc w:val="both"/>
              <w:rPr>
                <w:rFonts w:ascii="Arial" w:hAnsi="Arial" w:cs="Arial"/>
                <w:lang w:val="en-US"/>
              </w:rPr>
            </w:pPr>
            <w:r w:rsidRPr="00BE4691">
              <w:rPr>
                <w:rFonts w:ascii="Arial" w:hAnsi="Arial" w:cs="Arial"/>
                <w:b/>
              </w:rPr>
              <w:lastRenderedPageBreak/>
              <w:t>Quality Cat 2</w:t>
            </w:r>
          </w:p>
        </w:tc>
      </w:tr>
      <w:tr w:rsidR="00BE4691" w:rsidRPr="00BE4691" w14:paraId="5ABD3697" w14:textId="77777777" w:rsidTr="00981E05">
        <w:trPr>
          <w:trHeight w:val="245"/>
          <w:jc w:val="center"/>
        </w:trPr>
        <w:tc>
          <w:tcPr>
            <w:tcW w:w="5596" w:type="dxa"/>
            <w:shd w:val="clear" w:color="auto" w:fill="auto"/>
          </w:tcPr>
          <w:p w14:paraId="5CCEEA09" w14:textId="77777777" w:rsidR="00BE4691" w:rsidRPr="00BE4691" w:rsidRDefault="00BE4691" w:rsidP="00BE4691">
            <w:pPr>
              <w:jc w:val="both"/>
              <w:rPr>
                <w:rFonts w:ascii="Arial" w:hAnsi="Arial" w:cs="Arial"/>
                <w:b/>
                <w:bCs/>
                <w:color w:val="000000"/>
              </w:rPr>
            </w:pPr>
            <w:r w:rsidRPr="00BE4691">
              <w:rPr>
                <w:rFonts w:ascii="Arial" w:hAnsi="Arial" w:cs="Arial"/>
                <w:b/>
                <w:bCs/>
                <w:color w:val="000000"/>
              </w:rPr>
              <w:t xml:space="preserve">SECTION </w:t>
            </w:r>
            <w:proofErr w:type="gramStart"/>
            <w:r w:rsidRPr="00BE4691">
              <w:rPr>
                <w:rFonts w:ascii="Arial" w:hAnsi="Arial" w:cs="Arial"/>
                <w:b/>
                <w:bCs/>
                <w:color w:val="000000"/>
              </w:rPr>
              <w:t>A :</w:t>
            </w:r>
            <w:proofErr w:type="gramEnd"/>
            <w:r w:rsidRPr="00BE4691">
              <w:rPr>
                <w:rFonts w:ascii="Arial" w:hAnsi="Arial" w:cs="Arial"/>
                <w:b/>
                <w:bCs/>
                <w:color w:val="000000"/>
              </w:rPr>
              <w:t xml:space="preserve"> Quality Management System Requirements ISO 9001</w:t>
            </w:r>
          </w:p>
          <w:p w14:paraId="08F53470" w14:textId="77777777" w:rsidR="00BE4691" w:rsidRPr="00BE4691" w:rsidRDefault="00BE4691" w:rsidP="00BE4691">
            <w:pPr>
              <w:jc w:val="both"/>
              <w:rPr>
                <w:rFonts w:ascii="Arial" w:hAnsi="Arial" w:cs="Arial"/>
                <w:b/>
                <w:bCs/>
                <w:color w:val="000000"/>
              </w:rPr>
            </w:pPr>
            <w:r w:rsidRPr="00BE4691">
              <w:rPr>
                <w:rFonts w:ascii="Arial" w:hAnsi="Arial" w:cs="Arial"/>
                <w:b/>
                <w:bCs/>
              </w:rPr>
              <w:t xml:space="preserve">(Option 1) </w:t>
            </w:r>
            <w:r w:rsidRPr="00BE4691">
              <w:rPr>
                <w:rFonts w:ascii="Arial" w:hAnsi="Arial" w:cs="Arial"/>
                <w:b/>
                <w:bCs/>
                <w:color w:val="000000"/>
              </w:rPr>
              <w:t xml:space="preserve">Valid certification of Quality Management System by an ISO accredited body </w:t>
            </w:r>
          </w:p>
          <w:p w14:paraId="41E96602" w14:textId="77777777" w:rsidR="00BE4691" w:rsidRPr="00BE4691" w:rsidRDefault="00BE4691" w:rsidP="00BE4691">
            <w:pPr>
              <w:jc w:val="center"/>
              <w:rPr>
                <w:rFonts w:ascii="Arial" w:hAnsi="Arial" w:cs="Arial"/>
                <w:b/>
              </w:rPr>
            </w:pPr>
          </w:p>
        </w:tc>
        <w:tc>
          <w:tcPr>
            <w:tcW w:w="5621" w:type="dxa"/>
            <w:shd w:val="clear" w:color="auto" w:fill="auto"/>
          </w:tcPr>
          <w:p w14:paraId="31FB32D8" w14:textId="77777777" w:rsidR="00BE4691" w:rsidRPr="00BE4691" w:rsidRDefault="00BE4691" w:rsidP="00F134AB">
            <w:pPr>
              <w:numPr>
                <w:ilvl w:val="0"/>
                <w:numId w:val="54"/>
              </w:numPr>
              <w:contextualSpacing/>
              <w:jc w:val="both"/>
              <w:rPr>
                <w:rFonts w:ascii="Arial" w:hAnsi="Arial" w:cs="Arial"/>
                <w:color w:val="000000"/>
              </w:rPr>
            </w:pPr>
            <w:r w:rsidRPr="00BE4691">
              <w:rPr>
                <w:rFonts w:ascii="Arial" w:hAnsi="Arial" w:cs="Arial"/>
                <w:color w:val="000000"/>
              </w:rPr>
              <w:t xml:space="preserve">A.1 Product / Service Scoping on ISO 9001 certificate is defined and relevant </w:t>
            </w:r>
          </w:p>
          <w:p w14:paraId="0CDA5353" w14:textId="77777777" w:rsidR="00BE4691" w:rsidRPr="00BE4691" w:rsidRDefault="00BE4691" w:rsidP="00F134AB">
            <w:pPr>
              <w:numPr>
                <w:ilvl w:val="0"/>
                <w:numId w:val="54"/>
              </w:numPr>
              <w:contextualSpacing/>
              <w:jc w:val="both"/>
              <w:rPr>
                <w:rFonts w:ascii="Arial" w:hAnsi="Arial" w:cs="Arial"/>
                <w:color w:val="000000"/>
              </w:rPr>
            </w:pPr>
            <w:r w:rsidRPr="00BE4691">
              <w:rPr>
                <w:rFonts w:ascii="Arial" w:hAnsi="Arial" w:cs="Arial"/>
                <w:color w:val="000000"/>
              </w:rPr>
              <w:t>A.2 Certificate by Approved and Authorized certification authority</w:t>
            </w:r>
          </w:p>
          <w:p w14:paraId="2EBB5C3D" w14:textId="77777777" w:rsidR="00BE4691" w:rsidRPr="00BE4691" w:rsidRDefault="00BE4691" w:rsidP="00F134AB">
            <w:pPr>
              <w:numPr>
                <w:ilvl w:val="0"/>
                <w:numId w:val="54"/>
              </w:numPr>
              <w:contextualSpacing/>
              <w:jc w:val="both"/>
              <w:rPr>
                <w:rFonts w:ascii="Arial" w:hAnsi="Arial" w:cs="Arial"/>
                <w:color w:val="000000"/>
              </w:rPr>
            </w:pPr>
            <w:r w:rsidRPr="00BE4691">
              <w:rPr>
                <w:rFonts w:ascii="Arial" w:hAnsi="Arial" w:cs="Arial"/>
                <w:color w:val="000000"/>
              </w:rPr>
              <w:t xml:space="preserve">A.3 Certification Authority has Recognized International Accreditation </w:t>
            </w:r>
          </w:p>
          <w:p w14:paraId="64CE55C4" w14:textId="77777777" w:rsidR="00BE4691" w:rsidRPr="00BE4691" w:rsidRDefault="00BE4691" w:rsidP="00BE4691">
            <w:pPr>
              <w:jc w:val="both"/>
              <w:rPr>
                <w:rFonts w:ascii="Arial" w:hAnsi="Arial" w:cs="Arial"/>
                <w:lang w:val="en-US"/>
              </w:rPr>
            </w:pPr>
            <w:r w:rsidRPr="00BE4691">
              <w:rPr>
                <w:rFonts w:ascii="Arial" w:hAnsi="Arial" w:cs="Arial"/>
                <w:color w:val="000000"/>
              </w:rPr>
              <w:t>A.4 Validity (expiry date) of certificate</w:t>
            </w:r>
          </w:p>
        </w:tc>
      </w:tr>
      <w:tr w:rsidR="00BE4691" w:rsidRPr="00BE4691" w14:paraId="74CD5E82" w14:textId="77777777" w:rsidTr="00981E05">
        <w:trPr>
          <w:trHeight w:val="245"/>
          <w:jc w:val="center"/>
        </w:trPr>
        <w:tc>
          <w:tcPr>
            <w:tcW w:w="5596" w:type="dxa"/>
            <w:shd w:val="clear" w:color="auto" w:fill="auto"/>
          </w:tcPr>
          <w:p w14:paraId="27E41866" w14:textId="77777777" w:rsidR="00BE4691" w:rsidRPr="00BE4691" w:rsidRDefault="00BE4691" w:rsidP="00BE4691">
            <w:pPr>
              <w:jc w:val="both"/>
              <w:rPr>
                <w:rFonts w:ascii="Arial" w:hAnsi="Arial" w:cs="Arial"/>
                <w:b/>
                <w:bCs/>
                <w:color w:val="000000"/>
              </w:rPr>
            </w:pPr>
            <w:r w:rsidRPr="00BE4691">
              <w:rPr>
                <w:rFonts w:ascii="Arial" w:hAnsi="Arial" w:cs="Arial"/>
                <w:b/>
                <w:bCs/>
                <w:color w:val="000000"/>
              </w:rPr>
              <w:t xml:space="preserve">SECTION </w:t>
            </w:r>
            <w:proofErr w:type="gramStart"/>
            <w:r w:rsidRPr="00BE4691">
              <w:rPr>
                <w:rFonts w:ascii="Arial" w:hAnsi="Arial" w:cs="Arial"/>
                <w:b/>
                <w:bCs/>
                <w:color w:val="000000"/>
              </w:rPr>
              <w:t>A :</w:t>
            </w:r>
            <w:proofErr w:type="gramEnd"/>
            <w:r w:rsidRPr="00BE4691">
              <w:rPr>
                <w:rFonts w:ascii="Arial" w:hAnsi="Arial" w:cs="Arial"/>
                <w:b/>
                <w:bCs/>
                <w:color w:val="000000"/>
              </w:rPr>
              <w:t xml:space="preserve"> Quality Management System Requirements ISO 9001</w:t>
            </w:r>
          </w:p>
          <w:p w14:paraId="7488B6DA" w14:textId="77777777" w:rsidR="00BE4691" w:rsidRPr="00BE4691" w:rsidRDefault="00BE4691" w:rsidP="00BE4691">
            <w:pPr>
              <w:jc w:val="both"/>
              <w:rPr>
                <w:rFonts w:ascii="Arial" w:hAnsi="Arial" w:cs="Arial"/>
                <w:b/>
                <w:bCs/>
                <w:color w:val="000000"/>
              </w:rPr>
            </w:pPr>
            <w:r w:rsidRPr="00BE4691">
              <w:rPr>
                <w:rFonts w:ascii="Arial" w:hAnsi="Arial" w:cs="Arial"/>
                <w:b/>
                <w:bCs/>
                <w:color w:val="000000"/>
              </w:rPr>
              <w:t>(Option 2) Objective evidence of documented QMS that is not certified but complies with ISO 9001</w:t>
            </w:r>
          </w:p>
          <w:p w14:paraId="3BDBB312" w14:textId="77777777" w:rsidR="00BE4691" w:rsidRPr="00BE4691" w:rsidRDefault="00BE4691" w:rsidP="00BE4691">
            <w:pPr>
              <w:jc w:val="center"/>
              <w:rPr>
                <w:rFonts w:ascii="Arial" w:hAnsi="Arial" w:cs="Arial"/>
                <w:b/>
              </w:rPr>
            </w:pPr>
          </w:p>
        </w:tc>
        <w:tc>
          <w:tcPr>
            <w:tcW w:w="5621" w:type="dxa"/>
            <w:shd w:val="clear" w:color="auto" w:fill="auto"/>
          </w:tcPr>
          <w:p w14:paraId="76718656" w14:textId="77777777" w:rsidR="00BE4691" w:rsidRPr="00BE4691" w:rsidRDefault="00BE4691" w:rsidP="00F134AB">
            <w:pPr>
              <w:numPr>
                <w:ilvl w:val="0"/>
                <w:numId w:val="55"/>
              </w:numPr>
              <w:ind w:left="318" w:hanging="318"/>
              <w:contextualSpacing/>
              <w:jc w:val="both"/>
              <w:rPr>
                <w:rFonts w:ascii="Arial" w:hAnsi="Arial" w:cs="Arial"/>
              </w:rPr>
            </w:pPr>
            <w:r w:rsidRPr="00BE4691">
              <w:rPr>
                <w:rFonts w:ascii="Arial" w:hAnsi="Arial" w:cs="Arial"/>
              </w:rPr>
              <w:t xml:space="preserve">A.1 QMS Manual </w:t>
            </w:r>
            <w:r w:rsidRPr="00BE4691">
              <w:rPr>
                <w:rFonts w:ascii="Arial" w:hAnsi="Arial" w:cs="Arial"/>
                <w:b/>
                <w:bCs/>
              </w:rPr>
              <w:t>or</w:t>
            </w:r>
            <w:r w:rsidRPr="00BE4691">
              <w:rPr>
                <w:rFonts w:ascii="Arial" w:hAnsi="Arial" w:cs="Arial"/>
              </w:rPr>
              <w:t xml:space="preserve"> a document that defines and describes the QMS and its scope </w:t>
            </w:r>
            <w:r w:rsidRPr="00BE4691">
              <w:rPr>
                <w:rFonts w:ascii="Arial" w:hAnsi="Arial" w:cs="Arial"/>
                <w:b/>
                <w:bCs/>
              </w:rPr>
              <w:t>or</w:t>
            </w:r>
            <w:r w:rsidRPr="00BE4691">
              <w:rPr>
                <w:rFonts w:ascii="Arial" w:hAnsi="Arial" w:cs="Arial"/>
              </w:rPr>
              <w:t xml:space="preserve"> Quality Method statement based on scope.</w:t>
            </w:r>
          </w:p>
          <w:p w14:paraId="7C3B9869" w14:textId="77777777" w:rsidR="00BE4691" w:rsidRPr="00BE4691" w:rsidRDefault="00BE4691" w:rsidP="00F134AB">
            <w:pPr>
              <w:numPr>
                <w:ilvl w:val="0"/>
                <w:numId w:val="55"/>
              </w:numPr>
              <w:ind w:left="318" w:hanging="318"/>
              <w:contextualSpacing/>
              <w:jc w:val="both"/>
              <w:rPr>
                <w:rFonts w:ascii="Arial" w:hAnsi="Arial" w:cs="Arial"/>
              </w:rPr>
            </w:pPr>
            <w:r w:rsidRPr="00BE4691">
              <w:rPr>
                <w:rFonts w:ascii="Arial" w:hAnsi="Arial" w:cs="Arial"/>
              </w:rPr>
              <w:t>A.2 Quality Policy Approved by top management.</w:t>
            </w:r>
          </w:p>
          <w:p w14:paraId="1552E810" w14:textId="77777777" w:rsidR="00BE4691" w:rsidRPr="00BE4691" w:rsidRDefault="00BE4691" w:rsidP="00F134AB">
            <w:pPr>
              <w:numPr>
                <w:ilvl w:val="0"/>
                <w:numId w:val="55"/>
              </w:numPr>
              <w:ind w:left="318" w:hanging="318"/>
              <w:contextualSpacing/>
              <w:jc w:val="both"/>
              <w:rPr>
                <w:rFonts w:ascii="Arial" w:hAnsi="Arial" w:cs="Arial"/>
              </w:rPr>
            </w:pPr>
            <w:r w:rsidRPr="00BE4691">
              <w:rPr>
                <w:rFonts w:ascii="Arial" w:hAnsi="Arial" w:cs="Arial"/>
              </w:rPr>
              <w:t>A.3 Quality Objectives Approved by top management.</w:t>
            </w:r>
          </w:p>
          <w:p w14:paraId="289D614A" w14:textId="77777777" w:rsidR="00BE4691" w:rsidRPr="00BE4691" w:rsidRDefault="00BE4691" w:rsidP="00F134AB">
            <w:pPr>
              <w:numPr>
                <w:ilvl w:val="0"/>
                <w:numId w:val="55"/>
              </w:numPr>
              <w:ind w:left="318" w:hanging="318"/>
              <w:contextualSpacing/>
              <w:jc w:val="both"/>
              <w:rPr>
                <w:rFonts w:ascii="Arial" w:hAnsi="Arial" w:cs="Arial"/>
              </w:rPr>
            </w:pPr>
            <w:r w:rsidRPr="00BE4691">
              <w:rPr>
                <w:rFonts w:ascii="Arial" w:hAnsi="Arial" w:cs="Arial"/>
              </w:rPr>
              <w:t>A.4 Records required by ISO 9001 standard (List of Records)</w:t>
            </w:r>
          </w:p>
          <w:p w14:paraId="38AA258E" w14:textId="77777777" w:rsidR="00BE4691" w:rsidRPr="00BE4691" w:rsidRDefault="00BE4691" w:rsidP="00F134AB">
            <w:pPr>
              <w:numPr>
                <w:ilvl w:val="0"/>
                <w:numId w:val="55"/>
              </w:numPr>
              <w:ind w:left="318" w:hanging="318"/>
              <w:contextualSpacing/>
              <w:jc w:val="both"/>
              <w:rPr>
                <w:rFonts w:ascii="Arial" w:hAnsi="Arial" w:cs="Arial"/>
              </w:rPr>
            </w:pPr>
            <w:r w:rsidRPr="00BE4691">
              <w:rPr>
                <w:rFonts w:ascii="Arial" w:hAnsi="Arial" w:cs="Arial"/>
              </w:rPr>
              <w:t>A.5 Control of documented information</w:t>
            </w:r>
          </w:p>
          <w:p w14:paraId="726F91F9" w14:textId="77777777" w:rsidR="00BE4691" w:rsidRPr="00BE4691" w:rsidRDefault="00BE4691" w:rsidP="00F134AB">
            <w:pPr>
              <w:numPr>
                <w:ilvl w:val="0"/>
                <w:numId w:val="55"/>
              </w:numPr>
              <w:ind w:left="318" w:hanging="318"/>
              <w:contextualSpacing/>
              <w:jc w:val="both"/>
              <w:rPr>
                <w:rFonts w:ascii="Arial" w:hAnsi="Arial" w:cs="Arial"/>
              </w:rPr>
            </w:pPr>
            <w:r w:rsidRPr="00BE4691">
              <w:rPr>
                <w:rFonts w:ascii="Arial" w:hAnsi="Arial" w:cs="Arial"/>
              </w:rPr>
              <w:t>A.6 Documented information for Control of nonconforming outputs</w:t>
            </w:r>
          </w:p>
          <w:p w14:paraId="3D3FF20C" w14:textId="77777777" w:rsidR="00BE4691" w:rsidRPr="00BE4691" w:rsidRDefault="00BE4691" w:rsidP="00F134AB">
            <w:pPr>
              <w:numPr>
                <w:ilvl w:val="0"/>
                <w:numId w:val="55"/>
              </w:numPr>
              <w:ind w:left="318" w:hanging="318"/>
              <w:contextualSpacing/>
              <w:jc w:val="both"/>
              <w:rPr>
                <w:rFonts w:ascii="Arial" w:hAnsi="Arial" w:cs="Arial"/>
              </w:rPr>
            </w:pPr>
            <w:r w:rsidRPr="00BE4691">
              <w:rPr>
                <w:rFonts w:ascii="Arial" w:hAnsi="Arial" w:cs="Arial"/>
              </w:rPr>
              <w:t xml:space="preserve">A.7 Documented information for Nonconformity and Corrective action </w:t>
            </w:r>
          </w:p>
          <w:p w14:paraId="5935821C" w14:textId="77777777" w:rsidR="00BE4691" w:rsidRPr="00BE4691" w:rsidRDefault="00BE4691" w:rsidP="00BE4691">
            <w:pPr>
              <w:jc w:val="both"/>
              <w:rPr>
                <w:rFonts w:ascii="Arial" w:hAnsi="Arial" w:cs="Arial"/>
                <w:lang w:val="en-US"/>
              </w:rPr>
            </w:pPr>
            <w:r w:rsidRPr="00BE4691">
              <w:rPr>
                <w:rFonts w:ascii="Arial" w:hAnsi="Arial" w:cs="Arial"/>
              </w:rPr>
              <w:t xml:space="preserve">A.8 Documented information for Internal audit </w:t>
            </w:r>
          </w:p>
        </w:tc>
      </w:tr>
      <w:tr w:rsidR="00BE4691" w:rsidRPr="00BE4691" w14:paraId="6D4E146A" w14:textId="77777777" w:rsidTr="00981E05">
        <w:trPr>
          <w:trHeight w:val="245"/>
          <w:jc w:val="center"/>
        </w:trPr>
        <w:tc>
          <w:tcPr>
            <w:tcW w:w="5596" w:type="dxa"/>
            <w:shd w:val="clear" w:color="auto" w:fill="auto"/>
          </w:tcPr>
          <w:p w14:paraId="3EDEFE8D" w14:textId="77777777" w:rsidR="00BE4691" w:rsidRPr="00BE4691" w:rsidRDefault="00BE4691" w:rsidP="00BE4691">
            <w:pPr>
              <w:jc w:val="both"/>
              <w:rPr>
                <w:rFonts w:ascii="Arial" w:hAnsi="Arial" w:cs="Arial"/>
                <w:b/>
                <w:bCs/>
                <w:color w:val="000000"/>
              </w:rPr>
            </w:pPr>
            <w:r w:rsidRPr="00BE4691">
              <w:rPr>
                <w:rFonts w:ascii="Arial" w:hAnsi="Arial" w:cs="Arial"/>
                <w:b/>
                <w:bCs/>
                <w:color w:val="000000"/>
              </w:rPr>
              <w:t xml:space="preserve">SECTION </w:t>
            </w:r>
            <w:proofErr w:type="gramStart"/>
            <w:r w:rsidRPr="00BE4691">
              <w:rPr>
                <w:rFonts w:ascii="Arial" w:hAnsi="Arial" w:cs="Arial"/>
                <w:b/>
                <w:bCs/>
                <w:color w:val="000000"/>
              </w:rPr>
              <w:t>B :Evidence</w:t>
            </w:r>
            <w:proofErr w:type="gramEnd"/>
            <w:r w:rsidRPr="00BE4691">
              <w:rPr>
                <w:rFonts w:ascii="Arial" w:hAnsi="Arial" w:cs="Arial"/>
                <w:b/>
                <w:bCs/>
                <w:color w:val="000000"/>
              </w:rPr>
              <w:t xml:space="preserve"> of QMS in operation (Tender Quality Requirements -Ref QM-58 /240-105658000)</w:t>
            </w:r>
          </w:p>
          <w:p w14:paraId="0BD843D6" w14:textId="77777777" w:rsidR="00BE4691" w:rsidRPr="00BE4691" w:rsidRDefault="00BE4691" w:rsidP="00BE4691">
            <w:pPr>
              <w:jc w:val="center"/>
              <w:rPr>
                <w:rFonts w:ascii="Arial" w:hAnsi="Arial" w:cs="Arial"/>
                <w:b/>
              </w:rPr>
            </w:pPr>
          </w:p>
        </w:tc>
        <w:tc>
          <w:tcPr>
            <w:tcW w:w="5621" w:type="dxa"/>
            <w:shd w:val="clear" w:color="auto" w:fill="auto"/>
          </w:tcPr>
          <w:p w14:paraId="02AF2FB4" w14:textId="77777777" w:rsidR="00BE4691" w:rsidRPr="00BE4691" w:rsidRDefault="00BE4691" w:rsidP="00F134AB">
            <w:pPr>
              <w:numPr>
                <w:ilvl w:val="0"/>
                <w:numId w:val="55"/>
              </w:numPr>
              <w:ind w:left="318" w:hanging="284"/>
              <w:contextualSpacing/>
              <w:jc w:val="both"/>
              <w:rPr>
                <w:rFonts w:ascii="Arial" w:hAnsi="Arial" w:cs="Arial"/>
              </w:rPr>
            </w:pPr>
            <w:r w:rsidRPr="00BE4691">
              <w:rPr>
                <w:rFonts w:ascii="Arial" w:hAnsi="Arial" w:cs="Arial"/>
              </w:rPr>
              <w:t xml:space="preserve">B.1 Documented information for defined roles, </w:t>
            </w:r>
            <w:proofErr w:type="gramStart"/>
            <w:r w:rsidRPr="00BE4691">
              <w:rPr>
                <w:rFonts w:ascii="Arial" w:hAnsi="Arial" w:cs="Arial"/>
              </w:rPr>
              <w:t>responsibilities</w:t>
            </w:r>
            <w:proofErr w:type="gramEnd"/>
            <w:r w:rsidRPr="00BE4691">
              <w:rPr>
                <w:rFonts w:ascii="Arial" w:hAnsi="Arial" w:cs="Arial"/>
              </w:rPr>
              <w:t xml:space="preserve"> and authorities</w:t>
            </w:r>
          </w:p>
          <w:p w14:paraId="15C5C065" w14:textId="77777777" w:rsidR="00BE4691" w:rsidRPr="00BE4691" w:rsidRDefault="00BE4691" w:rsidP="00F134AB">
            <w:pPr>
              <w:numPr>
                <w:ilvl w:val="0"/>
                <w:numId w:val="55"/>
              </w:numPr>
              <w:ind w:left="318" w:hanging="284"/>
              <w:contextualSpacing/>
              <w:jc w:val="both"/>
              <w:rPr>
                <w:rFonts w:ascii="Arial" w:hAnsi="Arial" w:cs="Arial"/>
              </w:rPr>
            </w:pPr>
            <w:r w:rsidRPr="00BE4691">
              <w:rPr>
                <w:rFonts w:ascii="Arial" w:hAnsi="Arial" w:cs="Arial"/>
              </w:rPr>
              <w:t>B.2 Documented information for Control of Externally Provided Processes, Products and Services</w:t>
            </w:r>
          </w:p>
          <w:p w14:paraId="5E72986A" w14:textId="77777777" w:rsidR="00BE4691" w:rsidRPr="00BE4691" w:rsidRDefault="00BE4691" w:rsidP="00BE4691">
            <w:pPr>
              <w:jc w:val="both"/>
              <w:rPr>
                <w:rFonts w:ascii="Arial" w:hAnsi="Arial" w:cs="Arial"/>
                <w:lang w:val="en-US"/>
              </w:rPr>
            </w:pPr>
            <w:r w:rsidRPr="00BE4691">
              <w:rPr>
                <w:rFonts w:ascii="Arial" w:hAnsi="Arial" w:cs="Arial"/>
              </w:rPr>
              <w:t>B.3 Latest copy of an internal management system audit report (with Nonconformity, Correction and/ or Corrective Action Reports)</w:t>
            </w:r>
          </w:p>
        </w:tc>
      </w:tr>
      <w:tr w:rsidR="00BE4691" w:rsidRPr="00BE4691" w14:paraId="0D0703D7" w14:textId="77777777" w:rsidTr="00981E05">
        <w:trPr>
          <w:trHeight w:val="245"/>
          <w:jc w:val="center"/>
        </w:trPr>
        <w:tc>
          <w:tcPr>
            <w:tcW w:w="5596" w:type="dxa"/>
            <w:shd w:val="clear" w:color="auto" w:fill="auto"/>
          </w:tcPr>
          <w:p w14:paraId="677214A6" w14:textId="77777777" w:rsidR="00BE4691" w:rsidRPr="00BE4691" w:rsidRDefault="00BE4691" w:rsidP="00BE4691">
            <w:pPr>
              <w:jc w:val="both"/>
              <w:rPr>
                <w:rFonts w:ascii="Arial" w:hAnsi="Arial" w:cs="Arial"/>
                <w:b/>
                <w:bCs/>
              </w:rPr>
            </w:pPr>
            <w:r w:rsidRPr="00BE4691">
              <w:rPr>
                <w:rFonts w:ascii="Arial" w:hAnsi="Arial" w:cs="Arial"/>
                <w:b/>
                <w:bCs/>
              </w:rPr>
              <w:t xml:space="preserve">SECTION C: Contract Quality Plan Requirements (Ref QM-58 and 240-109253698). </w:t>
            </w:r>
          </w:p>
          <w:p w14:paraId="1E8F251C" w14:textId="77777777" w:rsidR="00BE4691" w:rsidRPr="00BE4691" w:rsidRDefault="00BE4691" w:rsidP="00BE4691">
            <w:pPr>
              <w:jc w:val="center"/>
              <w:rPr>
                <w:rFonts w:ascii="Arial" w:hAnsi="Arial" w:cs="Arial"/>
                <w:b/>
              </w:rPr>
            </w:pPr>
            <w:r w:rsidRPr="00BE4691">
              <w:rPr>
                <w:rFonts w:ascii="Arial" w:hAnsi="Arial" w:cs="Arial"/>
                <w:b/>
                <w:bCs/>
              </w:rPr>
              <w:t>Draft Contract Quality Plan specific to the scope of work as described in the tender documents (Ref ISO 10005)</w:t>
            </w:r>
          </w:p>
        </w:tc>
        <w:tc>
          <w:tcPr>
            <w:tcW w:w="5621" w:type="dxa"/>
            <w:shd w:val="clear" w:color="auto" w:fill="auto"/>
          </w:tcPr>
          <w:p w14:paraId="748F5FDC" w14:textId="77777777" w:rsidR="00BE4691" w:rsidRPr="00BE4691" w:rsidRDefault="00BE4691" w:rsidP="00F134AB">
            <w:pPr>
              <w:numPr>
                <w:ilvl w:val="0"/>
                <w:numId w:val="56"/>
              </w:numPr>
              <w:ind w:left="318" w:hanging="284"/>
              <w:contextualSpacing/>
              <w:jc w:val="both"/>
              <w:rPr>
                <w:rFonts w:ascii="Arial" w:hAnsi="Arial" w:cs="Arial"/>
                <w:bCs/>
              </w:rPr>
            </w:pPr>
            <w:r w:rsidRPr="00BE4691">
              <w:rPr>
                <w:rFonts w:ascii="Arial" w:hAnsi="Arial" w:cs="Arial"/>
                <w:bCs/>
              </w:rPr>
              <w:t>NB!   Draft Contract/Project Quality Plan has important QA deliverables</w:t>
            </w:r>
          </w:p>
          <w:p w14:paraId="3B5D8012" w14:textId="77777777" w:rsidR="00BE4691" w:rsidRPr="00BE4691" w:rsidRDefault="00BE4691" w:rsidP="00BE4691">
            <w:pPr>
              <w:jc w:val="both"/>
              <w:rPr>
                <w:rFonts w:ascii="Arial" w:hAnsi="Arial" w:cs="Arial"/>
                <w:lang w:val="en-US"/>
              </w:rPr>
            </w:pPr>
          </w:p>
        </w:tc>
      </w:tr>
      <w:tr w:rsidR="00BE4691" w:rsidRPr="00BE4691" w14:paraId="7A1088D2" w14:textId="77777777" w:rsidTr="00981E05">
        <w:trPr>
          <w:trHeight w:val="245"/>
          <w:jc w:val="center"/>
        </w:trPr>
        <w:tc>
          <w:tcPr>
            <w:tcW w:w="5596" w:type="dxa"/>
            <w:shd w:val="clear" w:color="auto" w:fill="auto"/>
          </w:tcPr>
          <w:p w14:paraId="612B05A7" w14:textId="77777777" w:rsidR="00BE4691" w:rsidRPr="00BE4691" w:rsidRDefault="00BE4691" w:rsidP="00BE4691">
            <w:pPr>
              <w:jc w:val="both"/>
              <w:rPr>
                <w:rFonts w:ascii="Arial" w:hAnsi="Arial" w:cs="Arial"/>
                <w:b/>
                <w:bCs/>
              </w:rPr>
            </w:pPr>
            <w:r w:rsidRPr="00BE4691">
              <w:rPr>
                <w:rFonts w:ascii="Arial" w:hAnsi="Arial" w:cs="Arial"/>
                <w:b/>
                <w:bCs/>
              </w:rPr>
              <w:t>SECTION D: Quality Control Plan Requirements (Ref QM-58 or 240-109253302)</w:t>
            </w:r>
          </w:p>
          <w:p w14:paraId="4A84BA80" w14:textId="77777777" w:rsidR="00BE4691" w:rsidRPr="00BE4691" w:rsidRDefault="00BE4691" w:rsidP="00BE4691">
            <w:pPr>
              <w:jc w:val="center"/>
              <w:rPr>
                <w:rFonts w:ascii="Arial" w:hAnsi="Arial" w:cs="Arial"/>
                <w:b/>
              </w:rPr>
            </w:pPr>
            <w:r w:rsidRPr="00BE4691">
              <w:rPr>
                <w:rFonts w:ascii="Arial" w:hAnsi="Arial" w:cs="Arial"/>
                <w:b/>
                <w:bCs/>
              </w:rPr>
              <w:t>QCP /Checklist/ ITP (Quality Control Plans) as per Scope of Works (Ref ISO 10005 &amp; QM 58)</w:t>
            </w:r>
          </w:p>
        </w:tc>
        <w:tc>
          <w:tcPr>
            <w:tcW w:w="5621" w:type="dxa"/>
            <w:shd w:val="clear" w:color="auto" w:fill="auto"/>
          </w:tcPr>
          <w:p w14:paraId="60F38A61" w14:textId="77777777" w:rsidR="00BE4691" w:rsidRPr="00BE4691" w:rsidRDefault="00BE4691" w:rsidP="00BE4691">
            <w:pPr>
              <w:jc w:val="both"/>
              <w:rPr>
                <w:rFonts w:ascii="Arial" w:hAnsi="Arial" w:cs="Arial"/>
                <w:lang w:val="en-US"/>
              </w:rPr>
            </w:pPr>
            <w:r w:rsidRPr="00BE4691">
              <w:rPr>
                <w:rFonts w:ascii="Arial" w:hAnsi="Arial" w:cs="Arial"/>
                <w:bCs/>
              </w:rPr>
              <w:t>NB! Example of an Inspection and Test Plan (ITP) or Quality Control Plan (QCP) on similar and/ or previous work done</w:t>
            </w:r>
          </w:p>
        </w:tc>
      </w:tr>
      <w:tr w:rsidR="00BE4691" w:rsidRPr="00BE4691" w14:paraId="2101CEEC" w14:textId="77777777" w:rsidTr="00981E05">
        <w:trPr>
          <w:trHeight w:val="245"/>
          <w:jc w:val="center"/>
        </w:trPr>
        <w:tc>
          <w:tcPr>
            <w:tcW w:w="5596" w:type="dxa"/>
            <w:shd w:val="clear" w:color="auto" w:fill="auto"/>
          </w:tcPr>
          <w:p w14:paraId="675DDB78" w14:textId="77777777" w:rsidR="00BE4691" w:rsidRPr="00BE4691" w:rsidRDefault="00BE4691" w:rsidP="00BE4691">
            <w:pPr>
              <w:jc w:val="both"/>
              <w:rPr>
                <w:rFonts w:ascii="Arial" w:hAnsi="Arial" w:cs="Arial"/>
                <w:b/>
                <w:bCs/>
                <w:color w:val="000000"/>
              </w:rPr>
            </w:pPr>
            <w:r w:rsidRPr="00BE4691">
              <w:rPr>
                <w:rFonts w:ascii="Arial" w:hAnsi="Arial" w:cs="Arial"/>
                <w:b/>
                <w:bCs/>
                <w:color w:val="000000"/>
              </w:rPr>
              <w:t>SECTION E: User defined additional Requirements &amp; miscellaneous (Ref QM-58)</w:t>
            </w:r>
          </w:p>
          <w:p w14:paraId="16B97C1D" w14:textId="77777777" w:rsidR="00BE4691" w:rsidRPr="00BE4691" w:rsidRDefault="00BE4691" w:rsidP="00BE4691">
            <w:pPr>
              <w:jc w:val="center"/>
              <w:rPr>
                <w:rFonts w:ascii="Arial" w:hAnsi="Arial" w:cs="Arial"/>
                <w:b/>
              </w:rPr>
            </w:pPr>
            <w:r w:rsidRPr="00BE4691">
              <w:rPr>
                <w:rFonts w:ascii="Arial" w:hAnsi="Arial" w:cs="Arial"/>
                <w:b/>
                <w:bCs/>
                <w:color w:val="000000"/>
              </w:rPr>
              <w:t>Customer specific requirements &amp; other standards and required can be listed and evaluated here</w:t>
            </w:r>
          </w:p>
        </w:tc>
        <w:tc>
          <w:tcPr>
            <w:tcW w:w="5621" w:type="dxa"/>
            <w:shd w:val="clear" w:color="auto" w:fill="auto"/>
          </w:tcPr>
          <w:p w14:paraId="64DB1F21" w14:textId="77777777" w:rsidR="00BE4691" w:rsidRPr="00BE4691" w:rsidRDefault="00BE4691" w:rsidP="00F134AB">
            <w:pPr>
              <w:numPr>
                <w:ilvl w:val="0"/>
                <w:numId w:val="56"/>
              </w:numPr>
              <w:ind w:left="318" w:hanging="284"/>
              <w:contextualSpacing/>
              <w:jc w:val="both"/>
              <w:rPr>
                <w:rFonts w:ascii="Arial" w:hAnsi="Arial" w:cs="Arial"/>
              </w:rPr>
            </w:pPr>
            <w:r w:rsidRPr="00BE4691">
              <w:rPr>
                <w:rFonts w:ascii="Arial" w:hAnsi="Arial" w:cs="Arial"/>
              </w:rPr>
              <w:t>E.1 Form A is completed and signed.</w:t>
            </w:r>
          </w:p>
          <w:p w14:paraId="4546107A" w14:textId="77777777" w:rsidR="00BE4691" w:rsidRPr="00BE4691" w:rsidRDefault="00BE4691" w:rsidP="00F134AB">
            <w:pPr>
              <w:numPr>
                <w:ilvl w:val="0"/>
                <w:numId w:val="56"/>
              </w:numPr>
              <w:ind w:left="318" w:hanging="284"/>
              <w:contextualSpacing/>
              <w:jc w:val="both"/>
              <w:rPr>
                <w:rFonts w:ascii="Arial" w:hAnsi="Arial" w:cs="Arial"/>
              </w:rPr>
            </w:pPr>
            <w:r w:rsidRPr="00BE4691">
              <w:rPr>
                <w:rFonts w:ascii="Arial" w:hAnsi="Arial" w:cs="Arial"/>
              </w:rPr>
              <w:t>E.2 Add other requirements (if applicable) as per the scope of work and/ or specification</w:t>
            </w:r>
          </w:p>
          <w:p w14:paraId="2BF2E9D8" w14:textId="77777777" w:rsidR="00BE4691" w:rsidRPr="00BE4691" w:rsidRDefault="00BE4691" w:rsidP="00BE4691">
            <w:pPr>
              <w:jc w:val="both"/>
              <w:rPr>
                <w:rFonts w:ascii="Arial" w:hAnsi="Arial" w:cs="Arial"/>
                <w:lang w:val="en-US"/>
              </w:rPr>
            </w:pPr>
          </w:p>
        </w:tc>
      </w:tr>
    </w:tbl>
    <w:p w14:paraId="615B6ED3" w14:textId="77777777" w:rsidR="00BE4691" w:rsidRDefault="00BE4691">
      <w:r>
        <w:br w:type="page"/>
      </w:r>
    </w:p>
    <w:tbl>
      <w:tblPr>
        <w:tblStyle w:val="TableGrid1"/>
        <w:tblW w:w="11140" w:type="dxa"/>
        <w:jc w:val="center"/>
        <w:tblInd w:w="0" w:type="dxa"/>
        <w:tblLook w:val="04A0" w:firstRow="1" w:lastRow="0" w:firstColumn="1" w:lastColumn="0" w:noHBand="0" w:noVBand="1"/>
      </w:tblPr>
      <w:tblGrid>
        <w:gridCol w:w="5485"/>
        <w:gridCol w:w="5645"/>
        <w:gridCol w:w="10"/>
      </w:tblGrid>
      <w:tr w:rsidR="00BE4691" w14:paraId="3C3533AC" w14:textId="77777777" w:rsidTr="00981E05">
        <w:trPr>
          <w:trHeight w:val="245"/>
          <w:jc w:val="center"/>
        </w:trPr>
        <w:tc>
          <w:tcPr>
            <w:tcW w:w="1114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585157" w14:textId="77777777" w:rsidR="00BE4691" w:rsidRPr="00AB5DFE" w:rsidRDefault="00BE4691" w:rsidP="00981E05">
            <w:pPr>
              <w:tabs>
                <w:tab w:val="left" w:pos="720"/>
                <w:tab w:val="left" w:pos="1440"/>
                <w:tab w:val="left" w:pos="1875"/>
              </w:tabs>
              <w:jc w:val="both"/>
              <w:rPr>
                <w:rFonts w:ascii="Arial" w:hAnsi="Arial" w:cs="Arial"/>
                <w:b/>
              </w:rPr>
            </w:pPr>
            <w:r w:rsidRPr="00AB5DFE">
              <w:rPr>
                <w:rFonts w:ascii="Arial" w:hAnsi="Arial" w:cs="Arial"/>
                <w:b/>
              </w:rPr>
              <w:lastRenderedPageBreak/>
              <w:t>Environmental</w:t>
            </w:r>
          </w:p>
        </w:tc>
      </w:tr>
      <w:tr w:rsidR="00BE4691" w14:paraId="5D8E8FF7" w14:textId="77777777" w:rsidTr="00981E05">
        <w:trPr>
          <w:gridAfter w:val="1"/>
          <w:wAfter w:w="10" w:type="dxa"/>
          <w:trHeight w:val="245"/>
          <w:jc w:val="center"/>
        </w:trPr>
        <w:tc>
          <w:tcPr>
            <w:tcW w:w="5485" w:type="dxa"/>
            <w:tcBorders>
              <w:bottom w:val="single" w:sz="4" w:space="0" w:color="auto"/>
            </w:tcBorders>
          </w:tcPr>
          <w:p w14:paraId="600C28BF" w14:textId="77777777" w:rsidR="00BE4691" w:rsidRPr="00AB5DFE" w:rsidRDefault="00BE4691" w:rsidP="00981E05">
            <w:pPr>
              <w:tabs>
                <w:tab w:val="left" w:pos="720"/>
                <w:tab w:val="left" w:pos="1440"/>
                <w:tab w:val="left" w:pos="1875"/>
              </w:tabs>
              <w:jc w:val="both"/>
              <w:rPr>
                <w:rFonts w:ascii="Arial" w:hAnsi="Arial" w:cs="Arial"/>
                <w:b/>
              </w:rPr>
            </w:pPr>
            <w:r>
              <w:rPr>
                <w:rFonts w:ascii="Arial" w:hAnsi="Arial" w:cs="Arial"/>
                <w:b/>
                <w:bCs/>
              </w:rPr>
              <w:t>Environmental Policy</w:t>
            </w:r>
          </w:p>
        </w:tc>
        <w:tc>
          <w:tcPr>
            <w:tcW w:w="5645" w:type="dxa"/>
            <w:tcBorders>
              <w:bottom w:val="single" w:sz="4" w:space="0" w:color="auto"/>
            </w:tcBorders>
          </w:tcPr>
          <w:p w14:paraId="4D840A5E" w14:textId="77777777" w:rsidR="00BE4691" w:rsidRPr="00AB5DFE" w:rsidRDefault="00BE4691" w:rsidP="00981E05">
            <w:pPr>
              <w:tabs>
                <w:tab w:val="left" w:pos="720"/>
                <w:tab w:val="left" w:pos="1440"/>
                <w:tab w:val="left" w:pos="1875"/>
              </w:tabs>
              <w:jc w:val="both"/>
              <w:rPr>
                <w:rFonts w:ascii="Arial" w:hAnsi="Arial" w:cs="Arial"/>
                <w:b/>
              </w:rPr>
            </w:pPr>
            <w:r w:rsidRPr="007C2B5F">
              <w:rPr>
                <w:rFonts w:ascii="Arial" w:hAnsi="Arial" w:cs="Arial"/>
              </w:rPr>
              <w:t>The contractor must submit an Environmental Policy and proof of communicating it with the employees (project team). The policy should demonstrate your organization (top management)’s commitment to protection of the environment which is not only intended to prevent adverse environmental impacts through prevention of pollution, but to protect the natural environment from harm and degradation arising from the organisation’s activities, products and services. The policy must also demonstrate commitment to compliance with legal and other requirements, prevent pollution and continually improve environmental performance.</w:t>
            </w:r>
          </w:p>
        </w:tc>
      </w:tr>
      <w:tr w:rsidR="00BE4691" w14:paraId="627E4811" w14:textId="77777777" w:rsidTr="00981E05">
        <w:trPr>
          <w:gridAfter w:val="1"/>
          <w:wAfter w:w="10" w:type="dxa"/>
          <w:trHeight w:val="245"/>
          <w:jc w:val="center"/>
        </w:trPr>
        <w:tc>
          <w:tcPr>
            <w:tcW w:w="5485" w:type="dxa"/>
            <w:tcBorders>
              <w:top w:val="single" w:sz="4" w:space="0" w:color="auto"/>
              <w:left w:val="single" w:sz="4" w:space="0" w:color="auto"/>
              <w:bottom w:val="single" w:sz="4" w:space="0" w:color="auto"/>
              <w:right w:val="single" w:sz="4" w:space="0" w:color="auto"/>
            </w:tcBorders>
          </w:tcPr>
          <w:p w14:paraId="4135CC13" w14:textId="77777777" w:rsidR="00BE4691" w:rsidRDefault="00BE4691" w:rsidP="00981E05">
            <w:pPr>
              <w:tabs>
                <w:tab w:val="left" w:pos="720"/>
                <w:tab w:val="left" w:pos="1440"/>
                <w:tab w:val="left" w:pos="1875"/>
              </w:tabs>
              <w:jc w:val="both"/>
              <w:rPr>
                <w:rFonts w:ascii="Arial" w:hAnsi="Arial" w:cs="Arial"/>
                <w:b/>
                <w:bCs/>
              </w:rPr>
            </w:pPr>
            <w:r>
              <w:rPr>
                <w:rFonts w:ascii="Arial" w:hAnsi="Arial" w:cs="Arial"/>
                <w:b/>
                <w:bCs/>
              </w:rPr>
              <w:t>Environmental Aspects and Impacts Register</w:t>
            </w:r>
          </w:p>
        </w:tc>
        <w:tc>
          <w:tcPr>
            <w:tcW w:w="5645" w:type="dxa"/>
            <w:tcBorders>
              <w:top w:val="single" w:sz="4" w:space="0" w:color="auto"/>
              <w:left w:val="single" w:sz="4" w:space="0" w:color="auto"/>
              <w:bottom w:val="single" w:sz="4" w:space="0" w:color="auto"/>
              <w:right w:val="single" w:sz="4" w:space="0" w:color="auto"/>
            </w:tcBorders>
          </w:tcPr>
          <w:p w14:paraId="47E2CA78" w14:textId="77777777" w:rsidR="00BE4691" w:rsidRDefault="00BE4691" w:rsidP="00981E05">
            <w:pPr>
              <w:tabs>
                <w:tab w:val="left" w:pos="720"/>
                <w:tab w:val="left" w:pos="1440"/>
                <w:tab w:val="left" w:pos="1875"/>
              </w:tabs>
              <w:jc w:val="both"/>
              <w:rPr>
                <w:rFonts w:ascii="Arial" w:hAnsi="Arial" w:cs="Arial"/>
              </w:rPr>
            </w:pPr>
            <w:r w:rsidRPr="007C2B5F">
              <w:rPr>
                <w:rFonts w:ascii="Arial" w:hAnsi="Arial" w:cs="Arial"/>
              </w:rPr>
              <w:t xml:space="preserve">The contractor shall determine the aspects related to the scope of work. Aspect is an element of organization’s activity, products or services which may interact with the environment and may cause negative or positive impact.  While impact – refers to any change on the environment whether adverse or beneficiary. Changes to the environment, either adverse or beneficial, that result wholly or partially from environmental aspects are called environmental impacts. The environmental impact can occur at local, </w:t>
            </w:r>
            <w:proofErr w:type="gramStart"/>
            <w:r w:rsidRPr="007C2B5F">
              <w:rPr>
                <w:rFonts w:ascii="Arial" w:hAnsi="Arial" w:cs="Arial"/>
              </w:rPr>
              <w:t>regional</w:t>
            </w:r>
            <w:proofErr w:type="gramEnd"/>
            <w:r w:rsidRPr="007C2B5F">
              <w:rPr>
                <w:rFonts w:ascii="Arial" w:hAnsi="Arial" w:cs="Arial"/>
              </w:rPr>
              <w:t xml:space="preserve"> and global scales, and also can be direct, indirect or cumulative by nature. The relationship between environmental aspects and environmental impacts is one of cause and effect.</w:t>
            </w:r>
          </w:p>
        </w:tc>
      </w:tr>
      <w:tr w:rsidR="00BE4691" w14:paraId="1E9D95C9" w14:textId="77777777" w:rsidTr="00981E05">
        <w:trPr>
          <w:gridAfter w:val="1"/>
          <w:wAfter w:w="10" w:type="dxa"/>
          <w:trHeight w:val="245"/>
          <w:jc w:val="center"/>
        </w:trPr>
        <w:tc>
          <w:tcPr>
            <w:tcW w:w="5485" w:type="dxa"/>
            <w:tcBorders>
              <w:top w:val="single" w:sz="4" w:space="0" w:color="auto"/>
              <w:left w:val="single" w:sz="4" w:space="0" w:color="auto"/>
              <w:bottom w:val="single" w:sz="4" w:space="0" w:color="auto"/>
              <w:right w:val="single" w:sz="4" w:space="0" w:color="auto"/>
            </w:tcBorders>
          </w:tcPr>
          <w:p w14:paraId="219F924A" w14:textId="77777777" w:rsidR="00BE4691" w:rsidRDefault="00BE4691" w:rsidP="00981E05">
            <w:pPr>
              <w:tabs>
                <w:tab w:val="left" w:pos="720"/>
                <w:tab w:val="left" w:pos="1440"/>
                <w:tab w:val="left" w:pos="1875"/>
              </w:tabs>
              <w:jc w:val="both"/>
              <w:rPr>
                <w:rFonts w:ascii="Arial" w:hAnsi="Arial" w:cs="Arial"/>
                <w:b/>
                <w:bCs/>
              </w:rPr>
            </w:pPr>
            <w:r>
              <w:rPr>
                <w:rFonts w:ascii="Arial" w:hAnsi="Arial" w:cs="Arial"/>
                <w:b/>
                <w:bCs/>
              </w:rPr>
              <w:t>Environmental Management Plan</w:t>
            </w:r>
          </w:p>
        </w:tc>
        <w:tc>
          <w:tcPr>
            <w:tcW w:w="5645" w:type="dxa"/>
            <w:tcBorders>
              <w:top w:val="single" w:sz="4" w:space="0" w:color="auto"/>
              <w:left w:val="single" w:sz="4" w:space="0" w:color="auto"/>
              <w:bottom w:val="single" w:sz="4" w:space="0" w:color="auto"/>
              <w:right w:val="single" w:sz="4" w:space="0" w:color="auto"/>
            </w:tcBorders>
          </w:tcPr>
          <w:p w14:paraId="01BBD9C2" w14:textId="77777777" w:rsidR="00BE4691" w:rsidRDefault="00BE4691" w:rsidP="00981E05">
            <w:pPr>
              <w:tabs>
                <w:tab w:val="left" w:pos="720"/>
                <w:tab w:val="left" w:pos="1440"/>
                <w:tab w:val="left" w:pos="1875"/>
              </w:tabs>
              <w:jc w:val="both"/>
              <w:rPr>
                <w:rFonts w:ascii="Arial" w:hAnsi="Arial" w:cs="Arial"/>
              </w:rPr>
            </w:pPr>
            <w:r w:rsidRPr="007C2B5F">
              <w:rPr>
                <w:rFonts w:ascii="Arial" w:hAnsi="Arial" w:cs="Arial"/>
              </w:rPr>
              <w:t>The contractor must develop an environmental management plan (EMP) specific to the project</w:t>
            </w:r>
            <w:r>
              <w:rPr>
                <w:rFonts w:ascii="Arial" w:hAnsi="Arial" w:cs="Arial"/>
              </w:rPr>
              <w:t xml:space="preserve"> </w:t>
            </w:r>
            <w:r w:rsidRPr="007C2B5F">
              <w:rPr>
                <w:rFonts w:ascii="Arial" w:hAnsi="Arial" w:cs="Arial"/>
              </w:rPr>
              <w:t>- Maintenance and Calibration of Weighbridge Scales at Kriel Power Station for a period of five (5) years on an “as and when” required basis</w:t>
            </w:r>
            <w:r>
              <w:rPr>
                <w:rFonts w:ascii="Arial" w:hAnsi="Arial" w:cs="Arial"/>
              </w:rPr>
              <w:t xml:space="preserve">.  </w:t>
            </w:r>
            <w:r w:rsidRPr="007C2B5F">
              <w:rPr>
                <w:rFonts w:ascii="Arial" w:hAnsi="Arial" w:cs="Arial"/>
              </w:rPr>
              <w:t>The EMP shall address how activities, which have potential to cause environmental impacts, will be managed during the lifespan of a project. Issues to be addressed may include but are not limited to noise, odour, dust, air quality, water quality, erosion, use of hazardous chemicals as well as waste generated.</w:t>
            </w:r>
          </w:p>
        </w:tc>
      </w:tr>
      <w:tr w:rsidR="00BE4691" w14:paraId="19D7455B" w14:textId="77777777" w:rsidTr="00981E05">
        <w:trPr>
          <w:gridAfter w:val="1"/>
          <w:wAfter w:w="10" w:type="dxa"/>
          <w:trHeight w:val="245"/>
          <w:jc w:val="center"/>
        </w:trPr>
        <w:tc>
          <w:tcPr>
            <w:tcW w:w="5485" w:type="dxa"/>
            <w:tcBorders>
              <w:top w:val="single" w:sz="4" w:space="0" w:color="auto"/>
              <w:left w:val="single" w:sz="4" w:space="0" w:color="auto"/>
              <w:bottom w:val="single" w:sz="4" w:space="0" w:color="auto"/>
              <w:right w:val="single" w:sz="4" w:space="0" w:color="auto"/>
            </w:tcBorders>
          </w:tcPr>
          <w:p w14:paraId="1E87FD3E" w14:textId="77777777" w:rsidR="00BE4691" w:rsidRDefault="00BE4691" w:rsidP="00981E05">
            <w:pPr>
              <w:tabs>
                <w:tab w:val="left" w:pos="720"/>
                <w:tab w:val="left" w:pos="1440"/>
                <w:tab w:val="left" w:pos="1875"/>
              </w:tabs>
              <w:jc w:val="both"/>
              <w:rPr>
                <w:rFonts w:ascii="Arial" w:hAnsi="Arial" w:cs="Arial"/>
                <w:b/>
                <w:bCs/>
              </w:rPr>
            </w:pPr>
            <w:r w:rsidRPr="007C2B5F">
              <w:rPr>
                <w:rFonts w:ascii="Arial" w:hAnsi="Arial" w:cs="Arial"/>
                <w:b/>
                <w:bCs/>
              </w:rPr>
              <w:t>Environmental Representative</w:t>
            </w:r>
          </w:p>
        </w:tc>
        <w:tc>
          <w:tcPr>
            <w:tcW w:w="5645" w:type="dxa"/>
            <w:tcBorders>
              <w:top w:val="single" w:sz="4" w:space="0" w:color="auto"/>
              <w:left w:val="single" w:sz="4" w:space="0" w:color="auto"/>
              <w:bottom w:val="single" w:sz="4" w:space="0" w:color="auto"/>
              <w:right w:val="single" w:sz="4" w:space="0" w:color="auto"/>
            </w:tcBorders>
          </w:tcPr>
          <w:p w14:paraId="620AE6FF" w14:textId="77777777" w:rsidR="00BE4691" w:rsidRPr="007C2B5F" w:rsidRDefault="00BE4691" w:rsidP="00981E05">
            <w:pPr>
              <w:tabs>
                <w:tab w:val="left" w:pos="720"/>
                <w:tab w:val="left" w:pos="1440"/>
                <w:tab w:val="left" w:pos="1875"/>
              </w:tabs>
              <w:rPr>
                <w:rFonts w:ascii="Arial" w:hAnsi="Arial" w:cs="Arial"/>
              </w:rPr>
            </w:pPr>
            <w:r w:rsidRPr="007C2B5F">
              <w:rPr>
                <w:rFonts w:ascii="Arial" w:hAnsi="Arial" w:cs="Arial"/>
              </w:rPr>
              <w:t>The contractor must provide an appointment letter signed for the organisation’s Environmental representative. The appointment letter shall be signed by the Top Management and the appointed representative.  Responsibilities for the representative shall include the following:</w:t>
            </w:r>
          </w:p>
          <w:p w14:paraId="574CBCAC" w14:textId="77777777" w:rsidR="00BE4691" w:rsidRDefault="00BE4691" w:rsidP="00981E05">
            <w:pPr>
              <w:tabs>
                <w:tab w:val="left" w:pos="720"/>
                <w:tab w:val="left" w:pos="1440"/>
                <w:tab w:val="left" w:pos="1875"/>
              </w:tabs>
              <w:rPr>
                <w:rFonts w:ascii="Arial" w:hAnsi="Arial" w:cs="Arial"/>
              </w:rPr>
            </w:pPr>
            <w:r w:rsidRPr="007C2B5F">
              <w:rPr>
                <w:rFonts w:ascii="Arial" w:hAnsi="Arial" w:cs="Arial"/>
              </w:rPr>
              <w:t>•</w:t>
            </w:r>
            <w:r w:rsidRPr="007C2B5F">
              <w:rPr>
                <w:rFonts w:ascii="Arial" w:hAnsi="Arial" w:cs="Arial"/>
              </w:rPr>
              <w:tab/>
              <w:t xml:space="preserve">Implementation and maintenance of the </w:t>
            </w:r>
            <w:r>
              <w:rPr>
                <w:rFonts w:ascii="Arial" w:hAnsi="Arial" w:cs="Arial"/>
              </w:rPr>
              <w:t xml:space="preserve"> </w:t>
            </w:r>
          </w:p>
          <w:p w14:paraId="35EEEBE0" w14:textId="77777777" w:rsidR="00BE4691" w:rsidRDefault="00BE4691" w:rsidP="00981E05">
            <w:pPr>
              <w:tabs>
                <w:tab w:val="left" w:pos="720"/>
                <w:tab w:val="left" w:pos="1440"/>
                <w:tab w:val="left" w:pos="1875"/>
              </w:tabs>
              <w:rPr>
                <w:rFonts w:ascii="Arial" w:hAnsi="Arial" w:cs="Arial"/>
              </w:rPr>
            </w:pPr>
            <w:r>
              <w:rPr>
                <w:rFonts w:ascii="Arial" w:hAnsi="Arial" w:cs="Arial"/>
              </w:rPr>
              <w:t xml:space="preserve">            </w:t>
            </w:r>
            <w:r w:rsidRPr="007C2B5F">
              <w:rPr>
                <w:rFonts w:ascii="Arial" w:hAnsi="Arial" w:cs="Arial"/>
              </w:rPr>
              <w:t>Environmental Management System.</w:t>
            </w:r>
          </w:p>
          <w:p w14:paraId="2517D002" w14:textId="77777777" w:rsidR="00BE4691" w:rsidRDefault="00BE4691" w:rsidP="00981E05">
            <w:pPr>
              <w:tabs>
                <w:tab w:val="left" w:pos="703"/>
                <w:tab w:val="left" w:pos="1440"/>
                <w:tab w:val="left" w:pos="1875"/>
              </w:tabs>
              <w:rPr>
                <w:rFonts w:ascii="Arial" w:hAnsi="Arial" w:cs="Arial"/>
              </w:rPr>
            </w:pPr>
            <w:r w:rsidRPr="007C2B5F">
              <w:rPr>
                <w:rFonts w:ascii="Arial" w:hAnsi="Arial" w:cs="Arial"/>
              </w:rPr>
              <w:t>•</w:t>
            </w:r>
            <w:r w:rsidRPr="007C2B5F">
              <w:rPr>
                <w:rFonts w:ascii="Arial" w:hAnsi="Arial" w:cs="Arial"/>
              </w:rPr>
              <w:tab/>
              <w:t xml:space="preserve">Ensuring the aspects and impacts of the </w:t>
            </w:r>
            <w:r>
              <w:rPr>
                <w:rFonts w:ascii="Arial" w:hAnsi="Arial" w:cs="Arial"/>
              </w:rPr>
              <w:t xml:space="preserve">                               </w:t>
            </w:r>
          </w:p>
          <w:p w14:paraId="1D939766" w14:textId="77777777" w:rsidR="00BE4691" w:rsidRDefault="00BE4691" w:rsidP="00981E05">
            <w:pPr>
              <w:tabs>
                <w:tab w:val="left" w:pos="703"/>
                <w:tab w:val="left" w:pos="1440"/>
                <w:tab w:val="left" w:pos="1875"/>
              </w:tabs>
              <w:rPr>
                <w:rFonts w:ascii="Arial" w:hAnsi="Arial" w:cs="Arial"/>
              </w:rPr>
            </w:pPr>
            <w:r>
              <w:rPr>
                <w:rFonts w:ascii="Arial" w:hAnsi="Arial" w:cs="Arial"/>
              </w:rPr>
              <w:t xml:space="preserve">           </w:t>
            </w:r>
            <w:r w:rsidRPr="007C2B5F">
              <w:rPr>
                <w:rFonts w:ascii="Arial" w:hAnsi="Arial" w:cs="Arial"/>
              </w:rPr>
              <w:t xml:space="preserve">organisation’s products, </w:t>
            </w:r>
            <w:proofErr w:type="gramStart"/>
            <w:r w:rsidRPr="007C2B5F">
              <w:rPr>
                <w:rFonts w:ascii="Arial" w:hAnsi="Arial" w:cs="Arial"/>
              </w:rPr>
              <w:t>activities</w:t>
            </w:r>
            <w:proofErr w:type="gramEnd"/>
            <w:r w:rsidRPr="007C2B5F">
              <w:rPr>
                <w:rFonts w:ascii="Arial" w:hAnsi="Arial" w:cs="Arial"/>
              </w:rPr>
              <w:t xml:space="preserve"> and services </w:t>
            </w:r>
          </w:p>
          <w:p w14:paraId="4223E026" w14:textId="77777777" w:rsidR="00BE4691" w:rsidRDefault="00BE4691" w:rsidP="00981E05">
            <w:pPr>
              <w:tabs>
                <w:tab w:val="left" w:pos="703"/>
                <w:tab w:val="left" w:pos="1440"/>
                <w:tab w:val="left" w:pos="1875"/>
              </w:tabs>
              <w:rPr>
                <w:rFonts w:ascii="Arial" w:hAnsi="Arial" w:cs="Arial"/>
              </w:rPr>
            </w:pPr>
            <w:r>
              <w:rPr>
                <w:rFonts w:ascii="Arial" w:hAnsi="Arial" w:cs="Arial"/>
              </w:rPr>
              <w:t xml:space="preserve">           </w:t>
            </w:r>
            <w:r w:rsidRPr="007C2B5F">
              <w:rPr>
                <w:rFonts w:ascii="Arial" w:hAnsi="Arial" w:cs="Arial"/>
              </w:rPr>
              <w:t xml:space="preserve">are determined, documented, communicated, </w:t>
            </w:r>
          </w:p>
          <w:p w14:paraId="755ADF34" w14:textId="77777777" w:rsidR="00BE4691" w:rsidRDefault="00BE4691" w:rsidP="00981E05">
            <w:pPr>
              <w:tabs>
                <w:tab w:val="left" w:pos="703"/>
                <w:tab w:val="left" w:pos="1440"/>
                <w:tab w:val="left" w:pos="1875"/>
              </w:tabs>
              <w:rPr>
                <w:rFonts w:ascii="Arial" w:hAnsi="Arial" w:cs="Arial"/>
              </w:rPr>
            </w:pPr>
            <w:r>
              <w:rPr>
                <w:rFonts w:ascii="Arial" w:hAnsi="Arial" w:cs="Arial"/>
              </w:rPr>
              <w:lastRenderedPageBreak/>
              <w:t xml:space="preserve">           </w:t>
            </w:r>
            <w:r w:rsidRPr="007C2B5F">
              <w:rPr>
                <w:rFonts w:ascii="Arial" w:hAnsi="Arial" w:cs="Arial"/>
              </w:rPr>
              <w:t xml:space="preserve">updated and managed in line with applicable </w:t>
            </w:r>
            <w:r>
              <w:rPr>
                <w:rFonts w:ascii="Arial" w:hAnsi="Arial" w:cs="Arial"/>
              </w:rPr>
              <w:t xml:space="preserve">       </w:t>
            </w:r>
          </w:p>
          <w:p w14:paraId="3A31C015" w14:textId="77777777" w:rsidR="00BE4691" w:rsidRPr="007C2B5F" w:rsidRDefault="00BE4691" w:rsidP="00981E05">
            <w:pPr>
              <w:tabs>
                <w:tab w:val="left" w:pos="703"/>
                <w:tab w:val="left" w:pos="1440"/>
                <w:tab w:val="left" w:pos="1875"/>
              </w:tabs>
              <w:rPr>
                <w:rFonts w:ascii="Arial" w:hAnsi="Arial" w:cs="Arial"/>
              </w:rPr>
            </w:pPr>
            <w:r>
              <w:rPr>
                <w:rFonts w:ascii="Arial" w:hAnsi="Arial" w:cs="Arial"/>
              </w:rPr>
              <w:t xml:space="preserve">           </w:t>
            </w:r>
            <w:r w:rsidRPr="007C2B5F">
              <w:rPr>
                <w:rFonts w:ascii="Arial" w:hAnsi="Arial" w:cs="Arial"/>
              </w:rPr>
              <w:t>compliance obligations</w:t>
            </w:r>
          </w:p>
          <w:p w14:paraId="21A2B894" w14:textId="77777777" w:rsidR="00BE4691" w:rsidRDefault="00BE4691" w:rsidP="00981E05">
            <w:pPr>
              <w:tabs>
                <w:tab w:val="left" w:pos="703"/>
                <w:tab w:val="left" w:pos="1440"/>
                <w:tab w:val="left" w:pos="1875"/>
              </w:tabs>
              <w:rPr>
                <w:rFonts w:ascii="Arial" w:hAnsi="Arial" w:cs="Arial"/>
              </w:rPr>
            </w:pPr>
            <w:r w:rsidRPr="007C2B5F">
              <w:rPr>
                <w:rFonts w:ascii="Arial" w:hAnsi="Arial" w:cs="Arial"/>
              </w:rPr>
              <w:t>•</w:t>
            </w:r>
            <w:r w:rsidRPr="007C2B5F">
              <w:rPr>
                <w:rFonts w:ascii="Arial" w:hAnsi="Arial" w:cs="Arial"/>
              </w:rPr>
              <w:tab/>
              <w:t xml:space="preserve">Ensuring that environmental non-conformances </w:t>
            </w:r>
          </w:p>
          <w:p w14:paraId="7A8FBC29" w14:textId="77777777" w:rsidR="00BE4691" w:rsidRDefault="00BE4691" w:rsidP="00981E05">
            <w:pPr>
              <w:tabs>
                <w:tab w:val="left" w:pos="703"/>
                <w:tab w:val="left" w:pos="1440"/>
                <w:tab w:val="left" w:pos="1875"/>
              </w:tabs>
              <w:rPr>
                <w:rFonts w:ascii="Arial" w:hAnsi="Arial" w:cs="Arial"/>
              </w:rPr>
            </w:pPr>
            <w:r>
              <w:rPr>
                <w:rFonts w:ascii="Arial" w:hAnsi="Arial" w:cs="Arial"/>
              </w:rPr>
              <w:t xml:space="preserve">            </w:t>
            </w:r>
            <w:r w:rsidRPr="007C2B5F">
              <w:rPr>
                <w:rFonts w:ascii="Arial" w:hAnsi="Arial" w:cs="Arial"/>
              </w:rPr>
              <w:t xml:space="preserve">arising from internal assessments and audits </w:t>
            </w:r>
            <w:r>
              <w:rPr>
                <w:rFonts w:ascii="Arial" w:hAnsi="Arial" w:cs="Arial"/>
              </w:rPr>
              <w:t xml:space="preserve">      </w:t>
            </w:r>
          </w:p>
          <w:p w14:paraId="77326C26" w14:textId="77777777" w:rsidR="00BE4691" w:rsidRDefault="00BE4691" w:rsidP="00981E05">
            <w:pPr>
              <w:tabs>
                <w:tab w:val="left" w:pos="703"/>
                <w:tab w:val="left" w:pos="1440"/>
                <w:tab w:val="left" w:pos="1875"/>
              </w:tabs>
              <w:rPr>
                <w:rFonts w:ascii="Arial" w:hAnsi="Arial" w:cs="Arial"/>
              </w:rPr>
            </w:pPr>
            <w:r>
              <w:rPr>
                <w:rFonts w:ascii="Arial" w:hAnsi="Arial" w:cs="Arial"/>
              </w:rPr>
              <w:t xml:space="preserve">            </w:t>
            </w:r>
            <w:r w:rsidRPr="007C2B5F">
              <w:rPr>
                <w:rFonts w:ascii="Arial" w:hAnsi="Arial" w:cs="Arial"/>
              </w:rPr>
              <w:t>are</w:t>
            </w:r>
            <w:r>
              <w:rPr>
                <w:rFonts w:ascii="Arial" w:hAnsi="Arial" w:cs="Arial"/>
              </w:rPr>
              <w:t xml:space="preserve"> </w:t>
            </w:r>
            <w:r w:rsidRPr="007C2B5F">
              <w:rPr>
                <w:rFonts w:ascii="Arial" w:hAnsi="Arial" w:cs="Arial"/>
              </w:rPr>
              <w:t xml:space="preserve">effectively closed through implementing and </w:t>
            </w:r>
          </w:p>
          <w:p w14:paraId="646BE65D" w14:textId="77777777" w:rsidR="00BE4691" w:rsidRDefault="00BE4691" w:rsidP="00981E05">
            <w:pPr>
              <w:tabs>
                <w:tab w:val="left" w:pos="703"/>
                <w:tab w:val="left" w:pos="1440"/>
                <w:tab w:val="left" w:pos="1875"/>
              </w:tabs>
              <w:rPr>
                <w:rFonts w:ascii="Arial" w:hAnsi="Arial" w:cs="Arial"/>
              </w:rPr>
            </w:pPr>
            <w:r>
              <w:rPr>
                <w:rFonts w:ascii="Arial" w:hAnsi="Arial" w:cs="Arial"/>
              </w:rPr>
              <w:t xml:space="preserve">            </w:t>
            </w:r>
            <w:r w:rsidRPr="007C2B5F">
              <w:rPr>
                <w:rFonts w:ascii="Arial" w:hAnsi="Arial" w:cs="Arial"/>
              </w:rPr>
              <w:t xml:space="preserve">tracking of corrective and preventive action </w:t>
            </w:r>
          </w:p>
          <w:p w14:paraId="1A7161AB" w14:textId="77777777" w:rsidR="00BE4691" w:rsidRPr="007C2B5F" w:rsidRDefault="00BE4691" w:rsidP="00981E05">
            <w:pPr>
              <w:tabs>
                <w:tab w:val="left" w:pos="703"/>
                <w:tab w:val="left" w:pos="1440"/>
                <w:tab w:val="left" w:pos="1875"/>
              </w:tabs>
              <w:rPr>
                <w:rFonts w:ascii="Arial" w:hAnsi="Arial" w:cs="Arial"/>
              </w:rPr>
            </w:pPr>
            <w:r>
              <w:rPr>
                <w:rFonts w:ascii="Arial" w:hAnsi="Arial" w:cs="Arial"/>
              </w:rPr>
              <w:t xml:space="preserve">            </w:t>
            </w:r>
            <w:r w:rsidRPr="007C2B5F">
              <w:rPr>
                <w:rFonts w:ascii="Arial" w:hAnsi="Arial" w:cs="Arial"/>
              </w:rPr>
              <w:t xml:space="preserve">plans. </w:t>
            </w:r>
          </w:p>
          <w:p w14:paraId="0ABC9579" w14:textId="77777777" w:rsidR="00BE4691" w:rsidRDefault="00BE4691" w:rsidP="00981E05">
            <w:pPr>
              <w:tabs>
                <w:tab w:val="left" w:pos="720"/>
                <w:tab w:val="left" w:pos="1440"/>
                <w:tab w:val="left" w:pos="1875"/>
              </w:tabs>
              <w:rPr>
                <w:rFonts w:ascii="Arial" w:hAnsi="Arial" w:cs="Arial"/>
              </w:rPr>
            </w:pPr>
            <w:r w:rsidRPr="007C2B5F">
              <w:rPr>
                <w:rFonts w:ascii="Arial" w:hAnsi="Arial" w:cs="Arial"/>
              </w:rPr>
              <w:t>•</w:t>
            </w:r>
            <w:r w:rsidRPr="007C2B5F">
              <w:rPr>
                <w:rFonts w:ascii="Arial" w:hAnsi="Arial" w:cs="Arial"/>
              </w:rPr>
              <w:tab/>
              <w:t xml:space="preserve">Represent the organisation and participate in </w:t>
            </w:r>
          </w:p>
          <w:p w14:paraId="7FBEE6D8" w14:textId="77777777" w:rsidR="00BE4691" w:rsidRPr="007C2B5F" w:rsidRDefault="00BE4691" w:rsidP="00981E05">
            <w:pPr>
              <w:tabs>
                <w:tab w:val="left" w:pos="720"/>
                <w:tab w:val="left" w:pos="1440"/>
                <w:tab w:val="left" w:pos="1875"/>
              </w:tabs>
              <w:rPr>
                <w:rFonts w:ascii="Arial" w:hAnsi="Arial" w:cs="Arial"/>
              </w:rPr>
            </w:pPr>
            <w:r>
              <w:rPr>
                <w:rFonts w:ascii="Arial" w:hAnsi="Arial" w:cs="Arial"/>
              </w:rPr>
              <w:t xml:space="preserve">            </w:t>
            </w:r>
            <w:r w:rsidRPr="007C2B5F">
              <w:rPr>
                <w:rFonts w:ascii="Arial" w:hAnsi="Arial" w:cs="Arial"/>
              </w:rPr>
              <w:t>environmental management and related forums.</w:t>
            </w:r>
          </w:p>
          <w:p w14:paraId="59AAECE5" w14:textId="77777777" w:rsidR="00BE4691" w:rsidRDefault="00BE4691" w:rsidP="00981E05">
            <w:pPr>
              <w:tabs>
                <w:tab w:val="left" w:pos="720"/>
                <w:tab w:val="left" w:pos="1440"/>
                <w:tab w:val="left" w:pos="1875"/>
              </w:tabs>
              <w:rPr>
                <w:rFonts w:ascii="Arial" w:hAnsi="Arial" w:cs="Arial"/>
              </w:rPr>
            </w:pPr>
            <w:r w:rsidRPr="007C2B5F">
              <w:rPr>
                <w:rFonts w:ascii="Arial" w:hAnsi="Arial" w:cs="Arial"/>
              </w:rPr>
              <w:t>•</w:t>
            </w:r>
            <w:r w:rsidRPr="007C2B5F">
              <w:rPr>
                <w:rFonts w:ascii="Arial" w:hAnsi="Arial" w:cs="Arial"/>
              </w:rPr>
              <w:tab/>
              <w:t xml:space="preserve">Undertaking internal assessments and reporting </w:t>
            </w:r>
          </w:p>
          <w:p w14:paraId="0D4EF3EC" w14:textId="77777777" w:rsidR="00BE4691" w:rsidRDefault="00BE4691" w:rsidP="00981E05">
            <w:pPr>
              <w:tabs>
                <w:tab w:val="left" w:pos="720"/>
                <w:tab w:val="left" w:pos="1440"/>
                <w:tab w:val="left" w:pos="1875"/>
              </w:tabs>
              <w:rPr>
                <w:rFonts w:ascii="Arial" w:hAnsi="Arial" w:cs="Arial"/>
              </w:rPr>
            </w:pPr>
            <w:r>
              <w:rPr>
                <w:rFonts w:ascii="Arial" w:hAnsi="Arial" w:cs="Arial"/>
              </w:rPr>
              <w:t xml:space="preserve">            </w:t>
            </w:r>
            <w:r w:rsidRPr="007C2B5F">
              <w:rPr>
                <w:rFonts w:ascii="Arial" w:hAnsi="Arial" w:cs="Arial"/>
              </w:rPr>
              <w:t xml:space="preserve">on the results as and when required to ensure </w:t>
            </w:r>
          </w:p>
          <w:p w14:paraId="28F05956" w14:textId="77777777" w:rsidR="00BE4691" w:rsidRDefault="00BE4691" w:rsidP="00981E05">
            <w:pPr>
              <w:tabs>
                <w:tab w:val="left" w:pos="720"/>
                <w:tab w:val="left" w:pos="1440"/>
                <w:tab w:val="left" w:pos="1875"/>
              </w:tabs>
              <w:rPr>
                <w:rFonts w:ascii="Arial" w:hAnsi="Arial" w:cs="Arial"/>
              </w:rPr>
            </w:pPr>
            <w:r>
              <w:rPr>
                <w:rFonts w:ascii="Arial" w:hAnsi="Arial" w:cs="Arial"/>
              </w:rPr>
              <w:t xml:space="preserve">            </w:t>
            </w:r>
            <w:r w:rsidRPr="007C2B5F">
              <w:rPr>
                <w:rFonts w:ascii="Arial" w:hAnsi="Arial" w:cs="Arial"/>
              </w:rPr>
              <w:t xml:space="preserve">that site conditions comply with the ISO </w:t>
            </w:r>
          </w:p>
          <w:p w14:paraId="279FFF5A" w14:textId="77777777" w:rsidR="00BE4691" w:rsidRDefault="00BE4691" w:rsidP="00981E05">
            <w:pPr>
              <w:tabs>
                <w:tab w:val="left" w:pos="720"/>
                <w:tab w:val="left" w:pos="1440"/>
                <w:tab w:val="left" w:pos="1875"/>
              </w:tabs>
              <w:rPr>
                <w:rFonts w:ascii="Arial" w:hAnsi="Arial" w:cs="Arial"/>
              </w:rPr>
            </w:pPr>
            <w:r>
              <w:rPr>
                <w:rFonts w:ascii="Arial" w:hAnsi="Arial" w:cs="Arial"/>
              </w:rPr>
              <w:t xml:space="preserve">            </w:t>
            </w:r>
            <w:r w:rsidRPr="007C2B5F">
              <w:rPr>
                <w:rFonts w:ascii="Arial" w:hAnsi="Arial" w:cs="Arial"/>
              </w:rPr>
              <w:t xml:space="preserve">14001:2015 standard requirements, </w:t>
            </w:r>
          </w:p>
          <w:p w14:paraId="4013E1A2" w14:textId="77777777" w:rsidR="00BE4691" w:rsidRDefault="00BE4691" w:rsidP="00981E05">
            <w:pPr>
              <w:tabs>
                <w:tab w:val="left" w:pos="720"/>
                <w:tab w:val="left" w:pos="1440"/>
                <w:tab w:val="left" w:pos="1875"/>
              </w:tabs>
              <w:rPr>
                <w:rFonts w:ascii="Arial" w:hAnsi="Arial" w:cs="Arial"/>
              </w:rPr>
            </w:pPr>
            <w:r>
              <w:rPr>
                <w:rFonts w:ascii="Arial" w:hAnsi="Arial" w:cs="Arial"/>
              </w:rPr>
              <w:t xml:space="preserve">            </w:t>
            </w:r>
            <w:r w:rsidRPr="007C2B5F">
              <w:rPr>
                <w:rFonts w:ascii="Arial" w:hAnsi="Arial" w:cs="Arial"/>
              </w:rPr>
              <w:t xml:space="preserve">environmental authorisations, permits, licenses, </w:t>
            </w:r>
          </w:p>
          <w:p w14:paraId="55C3D7B2" w14:textId="77777777" w:rsidR="00BE4691" w:rsidRDefault="00BE4691" w:rsidP="00981E05">
            <w:pPr>
              <w:tabs>
                <w:tab w:val="left" w:pos="720"/>
                <w:tab w:val="left" w:pos="1440"/>
                <w:tab w:val="left" w:pos="1875"/>
              </w:tabs>
              <w:rPr>
                <w:rFonts w:ascii="Arial" w:hAnsi="Arial" w:cs="Arial"/>
              </w:rPr>
            </w:pPr>
            <w:r>
              <w:rPr>
                <w:rFonts w:ascii="Arial" w:hAnsi="Arial" w:cs="Arial"/>
              </w:rPr>
              <w:t xml:space="preserve">            </w:t>
            </w:r>
            <w:r w:rsidRPr="007C2B5F">
              <w:rPr>
                <w:rFonts w:ascii="Arial" w:hAnsi="Arial" w:cs="Arial"/>
              </w:rPr>
              <w:t xml:space="preserve">notices and Environmental Management Plan </w:t>
            </w:r>
          </w:p>
          <w:p w14:paraId="5536AB51" w14:textId="77777777" w:rsidR="00BE4691" w:rsidRDefault="00BE4691" w:rsidP="00981E05">
            <w:pPr>
              <w:tabs>
                <w:tab w:val="left" w:pos="720"/>
                <w:tab w:val="left" w:pos="1440"/>
                <w:tab w:val="left" w:pos="1875"/>
              </w:tabs>
              <w:rPr>
                <w:rFonts w:ascii="Arial" w:hAnsi="Arial" w:cs="Arial"/>
              </w:rPr>
            </w:pPr>
            <w:r>
              <w:rPr>
                <w:rFonts w:ascii="Arial" w:hAnsi="Arial" w:cs="Arial"/>
              </w:rPr>
              <w:t xml:space="preserve">            </w:t>
            </w:r>
            <w:r w:rsidRPr="007C2B5F">
              <w:rPr>
                <w:rFonts w:ascii="Arial" w:hAnsi="Arial" w:cs="Arial"/>
              </w:rPr>
              <w:t xml:space="preserve">requirements. This includes reporting on the </w:t>
            </w:r>
          </w:p>
          <w:p w14:paraId="2D573298" w14:textId="77777777" w:rsidR="00BE4691" w:rsidRDefault="00BE4691" w:rsidP="00981E05">
            <w:pPr>
              <w:tabs>
                <w:tab w:val="left" w:pos="720"/>
                <w:tab w:val="left" w:pos="1440"/>
                <w:tab w:val="left" w:pos="1875"/>
              </w:tabs>
              <w:rPr>
                <w:rFonts w:ascii="Arial" w:hAnsi="Arial" w:cs="Arial"/>
              </w:rPr>
            </w:pPr>
            <w:r>
              <w:rPr>
                <w:rFonts w:ascii="Arial" w:hAnsi="Arial" w:cs="Arial"/>
              </w:rPr>
              <w:t xml:space="preserve">            </w:t>
            </w:r>
            <w:r w:rsidRPr="007C2B5F">
              <w:rPr>
                <w:rFonts w:ascii="Arial" w:hAnsi="Arial" w:cs="Arial"/>
              </w:rPr>
              <w:t xml:space="preserve">Kriel Power Station EMS Scorecard for </w:t>
            </w:r>
          </w:p>
          <w:p w14:paraId="053CC7D7" w14:textId="77777777" w:rsidR="00BE4691" w:rsidRPr="007C2B5F" w:rsidRDefault="00BE4691" w:rsidP="00981E05">
            <w:pPr>
              <w:tabs>
                <w:tab w:val="left" w:pos="720"/>
                <w:tab w:val="left" w:pos="1440"/>
                <w:tab w:val="left" w:pos="1875"/>
              </w:tabs>
              <w:rPr>
                <w:rFonts w:ascii="Arial" w:hAnsi="Arial" w:cs="Arial"/>
              </w:rPr>
            </w:pPr>
            <w:r>
              <w:rPr>
                <w:rFonts w:ascii="Arial" w:hAnsi="Arial" w:cs="Arial"/>
              </w:rPr>
              <w:t xml:space="preserve">            </w:t>
            </w:r>
            <w:r w:rsidRPr="007C2B5F">
              <w:rPr>
                <w:rFonts w:ascii="Arial" w:hAnsi="Arial" w:cs="Arial"/>
              </w:rPr>
              <w:t>contractors</w:t>
            </w:r>
          </w:p>
          <w:p w14:paraId="07CB35B0" w14:textId="77777777" w:rsidR="00BE4691" w:rsidRPr="007C2B5F" w:rsidRDefault="00BE4691" w:rsidP="00981E05">
            <w:pPr>
              <w:tabs>
                <w:tab w:val="left" w:pos="720"/>
                <w:tab w:val="left" w:pos="1440"/>
                <w:tab w:val="left" w:pos="1875"/>
              </w:tabs>
              <w:rPr>
                <w:rFonts w:ascii="Arial" w:hAnsi="Arial" w:cs="Arial"/>
              </w:rPr>
            </w:pPr>
          </w:p>
        </w:tc>
      </w:tr>
    </w:tbl>
    <w:p w14:paraId="165D832D" w14:textId="1C7E1C4F" w:rsidR="00C52DA4" w:rsidRDefault="00C52DA4" w:rsidP="005D5883">
      <w:pPr>
        <w:ind w:left="-993"/>
        <w:rPr>
          <w:rFonts w:ascii="Arial" w:hAnsi="Arial" w:cs="Arial"/>
          <w:b/>
          <w:lang w:val="en-US"/>
        </w:rPr>
      </w:pPr>
    </w:p>
    <w:tbl>
      <w:tblPr>
        <w:tblStyle w:val="TableGrid1"/>
        <w:tblW w:w="11155" w:type="dxa"/>
        <w:jc w:val="center"/>
        <w:tblInd w:w="0" w:type="dxa"/>
        <w:tblLayout w:type="fixed"/>
        <w:tblLook w:val="0420" w:firstRow="1" w:lastRow="0" w:firstColumn="0" w:lastColumn="0" w:noHBand="0" w:noVBand="1"/>
      </w:tblPr>
      <w:tblGrid>
        <w:gridCol w:w="3055"/>
        <w:gridCol w:w="4805"/>
        <w:gridCol w:w="55"/>
        <w:gridCol w:w="1440"/>
        <w:gridCol w:w="1800"/>
      </w:tblGrid>
      <w:tr w:rsidR="00BE4691" w:rsidRPr="008B2586" w14:paraId="3C0D86CB" w14:textId="77777777" w:rsidTr="00981E05">
        <w:trPr>
          <w:trHeight w:val="379"/>
          <w:jc w:val="center"/>
        </w:trPr>
        <w:tc>
          <w:tcPr>
            <w:tcW w:w="11155" w:type="dxa"/>
            <w:gridSpan w:val="5"/>
            <w:shd w:val="clear" w:color="auto" w:fill="D9D9D9" w:themeFill="background1" w:themeFillShade="D9"/>
          </w:tcPr>
          <w:p w14:paraId="09DB45B2" w14:textId="77777777" w:rsidR="00BE4691" w:rsidRPr="008B2586" w:rsidRDefault="00BE4691" w:rsidP="00981E05">
            <w:pPr>
              <w:tabs>
                <w:tab w:val="right" w:pos="12117"/>
              </w:tabs>
              <w:rPr>
                <w:rFonts w:ascii="Arial" w:hAnsi="Arial" w:cs="Arial"/>
                <w:b/>
                <w:lang w:val="en-US"/>
              </w:rPr>
            </w:pPr>
            <w:r w:rsidRPr="008B2586">
              <w:rPr>
                <w:rFonts w:ascii="Arial" w:hAnsi="Arial" w:cs="Arial"/>
                <w:b/>
                <w:lang w:val="en-US"/>
              </w:rPr>
              <w:t xml:space="preserve">DOCUMENTS REQUIRED UNDER MANDATORY REQUIRMENTS </w:t>
            </w:r>
          </w:p>
        </w:tc>
      </w:tr>
      <w:tr w:rsidR="00BE4691" w:rsidRPr="008B2586" w14:paraId="65C9E1CE" w14:textId="77777777" w:rsidTr="00981E05">
        <w:trPr>
          <w:trHeight w:val="379"/>
          <w:jc w:val="center"/>
        </w:trPr>
        <w:tc>
          <w:tcPr>
            <w:tcW w:w="3055" w:type="dxa"/>
            <w:vMerge w:val="restart"/>
            <w:shd w:val="clear" w:color="auto" w:fill="auto"/>
          </w:tcPr>
          <w:p w14:paraId="6DF8FE5F" w14:textId="77777777" w:rsidR="00BE4691" w:rsidRPr="008B2586" w:rsidRDefault="00BE4691" w:rsidP="00BE4691">
            <w:pPr>
              <w:tabs>
                <w:tab w:val="right" w:pos="12117"/>
              </w:tabs>
              <w:rPr>
                <w:rFonts w:ascii="Arial" w:hAnsi="Arial" w:cs="Arial"/>
                <w:lang w:val="en-US"/>
              </w:rPr>
            </w:pPr>
            <w:r w:rsidRPr="008B2586">
              <w:rPr>
                <w:rFonts w:ascii="Arial" w:hAnsi="Arial" w:cs="Arial"/>
                <w:lang w:val="en-US"/>
              </w:rPr>
              <w:t>Technical (required for mandatory evaluation)</w:t>
            </w:r>
          </w:p>
          <w:p w14:paraId="0443808C" w14:textId="77777777" w:rsidR="00BE4691" w:rsidRPr="008B2586" w:rsidRDefault="00BE4691" w:rsidP="00BE4691">
            <w:pPr>
              <w:tabs>
                <w:tab w:val="right" w:pos="12117"/>
              </w:tabs>
              <w:rPr>
                <w:rFonts w:ascii="Arial" w:hAnsi="Arial" w:cs="Arial"/>
                <w:b/>
                <w:lang w:val="en-US"/>
              </w:rPr>
            </w:pPr>
            <w:r w:rsidRPr="008B2586">
              <w:rPr>
                <w:rFonts w:ascii="Arial" w:hAnsi="Arial" w:cs="Arial"/>
                <w:lang w:val="en-US"/>
              </w:rPr>
              <w:t>If the mandatory documents are not submitted with the tender, the tenderer will be disqualified</w:t>
            </w:r>
          </w:p>
        </w:tc>
        <w:tc>
          <w:tcPr>
            <w:tcW w:w="4805" w:type="dxa"/>
          </w:tcPr>
          <w:p w14:paraId="2CA71C0E" w14:textId="52786A28" w:rsidR="00BE4691" w:rsidRPr="008B2586" w:rsidRDefault="00BE4691" w:rsidP="00BE4691">
            <w:pPr>
              <w:contextualSpacing/>
              <w:jc w:val="both"/>
              <w:rPr>
                <w:rFonts w:ascii="Arial" w:hAnsi="Arial" w:cs="Arial"/>
                <w:lang w:val="en-US"/>
              </w:rPr>
            </w:pPr>
            <w:r w:rsidRPr="001A41C1">
              <w:rPr>
                <w:rFonts w:ascii="Arial" w:hAnsi="Arial" w:cs="Arial"/>
                <w:lang w:val="en-US"/>
              </w:rPr>
              <w:t>Contractor must be SANAS and NRCS accredited (NRCS Designation Verification Body, NRCS Designation Repair body and SANAS Accredited verification laboratory)</w:t>
            </w:r>
          </w:p>
        </w:tc>
        <w:tc>
          <w:tcPr>
            <w:tcW w:w="1495" w:type="dxa"/>
            <w:gridSpan w:val="2"/>
          </w:tcPr>
          <w:p w14:paraId="21EC0A79" w14:textId="77777777" w:rsidR="00BE4691" w:rsidRPr="008B2586" w:rsidRDefault="00BE4691" w:rsidP="00BE4691">
            <w:pPr>
              <w:ind w:left="720"/>
              <w:contextualSpacing/>
              <w:rPr>
                <w:rFonts w:ascii="Arial" w:hAnsi="Arial" w:cs="Arial"/>
                <w:b/>
                <w:lang w:val="en-US"/>
              </w:rPr>
            </w:pPr>
            <w:r w:rsidRPr="008B2586">
              <w:rPr>
                <w:rFonts w:ascii="Arial" w:hAnsi="Arial" w:cs="Arial"/>
                <w:b/>
                <w:lang w:val="en-US"/>
              </w:rPr>
              <w:sym w:font="Wingdings" w:char="F0FC"/>
            </w:r>
          </w:p>
        </w:tc>
        <w:tc>
          <w:tcPr>
            <w:tcW w:w="1800" w:type="dxa"/>
            <w:shd w:val="clear" w:color="auto" w:fill="D9D9D9" w:themeFill="background1" w:themeFillShade="D9"/>
          </w:tcPr>
          <w:p w14:paraId="775A7F13" w14:textId="77777777" w:rsidR="00BE4691" w:rsidRPr="008B2586" w:rsidRDefault="00BE4691" w:rsidP="00BE4691">
            <w:pPr>
              <w:tabs>
                <w:tab w:val="right" w:pos="12117"/>
              </w:tabs>
              <w:rPr>
                <w:rFonts w:ascii="Arial" w:hAnsi="Arial" w:cs="Arial"/>
                <w:b/>
                <w:lang w:val="en-US"/>
              </w:rPr>
            </w:pPr>
          </w:p>
        </w:tc>
      </w:tr>
      <w:tr w:rsidR="00BE4691" w:rsidRPr="008B2586" w14:paraId="5FA271D7" w14:textId="77777777" w:rsidTr="00B333B1">
        <w:trPr>
          <w:trHeight w:val="379"/>
          <w:jc w:val="center"/>
        </w:trPr>
        <w:tc>
          <w:tcPr>
            <w:tcW w:w="3055" w:type="dxa"/>
            <w:vMerge/>
            <w:shd w:val="clear" w:color="auto" w:fill="auto"/>
          </w:tcPr>
          <w:p w14:paraId="0CE876E1" w14:textId="77777777" w:rsidR="00BE4691" w:rsidRPr="008B2586" w:rsidRDefault="00BE4691" w:rsidP="00BE4691">
            <w:pPr>
              <w:tabs>
                <w:tab w:val="right" w:pos="12117"/>
              </w:tabs>
              <w:rPr>
                <w:rFonts w:ascii="Arial" w:hAnsi="Arial" w:cs="Arial"/>
                <w:b/>
                <w:lang w:val="en-US"/>
              </w:rPr>
            </w:pPr>
          </w:p>
        </w:tc>
        <w:tc>
          <w:tcPr>
            <w:tcW w:w="4805" w:type="dxa"/>
          </w:tcPr>
          <w:p w14:paraId="4D253D73" w14:textId="708D5738" w:rsidR="00BE4691" w:rsidRPr="008B2586" w:rsidRDefault="00BE4691" w:rsidP="00BE4691">
            <w:pPr>
              <w:contextualSpacing/>
              <w:jc w:val="both"/>
              <w:rPr>
                <w:rFonts w:ascii="Arial" w:hAnsi="Arial" w:cs="Arial"/>
                <w:lang w:val="en-US"/>
              </w:rPr>
            </w:pPr>
            <w:r w:rsidRPr="001A41C1">
              <w:rPr>
                <w:rFonts w:ascii="Arial" w:hAnsi="Arial" w:cs="Arial"/>
                <w:lang w:val="en-US"/>
              </w:rPr>
              <w:t xml:space="preserve">The contractor must have a </w:t>
            </w:r>
            <w:proofErr w:type="gramStart"/>
            <w:r w:rsidRPr="001A41C1">
              <w:rPr>
                <w:rFonts w:ascii="Arial" w:hAnsi="Arial" w:cs="Arial"/>
                <w:lang w:val="en-US"/>
              </w:rPr>
              <w:t>test weights</w:t>
            </w:r>
            <w:proofErr w:type="gramEnd"/>
            <w:r w:rsidRPr="001A41C1">
              <w:rPr>
                <w:rFonts w:ascii="Arial" w:hAnsi="Arial" w:cs="Arial"/>
                <w:lang w:val="en-US"/>
              </w:rPr>
              <w:t xml:space="preserve"> with valid SANAS Accredited calibration test certificates</w:t>
            </w:r>
          </w:p>
        </w:tc>
        <w:tc>
          <w:tcPr>
            <w:tcW w:w="1495" w:type="dxa"/>
            <w:gridSpan w:val="2"/>
          </w:tcPr>
          <w:p w14:paraId="28B348F5" w14:textId="77777777" w:rsidR="00BE4691" w:rsidRPr="008B2586" w:rsidRDefault="00BE4691" w:rsidP="00BE4691">
            <w:pPr>
              <w:ind w:left="720"/>
              <w:contextualSpacing/>
              <w:rPr>
                <w:rFonts w:ascii="Arial" w:hAnsi="Arial" w:cs="Arial"/>
                <w:b/>
                <w:lang w:val="en-US"/>
              </w:rPr>
            </w:pPr>
            <w:r w:rsidRPr="008B2586">
              <w:rPr>
                <w:rFonts w:ascii="Arial" w:hAnsi="Arial" w:cs="Arial"/>
                <w:b/>
                <w:lang w:val="en-US"/>
              </w:rPr>
              <w:sym w:font="Wingdings" w:char="F0FC"/>
            </w:r>
          </w:p>
        </w:tc>
        <w:tc>
          <w:tcPr>
            <w:tcW w:w="1800" w:type="dxa"/>
            <w:shd w:val="clear" w:color="auto" w:fill="D9D9D9" w:themeFill="background1" w:themeFillShade="D9"/>
          </w:tcPr>
          <w:p w14:paraId="0102B33A" w14:textId="77777777" w:rsidR="00BE4691" w:rsidRPr="008B2586" w:rsidRDefault="00BE4691" w:rsidP="00BE4691">
            <w:pPr>
              <w:tabs>
                <w:tab w:val="right" w:pos="12117"/>
              </w:tabs>
              <w:rPr>
                <w:rFonts w:ascii="Arial" w:hAnsi="Arial" w:cs="Arial"/>
                <w:b/>
                <w:lang w:val="en-US"/>
              </w:rPr>
            </w:pPr>
          </w:p>
        </w:tc>
      </w:tr>
      <w:tr w:rsidR="00BE4691" w:rsidRPr="008B2586" w14:paraId="6995EC6E" w14:textId="77777777" w:rsidTr="00B333B1">
        <w:trPr>
          <w:trHeight w:val="379"/>
          <w:jc w:val="center"/>
        </w:trPr>
        <w:tc>
          <w:tcPr>
            <w:tcW w:w="3055" w:type="dxa"/>
            <w:vMerge/>
            <w:shd w:val="clear" w:color="auto" w:fill="auto"/>
          </w:tcPr>
          <w:p w14:paraId="75F620AB" w14:textId="77777777" w:rsidR="00BE4691" w:rsidRPr="008B2586" w:rsidRDefault="00BE4691" w:rsidP="00BE4691">
            <w:pPr>
              <w:tabs>
                <w:tab w:val="right" w:pos="12117"/>
              </w:tabs>
              <w:rPr>
                <w:rFonts w:ascii="Arial" w:hAnsi="Arial" w:cs="Arial"/>
                <w:b/>
                <w:lang w:val="en-US"/>
              </w:rPr>
            </w:pPr>
          </w:p>
        </w:tc>
        <w:tc>
          <w:tcPr>
            <w:tcW w:w="4805" w:type="dxa"/>
          </w:tcPr>
          <w:p w14:paraId="7E502412" w14:textId="7958059D" w:rsidR="00BE4691" w:rsidRPr="008B2586" w:rsidRDefault="00BE4691" w:rsidP="00BE4691">
            <w:pPr>
              <w:contextualSpacing/>
              <w:jc w:val="both"/>
              <w:rPr>
                <w:rFonts w:ascii="Arial" w:hAnsi="Arial" w:cs="Arial"/>
                <w:lang w:val="en-US"/>
              </w:rPr>
            </w:pPr>
            <w:r w:rsidRPr="001A41C1">
              <w:rPr>
                <w:rFonts w:ascii="Arial" w:hAnsi="Arial" w:cs="Arial"/>
                <w:lang w:val="en-US"/>
              </w:rPr>
              <w:t>The contractor has qualified scales technicians as per the Metrology Act requirements (Verification Officers and person responsible for repairs)</w:t>
            </w:r>
          </w:p>
        </w:tc>
        <w:tc>
          <w:tcPr>
            <w:tcW w:w="1495" w:type="dxa"/>
            <w:gridSpan w:val="2"/>
          </w:tcPr>
          <w:p w14:paraId="6384D2BA" w14:textId="77777777" w:rsidR="00BE4691" w:rsidRPr="008B2586" w:rsidRDefault="00BE4691" w:rsidP="00BE4691">
            <w:pPr>
              <w:ind w:left="720"/>
              <w:contextualSpacing/>
              <w:rPr>
                <w:rFonts w:ascii="Arial" w:hAnsi="Arial" w:cs="Arial"/>
                <w:b/>
                <w:lang w:val="en-US"/>
              </w:rPr>
            </w:pPr>
            <w:r w:rsidRPr="008B2586">
              <w:rPr>
                <w:rFonts w:ascii="Arial" w:hAnsi="Arial" w:cs="Arial"/>
                <w:b/>
                <w:lang w:val="en-US"/>
              </w:rPr>
              <w:sym w:font="Wingdings" w:char="F0FC"/>
            </w:r>
          </w:p>
        </w:tc>
        <w:tc>
          <w:tcPr>
            <w:tcW w:w="1800" w:type="dxa"/>
            <w:shd w:val="clear" w:color="auto" w:fill="D9D9D9" w:themeFill="background1" w:themeFillShade="D9"/>
          </w:tcPr>
          <w:p w14:paraId="79952413" w14:textId="77777777" w:rsidR="00BE4691" w:rsidRPr="008B2586" w:rsidRDefault="00BE4691" w:rsidP="00BE4691">
            <w:pPr>
              <w:tabs>
                <w:tab w:val="right" w:pos="12117"/>
              </w:tabs>
              <w:rPr>
                <w:rFonts w:ascii="Arial" w:hAnsi="Arial" w:cs="Arial"/>
                <w:b/>
                <w:lang w:val="en-US"/>
              </w:rPr>
            </w:pPr>
          </w:p>
        </w:tc>
      </w:tr>
      <w:tr w:rsidR="00BE4691" w:rsidRPr="008B2586" w14:paraId="7A49ACCC" w14:textId="77777777" w:rsidTr="00981E05">
        <w:trPr>
          <w:trHeight w:val="379"/>
          <w:jc w:val="center"/>
        </w:trPr>
        <w:tc>
          <w:tcPr>
            <w:tcW w:w="11155" w:type="dxa"/>
            <w:gridSpan w:val="5"/>
            <w:shd w:val="clear" w:color="auto" w:fill="D9D9D9" w:themeFill="background1" w:themeFillShade="D9"/>
          </w:tcPr>
          <w:p w14:paraId="379C17CC" w14:textId="77777777" w:rsidR="00BE4691" w:rsidRPr="008B2586" w:rsidRDefault="00BE4691" w:rsidP="00BE4691">
            <w:pPr>
              <w:tabs>
                <w:tab w:val="right" w:pos="12117"/>
              </w:tabs>
              <w:ind w:left="1257"/>
              <w:rPr>
                <w:rFonts w:ascii="Arial" w:hAnsi="Arial" w:cs="Arial"/>
                <w:b/>
                <w:lang w:val="en-US"/>
              </w:rPr>
            </w:pPr>
            <w:r w:rsidRPr="008B2586">
              <w:rPr>
                <w:rFonts w:ascii="Arial" w:hAnsi="Arial" w:cs="Arial"/>
                <w:b/>
                <w:lang w:val="en-US"/>
              </w:rPr>
              <w:t>DOCUMENTS REQUIRED UNDER FUNCTIONALITY/TECHINICAL CRITERIA</w:t>
            </w:r>
          </w:p>
        </w:tc>
      </w:tr>
      <w:tr w:rsidR="00BE4691" w:rsidRPr="008B2586" w14:paraId="4D8F17A4" w14:textId="77777777" w:rsidTr="00BE4691">
        <w:trPr>
          <w:jc w:val="center"/>
        </w:trPr>
        <w:tc>
          <w:tcPr>
            <w:tcW w:w="3055" w:type="dxa"/>
            <w:vMerge w:val="restart"/>
          </w:tcPr>
          <w:p w14:paraId="7776F715" w14:textId="77777777" w:rsidR="00BE4691" w:rsidRPr="008B2586" w:rsidRDefault="00BE4691" w:rsidP="00BE4691">
            <w:pPr>
              <w:contextualSpacing/>
              <w:jc w:val="both"/>
              <w:rPr>
                <w:rFonts w:ascii="Arial" w:hAnsi="Arial" w:cs="Arial"/>
                <w:lang w:val="en-US"/>
              </w:rPr>
            </w:pPr>
            <w:r w:rsidRPr="008B2586">
              <w:rPr>
                <w:rFonts w:ascii="Arial" w:hAnsi="Arial" w:cs="Arial"/>
                <w:lang w:val="en-US"/>
              </w:rPr>
              <w:t>Technical (required for functionality scoring)</w:t>
            </w:r>
          </w:p>
          <w:p w14:paraId="29F1CCE7" w14:textId="77777777" w:rsidR="00BE4691" w:rsidRPr="008B2586" w:rsidRDefault="00BE4691" w:rsidP="00BE4691">
            <w:pPr>
              <w:contextualSpacing/>
              <w:jc w:val="both"/>
              <w:rPr>
                <w:rFonts w:ascii="Arial" w:hAnsi="Arial" w:cs="Arial"/>
                <w:b/>
                <w:lang w:val="en-US"/>
              </w:rPr>
            </w:pPr>
            <w:r w:rsidRPr="008B2586">
              <w:rPr>
                <w:rFonts w:ascii="Arial" w:hAnsi="Arial" w:cs="Arial"/>
                <w:lang w:val="en-US"/>
              </w:rPr>
              <w:t xml:space="preserve">If the threshold of 70% is not met, the tenderer will not be evaluated further. </w:t>
            </w:r>
          </w:p>
        </w:tc>
        <w:tc>
          <w:tcPr>
            <w:tcW w:w="4860" w:type="dxa"/>
            <w:gridSpan w:val="2"/>
          </w:tcPr>
          <w:p w14:paraId="3C4E7F87" w14:textId="57D033F8" w:rsidR="00BE4691" w:rsidRPr="008B2586" w:rsidRDefault="00BE4691" w:rsidP="00BE4691">
            <w:pPr>
              <w:contextualSpacing/>
              <w:jc w:val="both"/>
              <w:rPr>
                <w:rFonts w:ascii="Arial" w:hAnsi="Arial" w:cs="Arial"/>
                <w:lang w:val="en-US"/>
              </w:rPr>
            </w:pPr>
            <w:r w:rsidRPr="001A41C1">
              <w:rPr>
                <w:rFonts w:ascii="Arial" w:hAnsi="Arial" w:cs="Arial"/>
                <w:lang w:val="en-US"/>
              </w:rPr>
              <w:t>The contractor must own the software</w:t>
            </w:r>
          </w:p>
        </w:tc>
        <w:tc>
          <w:tcPr>
            <w:tcW w:w="1440" w:type="dxa"/>
          </w:tcPr>
          <w:p w14:paraId="2A7F2E11" w14:textId="77777777" w:rsidR="00BE4691" w:rsidRPr="008B2586" w:rsidRDefault="00BE4691" w:rsidP="00BE4691">
            <w:pPr>
              <w:ind w:left="720"/>
              <w:contextualSpacing/>
              <w:rPr>
                <w:rFonts w:ascii="Arial" w:hAnsi="Arial" w:cs="Arial"/>
                <w:b/>
                <w:lang w:val="en-US"/>
              </w:rPr>
            </w:pPr>
            <w:r w:rsidRPr="008B2586">
              <w:rPr>
                <w:rFonts w:ascii="Arial" w:hAnsi="Arial" w:cs="Arial"/>
                <w:b/>
                <w:lang w:val="en-US"/>
              </w:rPr>
              <w:sym w:font="Wingdings" w:char="F0FC"/>
            </w:r>
          </w:p>
        </w:tc>
        <w:tc>
          <w:tcPr>
            <w:tcW w:w="1800" w:type="dxa"/>
            <w:shd w:val="clear" w:color="auto" w:fill="D9D9D9" w:themeFill="background1" w:themeFillShade="D9"/>
          </w:tcPr>
          <w:p w14:paraId="6C171BB6" w14:textId="77777777" w:rsidR="00BE4691" w:rsidRPr="008B2586" w:rsidRDefault="00BE4691" w:rsidP="00BE4691">
            <w:pPr>
              <w:rPr>
                <w:lang w:val="en-US"/>
              </w:rPr>
            </w:pPr>
          </w:p>
        </w:tc>
      </w:tr>
      <w:tr w:rsidR="00BE4691" w:rsidRPr="008B2586" w14:paraId="5FDAB2C1" w14:textId="77777777" w:rsidTr="00BE4691">
        <w:trPr>
          <w:jc w:val="center"/>
        </w:trPr>
        <w:tc>
          <w:tcPr>
            <w:tcW w:w="3055" w:type="dxa"/>
            <w:vMerge/>
          </w:tcPr>
          <w:p w14:paraId="058AD89B" w14:textId="77777777" w:rsidR="00BE4691" w:rsidRPr="008B2586" w:rsidRDefault="00BE4691" w:rsidP="00BE4691">
            <w:pPr>
              <w:contextualSpacing/>
              <w:jc w:val="both"/>
              <w:rPr>
                <w:rFonts w:ascii="Arial" w:hAnsi="Arial" w:cs="Arial"/>
                <w:b/>
                <w:lang w:val="en-US"/>
              </w:rPr>
            </w:pPr>
          </w:p>
        </w:tc>
        <w:tc>
          <w:tcPr>
            <w:tcW w:w="4860" w:type="dxa"/>
            <w:gridSpan w:val="2"/>
          </w:tcPr>
          <w:p w14:paraId="3AA4669C" w14:textId="69669053" w:rsidR="00BE4691" w:rsidRPr="008B2586" w:rsidRDefault="00BE4691" w:rsidP="00BE4691">
            <w:pPr>
              <w:contextualSpacing/>
              <w:jc w:val="both"/>
              <w:rPr>
                <w:rFonts w:ascii="Arial" w:hAnsi="Arial" w:cs="Arial"/>
                <w:lang w:val="en-US"/>
              </w:rPr>
            </w:pPr>
            <w:r w:rsidRPr="001A41C1">
              <w:rPr>
                <w:rFonts w:ascii="Arial" w:hAnsi="Arial" w:cs="Arial"/>
                <w:lang w:val="en-US"/>
              </w:rPr>
              <w:t>The contractor must have 3 – 5 years of experience working with scales</w:t>
            </w:r>
          </w:p>
        </w:tc>
        <w:tc>
          <w:tcPr>
            <w:tcW w:w="1440" w:type="dxa"/>
          </w:tcPr>
          <w:p w14:paraId="50014045" w14:textId="77777777" w:rsidR="00BE4691" w:rsidRPr="008B2586" w:rsidRDefault="00BE4691" w:rsidP="00BE4691">
            <w:pPr>
              <w:ind w:left="720"/>
              <w:contextualSpacing/>
              <w:rPr>
                <w:rFonts w:ascii="Arial" w:hAnsi="Arial" w:cs="Arial"/>
                <w:b/>
                <w:lang w:val="en-US"/>
              </w:rPr>
            </w:pPr>
            <w:r w:rsidRPr="008B2586">
              <w:rPr>
                <w:rFonts w:ascii="Arial" w:hAnsi="Arial" w:cs="Arial"/>
                <w:b/>
                <w:lang w:val="en-US"/>
              </w:rPr>
              <w:sym w:font="Wingdings" w:char="F0FC"/>
            </w:r>
          </w:p>
        </w:tc>
        <w:tc>
          <w:tcPr>
            <w:tcW w:w="1800" w:type="dxa"/>
            <w:shd w:val="clear" w:color="auto" w:fill="D9D9D9" w:themeFill="background1" w:themeFillShade="D9"/>
          </w:tcPr>
          <w:p w14:paraId="5B0B697C" w14:textId="77777777" w:rsidR="00BE4691" w:rsidRPr="008B2586" w:rsidRDefault="00BE4691" w:rsidP="00BE4691">
            <w:pPr>
              <w:rPr>
                <w:lang w:val="en-US"/>
              </w:rPr>
            </w:pPr>
          </w:p>
        </w:tc>
      </w:tr>
      <w:tr w:rsidR="00BE4691" w:rsidRPr="008B2586" w14:paraId="4B2F3F9C" w14:textId="77777777" w:rsidTr="00BE4691">
        <w:trPr>
          <w:jc w:val="center"/>
        </w:trPr>
        <w:tc>
          <w:tcPr>
            <w:tcW w:w="3055" w:type="dxa"/>
            <w:vMerge/>
          </w:tcPr>
          <w:p w14:paraId="640887DA" w14:textId="77777777" w:rsidR="00BE4691" w:rsidRPr="008B2586" w:rsidRDefault="00BE4691" w:rsidP="00BE4691">
            <w:pPr>
              <w:contextualSpacing/>
              <w:jc w:val="both"/>
              <w:rPr>
                <w:rFonts w:ascii="Arial" w:hAnsi="Arial" w:cs="Arial"/>
                <w:b/>
                <w:lang w:val="en-US"/>
              </w:rPr>
            </w:pPr>
          </w:p>
        </w:tc>
        <w:tc>
          <w:tcPr>
            <w:tcW w:w="4860" w:type="dxa"/>
            <w:gridSpan w:val="2"/>
          </w:tcPr>
          <w:p w14:paraId="3650AC0F" w14:textId="1EBBBB30" w:rsidR="00BE4691" w:rsidRPr="008B2586" w:rsidRDefault="00BE4691" w:rsidP="00BE4691">
            <w:pPr>
              <w:contextualSpacing/>
              <w:jc w:val="both"/>
              <w:rPr>
                <w:rFonts w:ascii="Arial" w:hAnsi="Arial" w:cs="Arial"/>
                <w:lang w:val="en-US"/>
              </w:rPr>
            </w:pPr>
            <w:r w:rsidRPr="001A41C1">
              <w:rPr>
                <w:rFonts w:ascii="Arial" w:hAnsi="Arial" w:cs="Arial"/>
                <w:lang w:val="en-US"/>
              </w:rPr>
              <w:t xml:space="preserve">The contractor scales technicians with 3 -5 years of experience working </w:t>
            </w:r>
            <w:r>
              <w:rPr>
                <w:rFonts w:ascii="Arial" w:hAnsi="Arial" w:cs="Arial"/>
                <w:lang w:val="en-US"/>
              </w:rPr>
              <w:t>w</w:t>
            </w:r>
            <w:r w:rsidRPr="001A41C1">
              <w:rPr>
                <w:rFonts w:ascii="Arial" w:hAnsi="Arial" w:cs="Arial"/>
                <w:lang w:val="en-US"/>
              </w:rPr>
              <w:t>ith scales</w:t>
            </w:r>
          </w:p>
        </w:tc>
        <w:tc>
          <w:tcPr>
            <w:tcW w:w="1440" w:type="dxa"/>
          </w:tcPr>
          <w:p w14:paraId="4FE58A93" w14:textId="77777777" w:rsidR="00BE4691" w:rsidRPr="008B2586" w:rsidRDefault="00BE4691" w:rsidP="00BE4691">
            <w:pPr>
              <w:ind w:left="720"/>
              <w:contextualSpacing/>
              <w:rPr>
                <w:rFonts w:ascii="Arial" w:hAnsi="Arial" w:cs="Arial"/>
                <w:b/>
                <w:lang w:val="en-US"/>
              </w:rPr>
            </w:pPr>
            <w:r w:rsidRPr="008B2586">
              <w:rPr>
                <w:rFonts w:ascii="Arial" w:hAnsi="Arial" w:cs="Arial"/>
                <w:b/>
                <w:lang w:val="en-US"/>
              </w:rPr>
              <w:sym w:font="Wingdings" w:char="F0FC"/>
            </w:r>
          </w:p>
        </w:tc>
        <w:tc>
          <w:tcPr>
            <w:tcW w:w="1800" w:type="dxa"/>
            <w:shd w:val="clear" w:color="auto" w:fill="D9D9D9" w:themeFill="background1" w:themeFillShade="D9"/>
          </w:tcPr>
          <w:p w14:paraId="3401FC0D" w14:textId="77777777" w:rsidR="00BE4691" w:rsidRPr="008B2586" w:rsidRDefault="00BE4691" w:rsidP="00BE4691">
            <w:pPr>
              <w:rPr>
                <w:lang w:val="en-US"/>
              </w:rPr>
            </w:pPr>
          </w:p>
        </w:tc>
      </w:tr>
      <w:tr w:rsidR="00BE4691" w:rsidRPr="008B2586" w14:paraId="5215AA79" w14:textId="77777777" w:rsidTr="00BE4691">
        <w:trPr>
          <w:jc w:val="center"/>
        </w:trPr>
        <w:tc>
          <w:tcPr>
            <w:tcW w:w="3055" w:type="dxa"/>
            <w:vMerge/>
          </w:tcPr>
          <w:p w14:paraId="6EA8290C" w14:textId="77777777" w:rsidR="00BE4691" w:rsidRPr="008B2586" w:rsidRDefault="00BE4691" w:rsidP="00BE4691">
            <w:pPr>
              <w:contextualSpacing/>
              <w:jc w:val="both"/>
              <w:rPr>
                <w:rFonts w:ascii="Arial" w:hAnsi="Arial" w:cs="Arial"/>
                <w:b/>
                <w:lang w:val="en-US"/>
              </w:rPr>
            </w:pPr>
          </w:p>
        </w:tc>
        <w:tc>
          <w:tcPr>
            <w:tcW w:w="4860" w:type="dxa"/>
            <w:gridSpan w:val="2"/>
          </w:tcPr>
          <w:p w14:paraId="443BA858" w14:textId="2308DDA8" w:rsidR="00BE4691" w:rsidRPr="008B2586" w:rsidRDefault="00BE4691" w:rsidP="00BE4691">
            <w:pPr>
              <w:contextualSpacing/>
              <w:jc w:val="both"/>
              <w:rPr>
                <w:rFonts w:ascii="Arial" w:hAnsi="Arial" w:cs="Arial"/>
                <w:lang w:val="en-US"/>
              </w:rPr>
            </w:pPr>
            <w:r w:rsidRPr="001A41C1">
              <w:rPr>
                <w:rFonts w:ascii="Arial" w:hAnsi="Arial" w:cs="Arial"/>
                <w:lang w:val="en-US"/>
              </w:rPr>
              <w:t>Verification and calibration procedures or methodologies</w:t>
            </w:r>
          </w:p>
        </w:tc>
        <w:tc>
          <w:tcPr>
            <w:tcW w:w="1440" w:type="dxa"/>
          </w:tcPr>
          <w:p w14:paraId="3FB622E4" w14:textId="77777777" w:rsidR="00BE4691" w:rsidRPr="008B2586" w:rsidRDefault="00BE4691" w:rsidP="00BE4691">
            <w:pPr>
              <w:ind w:left="720"/>
              <w:contextualSpacing/>
              <w:rPr>
                <w:rFonts w:ascii="Arial" w:hAnsi="Arial" w:cs="Arial"/>
                <w:b/>
                <w:lang w:val="en-US"/>
              </w:rPr>
            </w:pPr>
            <w:r w:rsidRPr="008B2586">
              <w:rPr>
                <w:rFonts w:ascii="Arial" w:hAnsi="Arial" w:cs="Arial"/>
                <w:b/>
                <w:lang w:val="en-US"/>
              </w:rPr>
              <w:sym w:font="Wingdings" w:char="F0FC"/>
            </w:r>
          </w:p>
        </w:tc>
        <w:tc>
          <w:tcPr>
            <w:tcW w:w="1800" w:type="dxa"/>
            <w:shd w:val="clear" w:color="auto" w:fill="D9D9D9" w:themeFill="background1" w:themeFillShade="D9"/>
          </w:tcPr>
          <w:p w14:paraId="49656662" w14:textId="77777777" w:rsidR="00BE4691" w:rsidRPr="008B2586" w:rsidRDefault="00BE4691" w:rsidP="00BE4691">
            <w:pPr>
              <w:rPr>
                <w:lang w:val="en-US"/>
              </w:rPr>
            </w:pPr>
          </w:p>
        </w:tc>
      </w:tr>
    </w:tbl>
    <w:p w14:paraId="2D10B6B3" w14:textId="753DCD1C" w:rsidR="00C52DA4" w:rsidRDefault="00C52DA4" w:rsidP="005D5883">
      <w:pPr>
        <w:ind w:left="-993"/>
        <w:rPr>
          <w:rFonts w:ascii="Arial" w:hAnsi="Arial" w:cs="Arial"/>
          <w:b/>
          <w:lang w:val="en-US"/>
        </w:rPr>
      </w:pPr>
    </w:p>
    <w:p w14:paraId="5EF2B470" w14:textId="200123E7" w:rsidR="00C52DA4" w:rsidRDefault="00C52DA4" w:rsidP="005D5883">
      <w:pPr>
        <w:ind w:left="-993"/>
        <w:rPr>
          <w:rFonts w:ascii="Arial" w:hAnsi="Arial" w:cs="Arial"/>
          <w:b/>
          <w:lang w:val="en-US"/>
        </w:rPr>
      </w:pPr>
    </w:p>
    <w:p w14:paraId="2B2F498B" w14:textId="7C4488A0" w:rsidR="001A41C1" w:rsidRDefault="001A41C1">
      <w:pPr>
        <w:rPr>
          <w:rFonts w:ascii="Arial" w:hAnsi="Arial" w:cs="Arial"/>
          <w:b/>
          <w:lang w:val="en-US"/>
        </w:rPr>
      </w:pPr>
    </w:p>
    <w:p w14:paraId="67CBC1A1" w14:textId="77777777" w:rsidR="00BE4691" w:rsidRPr="005D5883" w:rsidRDefault="00BE4691" w:rsidP="00BE4691">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lastRenderedPageBreak/>
        <w:t>ANNEXURE A</w:t>
      </w:r>
    </w:p>
    <w:p w14:paraId="0ED03228" w14:textId="77777777" w:rsidR="00BE4691" w:rsidRPr="005D5883" w:rsidRDefault="00BE4691" w:rsidP="00BE4691">
      <w:pPr>
        <w:tabs>
          <w:tab w:val="left" w:pos="357"/>
        </w:tabs>
        <w:spacing w:after="0" w:line="240" w:lineRule="auto"/>
        <w:rPr>
          <w:rFonts w:ascii="Arial" w:eastAsia="Times New Roman" w:hAnsi="Arial" w:cs="Arial"/>
          <w:b/>
          <w:u w:val="single"/>
          <w:lang w:eastAsia="en-ZA"/>
        </w:rPr>
      </w:pPr>
    </w:p>
    <w:p w14:paraId="6420D4E3" w14:textId="77777777" w:rsidR="00BE4691" w:rsidRPr="005D5883" w:rsidRDefault="00BE4691" w:rsidP="00BE4691">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5A93F6AF" w14:textId="77777777" w:rsidR="00BE4691" w:rsidRPr="005D5883" w:rsidRDefault="00BE4691" w:rsidP="00BE4691">
      <w:pPr>
        <w:spacing w:after="0" w:line="240" w:lineRule="auto"/>
        <w:rPr>
          <w:rFonts w:ascii="Arial" w:eastAsia="Times New Roman" w:hAnsi="Arial" w:cs="Arial"/>
          <w:b/>
          <w:sz w:val="18"/>
          <w:szCs w:val="18"/>
          <w:lang w:val="en-GB" w:eastAsia="en-ZA"/>
        </w:rPr>
      </w:pPr>
    </w:p>
    <w:p w14:paraId="796B78D4" w14:textId="77777777" w:rsidR="00BE4691" w:rsidRPr="005D5883" w:rsidRDefault="00BE4691" w:rsidP="00BE4691">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 from Eskom Holdings SOC Ltd and the following addenda issued by Eskom:</w:t>
      </w:r>
    </w:p>
    <w:p w14:paraId="78B7C544" w14:textId="77777777" w:rsidR="00BE4691" w:rsidRDefault="00BE4691" w:rsidP="00BE4691">
      <w:pPr>
        <w:spacing w:after="0" w:line="240" w:lineRule="auto"/>
        <w:rPr>
          <w:rFonts w:ascii="Arial" w:eastAsia="Times New Roman" w:hAnsi="Arial" w:cs="Arial"/>
          <w:szCs w:val="18"/>
          <w:lang w:val="en-GB" w:eastAsia="en-ZA"/>
        </w:rPr>
      </w:pPr>
    </w:p>
    <w:p w14:paraId="45B953D0" w14:textId="2A89F024" w:rsidR="00BE4691" w:rsidRDefault="00BE4691" w:rsidP="00F134AB">
      <w:pPr>
        <w:pStyle w:val="ListParagraph"/>
        <w:numPr>
          <w:ilvl w:val="0"/>
          <w:numId w:val="57"/>
        </w:numPr>
        <w:spacing w:line="600" w:lineRule="auto"/>
        <w:ind w:left="360"/>
        <w:rPr>
          <w:rFonts w:ascii="Arial" w:hAnsi="Arial" w:cs="Arial"/>
          <w:sz w:val="20"/>
          <w:szCs w:val="20"/>
          <w:lang w:val="en-GB"/>
        </w:rPr>
      </w:pPr>
      <w:r w:rsidRPr="004B7DCA">
        <w:rPr>
          <w:rFonts w:ascii="Arial" w:hAnsi="Arial" w:cs="Arial"/>
          <w:sz w:val="20"/>
          <w:szCs w:val="20"/>
          <w:lang w:val="en-GB"/>
        </w:rPr>
        <w:t>_____________________________________________________________________________</w:t>
      </w:r>
    </w:p>
    <w:p w14:paraId="71D127E7" w14:textId="725F8098" w:rsidR="00BE4691" w:rsidRDefault="00BE4691" w:rsidP="00F134AB">
      <w:pPr>
        <w:pStyle w:val="ListParagraph"/>
        <w:numPr>
          <w:ilvl w:val="0"/>
          <w:numId w:val="57"/>
        </w:numPr>
        <w:spacing w:before="100" w:beforeAutospacing="1" w:line="600" w:lineRule="auto"/>
        <w:ind w:left="360"/>
        <w:rPr>
          <w:rFonts w:ascii="Arial" w:hAnsi="Arial" w:cs="Arial"/>
          <w:sz w:val="20"/>
          <w:szCs w:val="20"/>
          <w:lang w:val="en-GB"/>
        </w:rPr>
      </w:pPr>
      <w:r w:rsidRPr="004B7DCA">
        <w:rPr>
          <w:rFonts w:ascii="Arial" w:hAnsi="Arial" w:cs="Arial"/>
          <w:sz w:val="20"/>
          <w:szCs w:val="20"/>
          <w:lang w:val="en-GB"/>
        </w:rPr>
        <w:t>_______________________________________________________________________</w:t>
      </w:r>
      <w:r>
        <w:rPr>
          <w:rFonts w:ascii="Arial" w:hAnsi="Arial" w:cs="Arial"/>
          <w:sz w:val="20"/>
          <w:szCs w:val="20"/>
          <w:lang w:val="en-GB"/>
        </w:rPr>
        <w:t>______</w:t>
      </w:r>
    </w:p>
    <w:p w14:paraId="3001FC14" w14:textId="2CF9EEFD" w:rsidR="00BE4691" w:rsidRPr="00BE4691" w:rsidRDefault="00BE4691" w:rsidP="00F134AB">
      <w:pPr>
        <w:pStyle w:val="ListParagraph"/>
        <w:numPr>
          <w:ilvl w:val="0"/>
          <w:numId w:val="57"/>
        </w:numPr>
        <w:spacing w:line="600" w:lineRule="auto"/>
        <w:ind w:left="360"/>
        <w:rPr>
          <w:rFonts w:ascii="Arial" w:hAnsi="Arial" w:cs="Arial"/>
          <w:sz w:val="20"/>
          <w:szCs w:val="20"/>
          <w:lang w:val="en-GB"/>
        </w:rPr>
      </w:pPr>
      <w:r w:rsidRPr="004B7DCA">
        <w:rPr>
          <w:rFonts w:ascii="Arial" w:hAnsi="Arial" w:cs="Arial"/>
          <w:sz w:val="20"/>
          <w:szCs w:val="20"/>
          <w:lang w:val="en-GB"/>
        </w:rPr>
        <w:t>_____________________________________________________________________________</w:t>
      </w:r>
    </w:p>
    <w:p w14:paraId="57306242" w14:textId="77777777" w:rsidR="00BE4691" w:rsidRPr="005D5883" w:rsidRDefault="00BE4691" w:rsidP="00BE4691">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76365364" w14:textId="77777777" w:rsidR="00BE4691" w:rsidRPr="005D5883" w:rsidRDefault="00BE4691" w:rsidP="00BE4691">
      <w:pPr>
        <w:spacing w:after="0" w:line="240" w:lineRule="auto"/>
        <w:rPr>
          <w:rFonts w:ascii="Arial" w:eastAsia="Times New Roman" w:hAnsi="Arial" w:cs="Arial"/>
          <w:szCs w:val="18"/>
          <w:lang w:val="en-GB" w:eastAsia="en-ZA"/>
        </w:rPr>
      </w:pPr>
    </w:p>
    <w:p w14:paraId="1D2A263B" w14:textId="77777777" w:rsidR="00BE4691" w:rsidRPr="005D5883" w:rsidRDefault="00BE4691" w:rsidP="00BE4691">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Content List, and that each document is complete. </w:t>
      </w:r>
      <w:r w:rsidRPr="005D5883">
        <w:rPr>
          <w:rFonts w:ascii="Arial" w:eastAsia="Times New Roman" w:hAnsi="Arial" w:cs="Arial"/>
          <w:b/>
          <w:szCs w:val="18"/>
          <w:lang w:val="en-GB" w:eastAsia="en-ZA"/>
        </w:rPr>
        <w:sym w:font="Wingdings" w:char="F0A8"/>
      </w:r>
    </w:p>
    <w:p w14:paraId="7509657F" w14:textId="77777777" w:rsidR="00BE4691" w:rsidRPr="005D5883" w:rsidRDefault="00BE4691" w:rsidP="00BE4691">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4879E98" w14:textId="77777777" w:rsidR="00BE4691" w:rsidRPr="005D5883" w:rsidRDefault="00BE4691" w:rsidP="00BE4691">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9026"/>
      </w:tblGrid>
      <w:tr w:rsidR="00BE4691" w:rsidRPr="005D5883" w14:paraId="4AF761F5" w14:textId="77777777" w:rsidTr="00981E05">
        <w:tc>
          <w:tcPr>
            <w:tcW w:w="9026" w:type="dxa"/>
          </w:tcPr>
          <w:p w14:paraId="61DBDE98" w14:textId="77777777" w:rsidR="00BE4691" w:rsidRPr="005D5883" w:rsidRDefault="00BE4691" w:rsidP="00981E05">
            <w:pPr>
              <w:spacing w:after="0" w:line="240" w:lineRule="auto"/>
              <w:rPr>
                <w:rFonts w:ascii="Arial" w:eastAsia="Times New Roman" w:hAnsi="Arial" w:cs="Arial"/>
                <w:sz w:val="18"/>
                <w:szCs w:val="18"/>
                <w:lang w:val="en-GB" w:eastAsia="en-ZA"/>
              </w:rPr>
            </w:pPr>
          </w:p>
        </w:tc>
      </w:tr>
      <w:tr w:rsidR="00BE4691" w:rsidRPr="005D5883" w14:paraId="3560E966" w14:textId="77777777" w:rsidTr="00981E05">
        <w:tc>
          <w:tcPr>
            <w:tcW w:w="9026" w:type="dxa"/>
          </w:tcPr>
          <w:p w14:paraId="0F75CDB2" w14:textId="77777777" w:rsidR="00BE4691" w:rsidRPr="005D5883" w:rsidRDefault="00BE4691" w:rsidP="00981E05">
            <w:pPr>
              <w:spacing w:after="0" w:line="240" w:lineRule="auto"/>
              <w:rPr>
                <w:rFonts w:ascii="Arial" w:eastAsia="Times New Roman" w:hAnsi="Arial" w:cs="Arial"/>
                <w:sz w:val="18"/>
                <w:szCs w:val="18"/>
                <w:lang w:val="en-GB" w:eastAsia="en-ZA"/>
              </w:rPr>
            </w:pPr>
          </w:p>
        </w:tc>
      </w:tr>
    </w:tbl>
    <w:p w14:paraId="61E6CFAF" w14:textId="77777777" w:rsidR="00BE4691" w:rsidRPr="005D5883" w:rsidRDefault="00BE4691" w:rsidP="00BE4691">
      <w:pPr>
        <w:spacing w:after="0" w:line="240" w:lineRule="auto"/>
        <w:rPr>
          <w:rFonts w:ascii="Arial" w:eastAsia="Times New Roman" w:hAnsi="Arial" w:cs="Arial"/>
          <w:b/>
          <w:szCs w:val="18"/>
          <w:lang w:val="en-GB" w:eastAsia="en-ZA"/>
        </w:rPr>
      </w:pPr>
    </w:p>
    <w:p w14:paraId="6EBA6069" w14:textId="77777777" w:rsidR="00BE4691" w:rsidRPr="005D5883" w:rsidRDefault="00BE4691" w:rsidP="00BE4691">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7F11954D" w14:textId="77777777" w:rsidR="00BE4691" w:rsidRPr="005D5883" w:rsidRDefault="00BE4691" w:rsidP="00BE4691">
      <w:pPr>
        <w:spacing w:after="0" w:line="240" w:lineRule="auto"/>
        <w:rPr>
          <w:rFonts w:ascii="Arial" w:eastAsia="Times New Roman" w:hAnsi="Arial" w:cs="Arial"/>
          <w:b/>
          <w:szCs w:val="18"/>
          <w:lang w:val="en-GB" w:eastAsia="en-ZA"/>
        </w:rPr>
      </w:pPr>
    </w:p>
    <w:p w14:paraId="6099A03C" w14:textId="77777777" w:rsidR="00BE4691" w:rsidRPr="005D5883" w:rsidRDefault="00BE4691" w:rsidP="00BE4691">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 xml:space="preserve">[Please select the relevant </w:t>
      </w:r>
      <w:proofErr w:type="gramStart"/>
      <w:r w:rsidRPr="005D5883">
        <w:rPr>
          <w:rFonts w:ascii="Arial" w:eastAsia="Times New Roman" w:hAnsi="Arial" w:cs="Arial"/>
          <w:b/>
          <w:i/>
          <w:szCs w:val="18"/>
          <w:u w:val="single"/>
          <w:lang w:val="en-GB" w:eastAsia="en-ZA"/>
        </w:rPr>
        <w:t>statement  by</w:t>
      </w:r>
      <w:proofErr w:type="gramEnd"/>
      <w:r w:rsidRPr="005D5883">
        <w:rPr>
          <w:rFonts w:ascii="Arial" w:eastAsia="Times New Roman" w:hAnsi="Arial" w:cs="Arial"/>
          <w:b/>
          <w:i/>
          <w:szCs w:val="18"/>
          <w:u w:val="single"/>
          <w:lang w:val="en-GB" w:eastAsia="en-ZA"/>
        </w:rPr>
        <w:t xml:space="preserve"> ticking the appropriate box below]:</w:t>
      </w:r>
    </w:p>
    <w:p w14:paraId="00A501FB" w14:textId="77777777" w:rsidR="00BE4691" w:rsidRPr="005D5883" w:rsidRDefault="00BE4691" w:rsidP="00BE4691">
      <w:pPr>
        <w:spacing w:after="0" w:line="240" w:lineRule="auto"/>
        <w:rPr>
          <w:rFonts w:ascii="Arial" w:eastAsia="Times New Roman" w:hAnsi="Arial" w:cs="Arial"/>
          <w:szCs w:val="18"/>
          <w:lang w:val="en-GB" w:eastAsia="en-ZA"/>
        </w:rPr>
      </w:pPr>
    </w:p>
    <w:p w14:paraId="5549A80A" w14:textId="77777777" w:rsidR="00BE4691" w:rsidRPr="005D5883" w:rsidRDefault="00BE4691" w:rsidP="00F134AB">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14:paraId="05C067C5" w14:textId="77777777" w:rsidR="00BE4691" w:rsidRPr="005D5883" w:rsidRDefault="00BE4691" w:rsidP="00BE46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14:paraId="4159B13B" w14:textId="77777777" w:rsidR="00BE4691" w:rsidRPr="005D5883" w:rsidRDefault="00BE4691" w:rsidP="00F134AB">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 xml:space="preserve">insert previous invitation to tender/RFQ </w:t>
      </w:r>
      <w:proofErr w:type="gramStart"/>
      <w:r w:rsidRPr="005D5883">
        <w:rPr>
          <w:rFonts w:ascii="Arial" w:eastAsia="Times New Roman" w:hAnsi="Arial" w:cs="Arial"/>
          <w:b/>
          <w:i/>
          <w:szCs w:val="18"/>
          <w:lang w:val="en-GB" w:eastAsia="en-ZA"/>
        </w:rPr>
        <w:t>number</w:t>
      </w:r>
      <w:r w:rsidRPr="005D5883">
        <w:rPr>
          <w:rFonts w:ascii="Arial" w:eastAsia="Times New Roman" w:hAnsi="Arial" w:cs="Arial"/>
          <w:szCs w:val="18"/>
          <w:lang w:val="en-GB" w:eastAsia="en-ZA"/>
        </w:rPr>
        <w:t xml:space="preserve">]   </w:t>
      </w:r>
      <w:proofErr w:type="gramEnd"/>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28F0F4E9" w14:textId="77777777" w:rsidR="00BE4691" w:rsidRPr="005D5883" w:rsidRDefault="00BE4691" w:rsidP="00F134AB">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14:paraId="3EF04545" w14:textId="77777777" w:rsidR="00BE4691" w:rsidRPr="005D5883" w:rsidRDefault="00BE4691" w:rsidP="00BE46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_________________________________________________________________________________________________________________________________________________________________________________________________________</w:t>
      </w:r>
    </w:p>
    <w:p w14:paraId="229E2B81" w14:textId="77777777" w:rsidR="00BE4691" w:rsidRPr="005D5883" w:rsidRDefault="00BE4691" w:rsidP="00BE46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28F7B9A0" w14:textId="77777777" w:rsidR="00BE4691" w:rsidRPr="005D5883" w:rsidRDefault="00BE4691" w:rsidP="00F134AB">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4298E6B9" w14:textId="0B52205A" w:rsidR="00BE4691" w:rsidRDefault="00BE4691" w:rsidP="00BE4691">
      <w:pPr>
        <w:tabs>
          <w:tab w:val="left" w:pos="357"/>
        </w:tabs>
        <w:spacing w:after="0" w:line="240" w:lineRule="auto"/>
        <w:rPr>
          <w:rFonts w:ascii="Arial" w:eastAsia="Times New Roman" w:hAnsi="Arial" w:cs="Arial"/>
          <w:lang w:val="en-GB" w:eastAsia="en-ZA"/>
        </w:rPr>
      </w:pPr>
    </w:p>
    <w:p w14:paraId="68AFD843" w14:textId="3D086BB1" w:rsidR="00BE4691" w:rsidRDefault="00BE4691" w:rsidP="00BE4691">
      <w:pPr>
        <w:tabs>
          <w:tab w:val="left" w:pos="357"/>
        </w:tabs>
        <w:spacing w:after="0" w:line="240" w:lineRule="auto"/>
        <w:rPr>
          <w:rFonts w:ascii="Arial" w:eastAsia="Times New Roman" w:hAnsi="Arial" w:cs="Arial"/>
          <w:lang w:val="en-GB" w:eastAsia="en-ZA"/>
        </w:rPr>
      </w:pPr>
    </w:p>
    <w:p w14:paraId="0718279E" w14:textId="44B4825C" w:rsidR="00BE4691" w:rsidRDefault="00BE4691" w:rsidP="00BE4691">
      <w:pPr>
        <w:tabs>
          <w:tab w:val="left" w:pos="357"/>
        </w:tabs>
        <w:spacing w:after="0" w:line="240" w:lineRule="auto"/>
        <w:rPr>
          <w:rFonts w:ascii="Arial" w:eastAsia="Times New Roman" w:hAnsi="Arial" w:cs="Arial"/>
          <w:lang w:val="en-GB" w:eastAsia="en-ZA"/>
        </w:rPr>
      </w:pPr>
    </w:p>
    <w:p w14:paraId="5BF9D278" w14:textId="1A0C37A3" w:rsidR="00BE4691" w:rsidRDefault="00BE4691" w:rsidP="00BE4691">
      <w:pPr>
        <w:tabs>
          <w:tab w:val="left" w:pos="357"/>
        </w:tabs>
        <w:spacing w:after="0" w:line="240" w:lineRule="auto"/>
        <w:rPr>
          <w:rFonts w:ascii="Arial" w:eastAsia="Times New Roman" w:hAnsi="Arial" w:cs="Arial"/>
          <w:lang w:val="en-GB" w:eastAsia="en-ZA"/>
        </w:rPr>
      </w:pPr>
    </w:p>
    <w:p w14:paraId="61BF2D39" w14:textId="77777777" w:rsidR="00BE4691" w:rsidRPr="005D5883" w:rsidRDefault="00BE4691" w:rsidP="00BE4691">
      <w:pPr>
        <w:tabs>
          <w:tab w:val="left" w:pos="357"/>
        </w:tabs>
        <w:spacing w:after="0" w:line="240" w:lineRule="auto"/>
        <w:rPr>
          <w:rFonts w:ascii="Arial" w:eastAsia="Times New Roman" w:hAnsi="Arial" w:cs="Arial"/>
          <w:lang w:val="en-GB" w:eastAsia="en-ZA"/>
        </w:rPr>
      </w:pPr>
    </w:p>
    <w:tbl>
      <w:tblPr>
        <w:tblStyle w:val="TableGrid"/>
        <w:tblW w:w="8784" w:type="dxa"/>
        <w:tblLook w:val="04A0" w:firstRow="1" w:lastRow="0" w:firstColumn="1" w:lastColumn="0" w:noHBand="0" w:noVBand="1"/>
      </w:tblPr>
      <w:tblGrid>
        <w:gridCol w:w="4248"/>
        <w:gridCol w:w="4536"/>
      </w:tblGrid>
      <w:tr w:rsidR="00BE4691" w:rsidRPr="00383027" w14:paraId="0A8B39EB" w14:textId="77777777" w:rsidTr="00981E05">
        <w:tc>
          <w:tcPr>
            <w:tcW w:w="4248" w:type="dxa"/>
          </w:tcPr>
          <w:p w14:paraId="5C8F7AA3" w14:textId="7979BCE3" w:rsidR="00BE4691" w:rsidRDefault="00BE4691" w:rsidP="00BE4691">
            <w:pPr>
              <w:tabs>
                <w:tab w:val="left" w:pos="357"/>
              </w:tabs>
              <w:rPr>
                <w:rFonts w:ascii="Arial" w:eastAsia="Times New Roman" w:hAnsi="Arial" w:cs="Arial"/>
                <w:lang w:val="en-GB" w:eastAsia="en-ZA"/>
              </w:rPr>
            </w:pPr>
            <w:r w:rsidRPr="0044637D">
              <w:rPr>
                <w:rFonts w:ascii="Arial" w:eastAsia="Times New Roman" w:hAnsi="Arial" w:cs="Arial"/>
                <w:lang w:val="en-GB" w:eastAsia="en-ZA"/>
              </w:rPr>
              <w:t>Invitation to Tender</w:t>
            </w:r>
            <w:r>
              <w:rPr>
                <w:rFonts w:ascii="Arial" w:eastAsia="Times New Roman" w:hAnsi="Arial" w:cs="Arial"/>
                <w:lang w:val="en-GB" w:eastAsia="en-ZA"/>
              </w:rPr>
              <w:t xml:space="preserve">:  </w:t>
            </w:r>
            <w:r w:rsidR="0050796E" w:rsidRPr="0050796E">
              <w:rPr>
                <w:rFonts w:ascii="Arial" w:eastAsia="Times New Roman" w:hAnsi="Arial" w:cs="Arial"/>
                <w:lang w:val="en-GB" w:eastAsia="en-ZA"/>
              </w:rPr>
              <w:t>MPKRI10279GX</w:t>
            </w:r>
          </w:p>
          <w:p w14:paraId="07609B15" w14:textId="77777777" w:rsidR="00BE4691" w:rsidRPr="0076409C" w:rsidRDefault="00BE4691" w:rsidP="00BE4691">
            <w:pPr>
              <w:tabs>
                <w:tab w:val="left" w:pos="357"/>
              </w:tabs>
              <w:rPr>
                <w:rFonts w:ascii="Arial" w:eastAsia="Times New Roman" w:hAnsi="Arial" w:cs="Arial"/>
                <w:lang w:val="en-GB" w:eastAsia="en-ZA"/>
              </w:rPr>
            </w:pPr>
          </w:p>
        </w:tc>
        <w:tc>
          <w:tcPr>
            <w:tcW w:w="4536" w:type="dxa"/>
          </w:tcPr>
          <w:p w14:paraId="202A1C45" w14:textId="23E4E255" w:rsidR="00BE4691" w:rsidRPr="00383027" w:rsidRDefault="00BE4691" w:rsidP="00BE4691">
            <w:pPr>
              <w:rPr>
                <w:rFonts w:ascii="Arial" w:hAnsi="Arial" w:cs="Arial"/>
                <w:color w:val="000000" w:themeColor="text1"/>
              </w:rPr>
            </w:pPr>
            <w:r w:rsidRPr="00EC2B38">
              <w:rPr>
                <w:rFonts w:ascii="Arial" w:hAnsi="Arial" w:cs="Arial"/>
              </w:rPr>
              <w:t>Maintenance and Calibration of Weighbridge Scales at Kriel Power Station for a period of five (5) years on an “as and when” required basis</w:t>
            </w:r>
          </w:p>
        </w:tc>
      </w:tr>
      <w:tr w:rsidR="00BE4691" w14:paraId="08139EC9" w14:textId="77777777" w:rsidTr="00981E05">
        <w:tc>
          <w:tcPr>
            <w:tcW w:w="4248" w:type="dxa"/>
          </w:tcPr>
          <w:p w14:paraId="1A399E5A" w14:textId="77777777" w:rsidR="00BE4691" w:rsidRPr="004B57D0" w:rsidRDefault="00BE4691" w:rsidP="00981E05">
            <w:pPr>
              <w:rPr>
                <w:rFonts w:ascii="Arial" w:hAnsi="Arial" w:cs="Arial"/>
                <w:b/>
                <w:i/>
                <w:lang w:val="en-US"/>
              </w:rPr>
            </w:pPr>
            <w:r w:rsidRPr="0044637D">
              <w:rPr>
                <w:rFonts w:ascii="Arial" w:eastAsia="Times New Roman" w:hAnsi="Arial" w:cs="Times New Roman"/>
                <w:lang w:val="en-GB"/>
              </w:rPr>
              <w:t>Name of company</w:t>
            </w:r>
            <w:r>
              <w:rPr>
                <w:rFonts w:ascii="Arial" w:eastAsia="Times New Roman" w:hAnsi="Arial" w:cs="Times New Roman"/>
                <w:lang w:val="en-GB"/>
              </w:rPr>
              <w:t xml:space="preserve"> </w:t>
            </w:r>
            <w:r w:rsidRPr="0076409C">
              <w:rPr>
                <w:rFonts w:ascii="Arial" w:eastAsia="Times New Roman" w:hAnsi="Arial" w:cs="Times New Roman"/>
                <w:b/>
                <w:color w:val="FF0000"/>
                <w:highlight w:val="yellow"/>
                <w:lang w:val="en-GB"/>
              </w:rPr>
              <w:t>OR</w:t>
            </w:r>
            <w:r w:rsidRPr="0076409C">
              <w:rPr>
                <w:rFonts w:ascii="Arial" w:eastAsia="Times New Roman" w:hAnsi="Arial" w:cs="Times New Roman"/>
                <w:color w:val="FF0000"/>
                <w:lang w:val="en-GB"/>
              </w:rPr>
              <w:t xml:space="preserve"> </w:t>
            </w:r>
            <w:r w:rsidRPr="0044637D">
              <w:rPr>
                <w:rFonts w:ascii="Arial" w:eastAsia="Times New Roman" w:hAnsi="Arial" w:cs="Times New Roman"/>
                <w:lang w:val="en-GB"/>
              </w:rPr>
              <w:t>JV</w:t>
            </w:r>
          </w:p>
        </w:tc>
        <w:tc>
          <w:tcPr>
            <w:tcW w:w="4536" w:type="dxa"/>
          </w:tcPr>
          <w:p w14:paraId="2F7C9C17" w14:textId="77777777" w:rsidR="00BE4691" w:rsidRDefault="00BE4691" w:rsidP="00981E05">
            <w:pPr>
              <w:rPr>
                <w:rFonts w:ascii="Arial" w:hAnsi="Arial" w:cs="Arial"/>
                <w:lang w:val="en-US"/>
              </w:rPr>
            </w:pPr>
          </w:p>
          <w:p w14:paraId="5A7CFD70" w14:textId="77777777" w:rsidR="00BE4691" w:rsidRDefault="00BE4691" w:rsidP="00981E05">
            <w:pPr>
              <w:rPr>
                <w:rFonts w:ascii="Arial" w:hAnsi="Arial" w:cs="Arial"/>
                <w:lang w:val="en-US"/>
              </w:rPr>
            </w:pPr>
          </w:p>
        </w:tc>
      </w:tr>
      <w:tr w:rsidR="00BE4691" w14:paraId="194A7E7D" w14:textId="77777777" w:rsidTr="00981E05">
        <w:tc>
          <w:tcPr>
            <w:tcW w:w="4248" w:type="dxa"/>
          </w:tcPr>
          <w:p w14:paraId="73BF4A7A" w14:textId="77777777" w:rsidR="00BE4691" w:rsidRDefault="00BE4691" w:rsidP="00981E05">
            <w:pPr>
              <w:rPr>
                <w:rFonts w:ascii="Arial" w:eastAsia="Times New Roman" w:hAnsi="Arial" w:cs="Times New Roman"/>
                <w:lang w:val="en-GB"/>
              </w:rPr>
            </w:pPr>
            <w:r>
              <w:rPr>
                <w:rFonts w:ascii="Arial" w:eastAsia="Times New Roman" w:hAnsi="Arial" w:cs="Times New Roman"/>
                <w:lang w:val="en-GB"/>
              </w:rPr>
              <w:t xml:space="preserve">Company Registration Number </w:t>
            </w:r>
          </w:p>
          <w:p w14:paraId="0C9912C6" w14:textId="77777777" w:rsidR="00BE4691" w:rsidRPr="0044637D" w:rsidRDefault="00BE4691" w:rsidP="00981E05">
            <w:pPr>
              <w:rPr>
                <w:rFonts w:ascii="Arial" w:eastAsia="Times New Roman" w:hAnsi="Arial" w:cs="Times New Roman"/>
                <w:lang w:val="en-GB"/>
              </w:rPr>
            </w:pPr>
          </w:p>
        </w:tc>
        <w:tc>
          <w:tcPr>
            <w:tcW w:w="4536" w:type="dxa"/>
          </w:tcPr>
          <w:p w14:paraId="6771F17F" w14:textId="77777777" w:rsidR="00BE4691" w:rsidRDefault="00BE4691" w:rsidP="00981E05">
            <w:pPr>
              <w:rPr>
                <w:rFonts w:ascii="Arial" w:hAnsi="Arial" w:cs="Arial"/>
                <w:lang w:val="en-US"/>
              </w:rPr>
            </w:pPr>
          </w:p>
        </w:tc>
      </w:tr>
      <w:tr w:rsidR="00BE4691" w14:paraId="636343F4" w14:textId="77777777" w:rsidTr="00981E05">
        <w:tc>
          <w:tcPr>
            <w:tcW w:w="4248" w:type="dxa"/>
          </w:tcPr>
          <w:p w14:paraId="59E343B8" w14:textId="77777777" w:rsidR="00BE4691" w:rsidRDefault="00BE4691" w:rsidP="00981E05">
            <w:pPr>
              <w:rPr>
                <w:rFonts w:ascii="Arial" w:eastAsia="Times New Roman" w:hAnsi="Arial" w:cs="Times New Roman"/>
                <w:lang w:val="en-GB"/>
              </w:rPr>
            </w:pPr>
            <w:r>
              <w:rPr>
                <w:rFonts w:ascii="Arial" w:eastAsia="Times New Roman" w:hAnsi="Arial" w:cs="Times New Roman"/>
                <w:lang w:val="en-GB"/>
              </w:rPr>
              <w:t>Physical Address</w:t>
            </w:r>
          </w:p>
          <w:p w14:paraId="7EA9E087" w14:textId="77777777" w:rsidR="00BE4691" w:rsidRDefault="00BE4691" w:rsidP="00981E05">
            <w:pPr>
              <w:rPr>
                <w:rFonts w:ascii="Arial" w:eastAsia="Times New Roman" w:hAnsi="Arial" w:cs="Times New Roman"/>
                <w:lang w:val="en-GB"/>
              </w:rPr>
            </w:pPr>
          </w:p>
          <w:p w14:paraId="56179074" w14:textId="77777777" w:rsidR="00BE4691" w:rsidRDefault="00BE4691" w:rsidP="00981E05">
            <w:pPr>
              <w:rPr>
                <w:rFonts w:ascii="Arial" w:eastAsia="Times New Roman" w:hAnsi="Arial" w:cs="Times New Roman"/>
                <w:lang w:val="en-GB"/>
              </w:rPr>
            </w:pPr>
          </w:p>
        </w:tc>
        <w:tc>
          <w:tcPr>
            <w:tcW w:w="4536" w:type="dxa"/>
          </w:tcPr>
          <w:p w14:paraId="610DA441" w14:textId="77777777" w:rsidR="00BE4691" w:rsidRDefault="00BE4691" w:rsidP="00981E05">
            <w:pPr>
              <w:rPr>
                <w:rFonts w:ascii="Arial" w:hAnsi="Arial" w:cs="Arial"/>
                <w:lang w:val="en-US"/>
              </w:rPr>
            </w:pPr>
          </w:p>
        </w:tc>
      </w:tr>
      <w:tr w:rsidR="00BE4691" w14:paraId="2B8BD5CE" w14:textId="77777777" w:rsidTr="00981E05">
        <w:tc>
          <w:tcPr>
            <w:tcW w:w="4248" w:type="dxa"/>
          </w:tcPr>
          <w:p w14:paraId="7232C885" w14:textId="77777777" w:rsidR="00BE4691" w:rsidRDefault="00BE4691" w:rsidP="00981E05">
            <w:pPr>
              <w:rPr>
                <w:rFonts w:ascii="Arial" w:eastAsia="Times New Roman" w:hAnsi="Arial" w:cs="Times New Roman"/>
                <w:lang w:val="en-GB"/>
              </w:rPr>
            </w:pPr>
            <w:r>
              <w:rPr>
                <w:rFonts w:ascii="Arial" w:eastAsia="Times New Roman" w:hAnsi="Arial" w:cs="Times New Roman"/>
                <w:lang w:val="en-GB"/>
              </w:rPr>
              <w:t>Postal Address</w:t>
            </w:r>
          </w:p>
          <w:p w14:paraId="21439133" w14:textId="77777777" w:rsidR="00BE4691" w:rsidRDefault="00BE4691" w:rsidP="00981E05">
            <w:pPr>
              <w:rPr>
                <w:rFonts w:ascii="Arial" w:eastAsia="Times New Roman" w:hAnsi="Arial" w:cs="Times New Roman"/>
                <w:lang w:val="en-GB"/>
              </w:rPr>
            </w:pPr>
          </w:p>
          <w:p w14:paraId="3826272C" w14:textId="77777777" w:rsidR="00BE4691" w:rsidRPr="0044637D" w:rsidRDefault="00BE4691" w:rsidP="00981E05">
            <w:pPr>
              <w:rPr>
                <w:rFonts w:ascii="Arial" w:eastAsia="Times New Roman" w:hAnsi="Arial" w:cs="Times New Roman"/>
                <w:lang w:val="en-GB"/>
              </w:rPr>
            </w:pPr>
          </w:p>
        </w:tc>
        <w:tc>
          <w:tcPr>
            <w:tcW w:w="4536" w:type="dxa"/>
          </w:tcPr>
          <w:p w14:paraId="2AB98E10" w14:textId="77777777" w:rsidR="00BE4691" w:rsidRDefault="00BE4691" w:rsidP="00981E05">
            <w:pPr>
              <w:rPr>
                <w:rFonts w:ascii="Arial" w:hAnsi="Arial" w:cs="Arial"/>
                <w:lang w:val="en-US"/>
              </w:rPr>
            </w:pPr>
          </w:p>
        </w:tc>
      </w:tr>
      <w:tr w:rsidR="00BE4691" w14:paraId="2E159BC7" w14:textId="77777777" w:rsidTr="00981E05">
        <w:tc>
          <w:tcPr>
            <w:tcW w:w="4248" w:type="dxa"/>
          </w:tcPr>
          <w:p w14:paraId="2E95F915" w14:textId="77777777" w:rsidR="00BE4691" w:rsidRPr="004B57D0" w:rsidRDefault="00BE4691" w:rsidP="00981E05">
            <w:pPr>
              <w:rPr>
                <w:rFonts w:ascii="Arial" w:hAnsi="Arial" w:cs="Arial"/>
                <w:b/>
                <w:i/>
                <w:lang w:val="en-US"/>
              </w:rPr>
            </w:pPr>
            <w:r w:rsidRPr="0044637D">
              <w:rPr>
                <w:rFonts w:ascii="Arial" w:eastAsia="Times New Roman" w:hAnsi="Arial" w:cs="Times New Roman"/>
                <w:lang w:val="en-GB"/>
              </w:rPr>
              <w:t>Country of registration</w:t>
            </w:r>
          </w:p>
        </w:tc>
        <w:tc>
          <w:tcPr>
            <w:tcW w:w="4536" w:type="dxa"/>
          </w:tcPr>
          <w:p w14:paraId="4A816BC7" w14:textId="77777777" w:rsidR="00BE4691" w:rsidRDefault="00BE4691" w:rsidP="00981E05">
            <w:pPr>
              <w:rPr>
                <w:rFonts w:ascii="Arial" w:hAnsi="Arial" w:cs="Arial"/>
                <w:lang w:val="en-US"/>
              </w:rPr>
            </w:pPr>
          </w:p>
          <w:p w14:paraId="62108044" w14:textId="77777777" w:rsidR="00BE4691" w:rsidRDefault="00BE4691" w:rsidP="00981E05">
            <w:pPr>
              <w:rPr>
                <w:rFonts w:ascii="Arial" w:hAnsi="Arial" w:cs="Arial"/>
                <w:lang w:val="en-US"/>
              </w:rPr>
            </w:pPr>
          </w:p>
        </w:tc>
      </w:tr>
      <w:tr w:rsidR="00BE4691" w14:paraId="7E09D60B" w14:textId="77777777" w:rsidTr="00981E05">
        <w:tc>
          <w:tcPr>
            <w:tcW w:w="4248" w:type="dxa"/>
          </w:tcPr>
          <w:p w14:paraId="0E05EA6D" w14:textId="77777777" w:rsidR="00BE4691" w:rsidRPr="004B57D0" w:rsidRDefault="00BE4691" w:rsidP="00981E05">
            <w:pPr>
              <w:rPr>
                <w:rFonts w:ascii="Arial" w:hAnsi="Arial" w:cs="Arial"/>
                <w:b/>
                <w:i/>
                <w:lang w:val="en-US"/>
              </w:rPr>
            </w:pPr>
            <w:r w:rsidRPr="0044637D">
              <w:rPr>
                <w:rFonts w:ascii="Arial" w:eastAsia="Times New Roman" w:hAnsi="Arial" w:cs="Times New Roman"/>
                <w:lang w:val="en-GB"/>
              </w:rPr>
              <w:t>Name of contact person</w:t>
            </w:r>
          </w:p>
        </w:tc>
        <w:tc>
          <w:tcPr>
            <w:tcW w:w="4536" w:type="dxa"/>
          </w:tcPr>
          <w:p w14:paraId="13FF15DE" w14:textId="77777777" w:rsidR="00BE4691" w:rsidRDefault="00BE4691" w:rsidP="00981E05">
            <w:pPr>
              <w:rPr>
                <w:rFonts w:ascii="Arial" w:hAnsi="Arial" w:cs="Arial"/>
                <w:lang w:val="en-US"/>
              </w:rPr>
            </w:pPr>
          </w:p>
          <w:p w14:paraId="3BF696F4" w14:textId="77777777" w:rsidR="00BE4691" w:rsidRDefault="00BE4691" w:rsidP="00981E05">
            <w:pPr>
              <w:rPr>
                <w:rFonts w:ascii="Arial" w:hAnsi="Arial" w:cs="Arial"/>
                <w:lang w:val="en-US"/>
              </w:rPr>
            </w:pPr>
          </w:p>
        </w:tc>
      </w:tr>
      <w:tr w:rsidR="00BE4691" w:rsidRPr="00F47F26" w14:paraId="400ACC1F" w14:textId="77777777" w:rsidTr="00981E05">
        <w:tc>
          <w:tcPr>
            <w:tcW w:w="8784" w:type="dxa"/>
            <w:gridSpan w:val="2"/>
          </w:tcPr>
          <w:p w14:paraId="5A65682B" w14:textId="77777777" w:rsidR="00BE4691" w:rsidRPr="0076409C" w:rsidRDefault="00BE4691" w:rsidP="00981E05">
            <w:pPr>
              <w:tabs>
                <w:tab w:val="left" w:pos="357"/>
              </w:tabs>
              <w:rPr>
                <w:rFonts w:ascii="Arial" w:eastAsia="Times New Roman" w:hAnsi="Arial" w:cs="Times New Roman"/>
                <w:b/>
                <w:lang w:val="en-GB"/>
              </w:rPr>
            </w:pPr>
            <w:r w:rsidRPr="0076409C">
              <w:rPr>
                <w:rFonts w:ascii="Arial" w:eastAsia="Times New Roman" w:hAnsi="Arial" w:cs="Times New Roman"/>
                <w:b/>
                <w:lang w:val="en-GB"/>
              </w:rPr>
              <w:t>Contact details of contact person:</w:t>
            </w:r>
          </w:p>
          <w:p w14:paraId="7F5A2357" w14:textId="77777777" w:rsidR="00BE4691" w:rsidRPr="00F47F26" w:rsidRDefault="00BE4691" w:rsidP="00981E05">
            <w:pPr>
              <w:rPr>
                <w:rFonts w:ascii="Arial" w:hAnsi="Arial" w:cs="Arial"/>
                <w:b/>
                <w:i/>
                <w:lang w:val="en-US"/>
              </w:rPr>
            </w:pPr>
          </w:p>
        </w:tc>
      </w:tr>
      <w:tr w:rsidR="00BE4691" w:rsidRPr="00F47F26" w14:paraId="158C69A3" w14:textId="77777777" w:rsidTr="00981E05">
        <w:tc>
          <w:tcPr>
            <w:tcW w:w="4248" w:type="dxa"/>
          </w:tcPr>
          <w:p w14:paraId="7945A37D" w14:textId="77777777" w:rsidR="00BE4691" w:rsidRPr="00F47F26" w:rsidRDefault="00BE4691" w:rsidP="00981E05">
            <w:pPr>
              <w:rPr>
                <w:rFonts w:ascii="Arial" w:hAnsi="Arial" w:cs="Arial"/>
                <w:b/>
                <w:lang w:val="en-US"/>
              </w:rPr>
            </w:pPr>
            <w:r w:rsidRPr="0044637D">
              <w:rPr>
                <w:rFonts w:ascii="Arial" w:eastAsia="Times New Roman" w:hAnsi="Arial" w:cs="Times New Roman"/>
                <w:lang w:val="en-GB"/>
              </w:rPr>
              <w:t>Tel (landline)</w:t>
            </w:r>
          </w:p>
        </w:tc>
        <w:tc>
          <w:tcPr>
            <w:tcW w:w="4536" w:type="dxa"/>
          </w:tcPr>
          <w:p w14:paraId="7F9DF7A1" w14:textId="77777777" w:rsidR="00BE4691" w:rsidRDefault="00BE4691" w:rsidP="00981E05">
            <w:pPr>
              <w:rPr>
                <w:rFonts w:ascii="Arial" w:hAnsi="Arial" w:cs="Arial"/>
                <w:b/>
                <w:i/>
                <w:lang w:val="en-US"/>
              </w:rPr>
            </w:pPr>
          </w:p>
          <w:p w14:paraId="6A31DA31" w14:textId="77777777" w:rsidR="00BE4691" w:rsidRPr="00F47F26" w:rsidRDefault="00BE4691" w:rsidP="00981E05">
            <w:pPr>
              <w:rPr>
                <w:rFonts w:ascii="Arial" w:hAnsi="Arial" w:cs="Arial"/>
                <w:b/>
                <w:i/>
                <w:lang w:val="en-US"/>
              </w:rPr>
            </w:pPr>
          </w:p>
        </w:tc>
      </w:tr>
      <w:tr w:rsidR="00BE4691" w:rsidRPr="00F47F26" w14:paraId="6CCBF11B" w14:textId="77777777" w:rsidTr="00981E05">
        <w:tc>
          <w:tcPr>
            <w:tcW w:w="4248" w:type="dxa"/>
          </w:tcPr>
          <w:p w14:paraId="46BD51E7" w14:textId="77777777" w:rsidR="00BE4691" w:rsidRPr="00F47F26" w:rsidRDefault="00BE4691" w:rsidP="00981E05">
            <w:pPr>
              <w:rPr>
                <w:rFonts w:ascii="Arial" w:hAnsi="Arial" w:cs="Arial"/>
                <w:b/>
                <w:lang w:val="en-US"/>
              </w:rPr>
            </w:pPr>
            <w:r w:rsidRPr="0044637D">
              <w:rPr>
                <w:rFonts w:ascii="Arial" w:eastAsia="Times New Roman" w:hAnsi="Arial" w:cs="Times New Roman"/>
                <w:lang w:val="en-GB"/>
              </w:rPr>
              <w:t>Cell phone</w:t>
            </w:r>
          </w:p>
        </w:tc>
        <w:tc>
          <w:tcPr>
            <w:tcW w:w="4536" w:type="dxa"/>
          </w:tcPr>
          <w:p w14:paraId="67FBF3E4" w14:textId="77777777" w:rsidR="00BE4691" w:rsidRDefault="00BE4691" w:rsidP="00981E05">
            <w:pPr>
              <w:rPr>
                <w:rFonts w:ascii="Arial" w:hAnsi="Arial" w:cs="Arial"/>
                <w:b/>
                <w:i/>
                <w:lang w:val="en-US"/>
              </w:rPr>
            </w:pPr>
          </w:p>
          <w:p w14:paraId="47C85E06" w14:textId="77777777" w:rsidR="00BE4691" w:rsidRPr="00F47F26" w:rsidRDefault="00BE4691" w:rsidP="00981E05">
            <w:pPr>
              <w:rPr>
                <w:rFonts w:ascii="Arial" w:hAnsi="Arial" w:cs="Arial"/>
                <w:b/>
                <w:i/>
                <w:lang w:val="en-US"/>
              </w:rPr>
            </w:pPr>
          </w:p>
        </w:tc>
      </w:tr>
      <w:tr w:rsidR="00BE4691" w:rsidRPr="00F47F26" w14:paraId="6900722C" w14:textId="77777777" w:rsidTr="00981E05">
        <w:tc>
          <w:tcPr>
            <w:tcW w:w="4248" w:type="dxa"/>
          </w:tcPr>
          <w:p w14:paraId="66ED8C59" w14:textId="77777777" w:rsidR="00BE4691" w:rsidRPr="00F47F26" w:rsidRDefault="00BE4691" w:rsidP="00981E05">
            <w:pPr>
              <w:rPr>
                <w:rFonts w:ascii="Arial" w:hAnsi="Arial" w:cs="Arial"/>
                <w:b/>
                <w:lang w:val="en-US"/>
              </w:rPr>
            </w:pPr>
            <w:r w:rsidRPr="0044637D">
              <w:rPr>
                <w:rFonts w:ascii="Arial" w:eastAsia="Times New Roman" w:hAnsi="Arial" w:cs="Times New Roman"/>
                <w:lang w:val="en-GB"/>
              </w:rPr>
              <w:t>e-mail address</w:t>
            </w:r>
          </w:p>
        </w:tc>
        <w:tc>
          <w:tcPr>
            <w:tcW w:w="4536" w:type="dxa"/>
          </w:tcPr>
          <w:p w14:paraId="422E0FC5" w14:textId="77777777" w:rsidR="00BE4691" w:rsidRDefault="00BE4691" w:rsidP="00981E05">
            <w:pPr>
              <w:rPr>
                <w:rFonts w:ascii="Arial" w:hAnsi="Arial" w:cs="Arial"/>
                <w:b/>
                <w:i/>
                <w:lang w:val="en-US"/>
              </w:rPr>
            </w:pPr>
          </w:p>
          <w:p w14:paraId="7C1FBF72" w14:textId="77777777" w:rsidR="00BE4691" w:rsidRPr="00F47F26" w:rsidRDefault="00BE4691" w:rsidP="00981E05">
            <w:pPr>
              <w:rPr>
                <w:rFonts w:ascii="Arial" w:hAnsi="Arial" w:cs="Arial"/>
                <w:b/>
                <w:i/>
                <w:lang w:val="en-US"/>
              </w:rPr>
            </w:pPr>
          </w:p>
        </w:tc>
      </w:tr>
      <w:tr w:rsidR="00BE4691" w:rsidRPr="00F47F26" w14:paraId="0642502A" w14:textId="77777777" w:rsidTr="00981E05">
        <w:tc>
          <w:tcPr>
            <w:tcW w:w="4248" w:type="dxa"/>
          </w:tcPr>
          <w:p w14:paraId="5128E244" w14:textId="77777777" w:rsidR="00BE4691" w:rsidRPr="00F47F26" w:rsidRDefault="00BE4691" w:rsidP="00981E05">
            <w:pPr>
              <w:rPr>
                <w:rFonts w:ascii="Arial" w:hAnsi="Arial" w:cs="Arial"/>
                <w:b/>
                <w:lang w:val="en-US"/>
              </w:rPr>
            </w:pPr>
          </w:p>
        </w:tc>
        <w:tc>
          <w:tcPr>
            <w:tcW w:w="4536" w:type="dxa"/>
          </w:tcPr>
          <w:p w14:paraId="287D3434" w14:textId="77777777" w:rsidR="00BE4691" w:rsidRDefault="00BE4691" w:rsidP="00981E05">
            <w:pPr>
              <w:rPr>
                <w:rFonts w:ascii="Arial" w:hAnsi="Arial" w:cs="Arial"/>
                <w:b/>
                <w:i/>
                <w:lang w:val="en-US"/>
              </w:rPr>
            </w:pPr>
          </w:p>
          <w:p w14:paraId="66487F23" w14:textId="77777777" w:rsidR="00BE4691" w:rsidRPr="00F47F26" w:rsidRDefault="00BE4691" w:rsidP="00981E05">
            <w:pPr>
              <w:rPr>
                <w:rFonts w:ascii="Arial" w:hAnsi="Arial" w:cs="Arial"/>
                <w:b/>
                <w:i/>
                <w:lang w:val="en-US"/>
              </w:rPr>
            </w:pPr>
          </w:p>
        </w:tc>
      </w:tr>
    </w:tbl>
    <w:p w14:paraId="6B30DEFC" w14:textId="4CE756A4" w:rsidR="00BE4691" w:rsidRDefault="00BE4691">
      <w:pPr>
        <w:rPr>
          <w:rFonts w:ascii="Arial" w:hAnsi="Arial" w:cs="Arial"/>
          <w:b/>
          <w:lang w:val="en-US"/>
        </w:rPr>
      </w:pPr>
    </w:p>
    <w:p w14:paraId="61F3BD66" w14:textId="5EB5DA81" w:rsidR="00BE4691" w:rsidRDefault="00BE4691">
      <w:pPr>
        <w:rPr>
          <w:rFonts w:ascii="Arial" w:hAnsi="Arial" w:cs="Arial"/>
          <w:b/>
          <w:lang w:val="en-US"/>
        </w:rPr>
      </w:pPr>
    </w:p>
    <w:p w14:paraId="018C68A6" w14:textId="02975D5C" w:rsidR="00BE4691" w:rsidRDefault="00BE4691">
      <w:pPr>
        <w:rPr>
          <w:rFonts w:ascii="Arial" w:hAnsi="Arial" w:cs="Arial"/>
          <w:b/>
          <w:lang w:val="en-US"/>
        </w:rPr>
      </w:pPr>
    </w:p>
    <w:p w14:paraId="03E5369E" w14:textId="0B6D001D" w:rsidR="00BE4691" w:rsidRDefault="00BE4691">
      <w:pPr>
        <w:rPr>
          <w:rFonts w:ascii="Arial" w:hAnsi="Arial" w:cs="Arial"/>
          <w:b/>
          <w:lang w:val="en-US"/>
        </w:rPr>
      </w:pPr>
    </w:p>
    <w:p w14:paraId="6FA9FFEB" w14:textId="36CCCEC1" w:rsidR="00BE4691" w:rsidRDefault="00BE4691">
      <w:pPr>
        <w:rPr>
          <w:rFonts w:ascii="Arial" w:hAnsi="Arial" w:cs="Arial"/>
          <w:b/>
          <w:lang w:val="en-US"/>
        </w:rPr>
      </w:pPr>
      <w:r>
        <w:rPr>
          <w:rFonts w:ascii="Arial" w:hAnsi="Arial" w:cs="Arial"/>
          <w:b/>
          <w:lang w:val="en-US"/>
        </w:rPr>
        <w:br w:type="page"/>
      </w:r>
    </w:p>
    <w:p w14:paraId="48A353C2" w14:textId="77777777" w:rsidR="005D5883" w:rsidRPr="005D5883" w:rsidRDefault="005D5883" w:rsidP="005D5883">
      <w:pPr>
        <w:ind w:hanging="993"/>
        <w:rPr>
          <w:rFonts w:ascii="Arial" w:hAnsi="Arial" w:cs="Arial"/>
          <w:b/>
          <w:u w:val="single"/>
        </w:rPr>
      </w:pPr>
      <w:r w:rsidRPr="005D5883">
        <w:rPr>
          <w:rFonts w:ascii="Arial" w:hAnsi="Arial" w:cs="Arial"/>
          <w:b/>
          <w:u w:val="single"/>
        </w:rPr>
        <w:lastRenderedPageBreak/>
        <w:t>ANNEXURE B</w:t>
      </w:r>
    </w:p>
    <w:p w14:paraId="3CD125AD" w14:textId="77777777"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14:paraId="3E9F27E1" w14:textId="77777777"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14:paraId="253AEF22" w14:textId="77777777" w:rsidTr="005D5883">
        <w:trPr>
          <w:cantSplit/>
          <w:trHeight w:val="374"/>
          <w:jc w:val="center"/>
        </w:trPr>
        <w:tc>
          <w:tcPr>
            <w:tcW w:w="11058" w:type="dxa"/>
            <w:gridSpan w:val="2"/>
            <w:shd w:val="clear" w:color="auto" w:fill="E0E0E0"/>
          </w:tcPr>
          <w:p w14:paraId="7AC9A7E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r w:rsidRPr="005D5883">
              <w:rPr>
                <w:rFonts w:ascii="Arial" w:eastAsia="Times New Roman" w:hAnsi="Arial" w:cs="Arial"/>
                <w:lang w:val="en-US"/>
              </w:rPr>
              <w:t xml:space="preserve">  (where applicable provide registration number)</w:t>
            </w:r>
            <w:r w:rsidRPr="005D5883">
              <w:rPr>
                <w:rFonts w:ascii="Arial" w:eastAsia="Times New Roman" w:hAnsi="Arial" w:cs="Arial"/>
                <w:b/>
                <w:bCs/>
                <w:lang w:val="en-US"/>
              </w:rPr>
              <w:t>:</w:t>
            </w:r>
          </w:p>
        </w:tc>
      </w:tr>
      <w:tr w:rsidR="005D5883" w:rsidRPr="005D5883" w14:paraId="7D8B7176" w14:textId="77777777" w:rsidTr="005D5883">
        <w:trPr>
          <w:trHeight w:val="374"/>
          <w:jc w:val="center"/>
        </w:trPr>
        <w:tc>
          <w:tcPr>
            <w:tcW w:w="5388" w:type="dxa"/>
            <w:shd w:val="clear" w:color="auto" w:fill="auto"/>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5D5883">
        <w:trPr>
          <w:trHeight w:val="374"/>
          <w:jc w:val="center"/>
        </w:trPr>
        <w:tc>
          <w:tcPr>
            <w:tcW w:w="5388" w:type="dxa"/>
            <w:shd w:val="clear" w:color="auto" w:fill="auto"/>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5D5883">
        <w:trPr>
          <w:trHeight w:val="374"/>
          <w:jc w:val="center"/>
        </w:trPr>
        <w:tc>
          <w:tcPr>
            <w:tcW w:w="5388" w:type="dxa"/>
            <w:shd w:val="clear" w:color="auto" w:fill="auto"/>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5D5883">
        <w:trPr>
          <w:trHeight w:val="390"/>
          <w:jc w:val="center"/>
        </w:trPr>
        <w:tc>
          <w:tcPr>
            <w:tcW w:w="5388" w:type="dxa"/>
            <w:shd w:val="clear" w:color="auto" w:fill="auto"/>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46FD1D38" w14:textId="77777777" w:rsidR="005D5883" w:rsidRPr="005D5883" w:rsidRDefault="005D5883" w:rsidP="005D5883">
      <w:pPr>
        <w:ind w:hanging="993"/>
        <w:rPr>
          <w:rFonts w:ascii="Arial" w:hAnsi="Arial" w:cs="Arial"/>
          <w:lang w:val="en-US"/>
        </w:rPr>
      </w:pPr>
    </w:p>
    <w:p w14:paraId="5D109D48" w14:textId="77777777" w:rsidR="00BE4691" w:rsidRPr="00BD4D79" w:rsidRDefault="00BE4691" w:rsidP="00BE4691">
      <w:pPr>
        <w:rPr>
          <w:rFonts w:ascii="Arial" w:hAnsi="Arial" w:cs="Arial"/>
          <w:b/>
          <w:bCs/>
          <w:lang w:val="en-US"/>
        </w:rPr>
      </w:pPr>
      <w:r w:rsidRPr="00BD4D79">
        <w:rPr>
          <w:rFonts w:ascii="Arial" w:hAnsi="Arial" w:cs="Arial"/>
          <w:b/>
          <w:bCs/>
          <w:highlight w:val="cyan"/>
          <w:lang w:val="en-US"/>
        </w:rPr>
        <w:t>Please complete the following: Both single entities and joint ventures to complete the information below (lead partner to complete in the case of a Joint Venture)</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646A9872"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9275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67329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72167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CD04EA" w14:textId="77777777"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 xml:space="preserve">/JV member , and combined </w:t>
            </w:r>
            <w:proofErr w:type="spellStart"/>
            <w:r w:rsidR="00A31EE9" w:rsidRPr="002E5553">
              <w:rPr>
                <w:rFonts w:ascii="Arial" w:eastAsia="Times New Roman" w:hAnsi="Arial" w:cs="Arial"/>
                <w:lang w:val="en-GB"/>
              </w:rPr>
              <w:t>cidb</w:t>
            </w:r>
            <w:proofErr w:type="spellEnd"/>
            <w:r w:rsidR="00A31EE9" w:rsidRPr="002E5553">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11E3972"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7FE931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C5D015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14:paraId="470849D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240630B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C870A3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039F828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95F1E6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4CEB2D6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453A9F4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14:paraId="58605A63"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C69BD4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F8F133A"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p w14:paraId="6EE1680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056BA3BA" w14:textId="77777777" w:rsidR="00C52DA4" w:rsidRDefault="00C52DA4" w:rsidP="005D5883">
      <w:pPr>
        <w:ind w:left="-993"/>
        <w:rPr>
          <w:rFonts w:ascii="Arial" w:hAnsi="Arial" w:cs="Arial"/>
          <w:lang w:val="en-US"/>
        </w:rPr>
      </w:pPr>
    </w:p>
    <w:p w14:paraId="5272974F" w14:textId="77777777" w:rsidR="00C52DA4" w:rsidRDefault="00C52DA4" w:rsidP="005D5883">
      <w:pPr>
        <w:ind w:left="-993"/>
        <w:rPr>
          <w:rFonts w:ascii="Arial" w:hAnsi="Arial" w:cs="Arial"/>
          <w:lang w:val="en-US"/>
        </w:rPr>
      </w:pPr>
    </w:p>
    <w:p w14:paraId="3D49E221" w14:textId="0D74BC90" w:rsidR="005D5883" w:rsidRPr="005D5883" w:rsidRDefault="005D5883" w:rsidP="005D5883">
      <w:pPr>
        <w:ind w:left="-993"/>
        <w:rPr>
          <w:rFonts w:ascii="Arial" w:hAnsi="Arial" w:cs="Arial"/>
          <w:lang w:val="en-US"/>
        </w:rPr>
      </w:pPr>
      <w:r w:rsidRPr="005D5883">
        <w:rPr>
          <w:rFonts w:ascii="Arial" w:hAnsi="Arial" w:cs="Arial"/>
          <w:lang w:val="en-US"/>
        </w:rPr>
        <w:lastRenderedPageBreak/>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D00125A" w14:textId="77777777" w:rsidTr="008B3E81">
        <w:tc>
          <w:tcPr>
            <w:tcW w:w="6153" w:type="dxa"/>
            <w:shd w:val="clear" w:color="auto" w:fill="auto"/>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8B3E81">
        <w:tc>
          <w:tcPr>
            <w:tcW w:w="6153" w:type="dxa"/>
            <w:shd w:val="clear" w:color="auto" w:fill="auto"/>
          </w:tcPr>
          <w:p w14:paraId="26CCC87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8B3E81">
        <w:tc>
          <w:tcPr>
            <w:tcW w:w="6153" w:type="dxa"/>
            <w:shd w:val="clear" w:color="auto" w:fill="auto"/>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8B3E81">
        <w:tc>
          <w:tcPr>
            <w:tcW w:w="6153" w:type="dxa"/>
            <w:shd w:val="clear" w:color="auto" w:fill="auto"/>
          </w:tcPr>
          <w:p w14:paraId="58B2D4F0"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2D99482" w14:textId="77777777" w:rsidTr="008B3E81">
        <w:tc>
          <w:tcPr>
            <w:tcW w:w="6153" w:type="dxa"/>
            <w:shd w:val="clear" w:color="auto" w:fill="auto"/>
          </w:tcPr>
          <w:p w14:paraId="196B5C1F"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member)  clearly identifying percentages owned by individual shareholders (full names&amp; ID Numbers) and other entities (provide full legal/trading name and respective identifying registration/trust numbers)  </w:t>
            </w:r>
          </w:p>
        </w:tc>
        <w:tc>
          <w:tcPr>
            <w:tcW w:w="4870" w:type="dxa"/>
          </w:tcPr>
          <w:p w14:paraId="46B9D97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8B3E81">
        <w:tc>
          <w:tcPr>
            <w:tcW w:w="6153" w:type="dxa"/>
            <w:shd w:val="clear" w:color="auto" w:fill="auto"/>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8B3E81">
        <w:tc>
          <w:tcPr>
            <w:tcW w:w="6153" w:type="dxa"/>
            <w:shd w:val="clear" w:color="auto" w:fill="auto"/>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8B3E81">
        <w:tc>
          <w:tcPr>
            <w:tcW w:w="6153" w:type="dxa"/>
            <w:shd w:val="clear" w:color="auto" w:fill="auto"/>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8B3E81">
        <w:trPr>
          <w:trHeight w:val="70"/>
        </w:trPr>
        <w:tc>
          <w:tcPr>
            <w:tcW w:w="6153" w:type="dxa"/>
            <w:shd w:val="clear" w:color="auto" w:fill="auto"/>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8B3E81">
        <w:trPr>
          <w:trHeight w:val="70"/>
        </w:trPr>
        <w:tc>
          <w:tcPr>
            <w:tcW w:w="6153" w:type="dxa"/>
            <w:shd w:val="clear" w:color="auto" w:fill="auto"/>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8B3E81">
        <w:trPr>
          <w:trHeight w:val="1113"/>
        </w:trPr>
        <w:tc>
          <w:tcPr>
            <w:tcW w:w="6153" w:type="dxa"/>
            <w:shd w:val="clear" w:color="auto" w:fill="auto"/>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8B3E81">
        <w:tc>
          <w:tcPr>
            <w:tcW w:w="6153" w:type="dxa"/>
            <w:shd w:val="clear" w:color="auto" w:fill="auto"/>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57C117E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25BE50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7777860" w14:textId="77777777" w:rsidR="005D5883" w:rsidRPr="005D5883" w:rsidRDefault="005D5883" w:rsidP="005D5883">
      <w:pPr>
        <w:ind w:left="720"/>
        <w:rPr>
          <w:rFonts w:ascii="Arial" w:hAnsi="Arial" w:cs="Arial"/>
          <w:lang w:val="en-GB"/>
        </w:rPr>
      </w:pPr>
    </w:p>
    <w:p w14:paraId="24A09D69" w14:textId="07FF1C1A" w:rsidR="005D5883" w:rsidRDefault="005D5883" w:rsidP="005D5883">
      <w:pPr>
        <w:rPr>
          <w:rFonts w:ascii="Arial" w:hAnsi="Arial" w:cs="Arial"/>
          <w:lang w:val="en-GB"/>
        </w:rPr>
      </w:pPr>
      <w:r w:rsidRPr="005D5883">
        <w:rPr>
          <w:rFonts w:ascii="Arial" w:hAnsi="Arial" w:cs="Arial"/>
          <w:lang w:val="en-GB"/>
        </w:rPr>
        <w:t xml:space="preserve">   </w:t>
      </w:r>
    </w:p>
    <w:p w14:paraId="60E5BBB4" w14:textId="685ED350" w:rsidR="00BE4691" w:rsidRDefault="00BE4691" w:rsidP="005D5883">
      <w:pPr>
        <w:rPr>
          <w:rFonts w:ascii="Arial" w:hAnsi="Arial" w:cs="Arial"/>
          <w:lang w:val="en-GB"/>
        </w:rPr>
      </w:pPr>
    </w:p>
    <w:p w14:paraId="18DD859F" w14:textId="49F66DFF" w:rsidR="00BE4691" w:rsidRDefault="00BE4691" w:rsidP="005D5883">
      <w:pPr>
        <w:rPr>
          <w:rFonts w:ascii="Arial" w:hAnsi="Arial" w:cs="Arial"/>
          <w:lang w:val="en-GB"/>
        </w:rPr>
      </w:pPr>
    </w:p>
    <w:p w14:paraId="0DE6B04C" w14:textId="63C45D6F" w:rsidR="00BE4691" w:rsidRDefault="00BE4691" w:rsidP="005D5883">
      <w:pPr>
        <w:rPr>
          <w:rFonts w:ascii="Arial" w:hAnsi="Arial" w:cs="Arial"/>
          <w:lang w:val="en-GB"/>
        </w:rPr>
      </w:pPr>
    </w:p>
    <w:p w14:paraId="7F414FE0" w14:textId="21BE124A" w:rsidR="00BE4691" w:rsidRDefault="00BE4691" w:rsidP="005D5883">
      <w:pPr>
        <w:rPr>
          <w:rFonts w:ascii="Arial" w:hAnsi="Arial" w:cs="Arial"/>
          <w:lang w:val="en-GB"/>
        </w:rPr>
      </w:pPr>
    </w:p>
    <w:p w14:paraId="13D063A6" w14:textId="73CAAAC2" w:rsidR="00BE4691" w:rsidRDefault="00BE4691" w:rsidP="005D5883">
      <w:pPr>
        <w:rPr>
          <w:rFonts w:ascii="Arial" w:hAnsi="Arial" w:cs="Arial"/>
          <w:lang w:val="en-GB"/>
        </w:rPr>
      </w:pPr>
    </w:p>
    <w:tbl>
      <w:tblPr>
        <w:tblW w:w="1025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6250"/>
        <w:gridCol w:w="105"/>
        <w:gridCol w:w="3297"/>
        <w:gridCol w:w="8"/>
      </w:tblGrid>
      <w:tr w:rsidR="00BE4691" w:rsidRPr="00BD4D79" w14:paraId="21CDC329" w14:textId="77777777" w:rsidTr="00981E05">
        <w:trPr>
          <w:gridAfter w:val="1"/>
          <w:wAfter w:w="8" w:type="dxa"/>
        </w:trPr>
        <w:tc>
          <w:tcPr>
            <w:tcW w:w="590" w:type="dxa"/>
            <w:shd w:val="clear" w:color="auto" w:fill="auto"/>
          </w:tcPr>
          <w:p w14:paraId="73AAE281"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lastRenderedPageBreak/>
              <w:t>1</w:t>
            </w:r>
          </w:p>
        </w:tc>
        <w:tc>
          <w:tcPr>
            <w:tcW w:w="6250" w:type="dxa"/>
            <w:shd w:val="clear" w:color="auto" w:fill="auto"/>
          </w:tcPr>
          <w:p w14:paraId="7DC060AD"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 xml:space="preserve">If you are currently registered as a vendor with Eskom, please provide your </w:t>
            </w:r>
            <w:proofErr w:type="gramStart"/>
            <w:r w:rsidRPr="00BD4D79">
              <w:rPr>
                <w:rFonts w:ascii="Arial" w:eastAsia="Calibri" w:hAnsi="Arial" w:cs="Arial"/>
                <w:lang w:val="en-GB"/>
              </w:rPr>
              <w:t>Vendor</w:t>
            </w:r>
            <w:proofErr w:type="gramEnd"/>
            <w:r w:rsidRPr="00BD4D79">
              <w:rPr>
                <w:rFonts w:ascii="Arial" w:eastAsia="Calibri" w:hAnsi="Arial" w:cs="Arial"/>
                <w:lang w:val="en-GB"/>
              </w:rPr>
              <w:t xml:space="preserve"> registration number with Eskom</w:t>
            </w:r>
          </w:p>
        </w:tc>
        <w:tc>
          <w:tcPr>
            <w:tcW w:w="3402" w:type="dxa"/>
            <w:gridSpan w:val="2"/>
            <w:shd w:val="clear" w:color="auto" w:fill="auto"/>
          </w:tcPr>
          <w:p w14:paraId="5849C9C1" w14:textId="77777777" w:rsidR="00BE4691" w:rsidRPr="00BD4D79" w:rsidRDefault="00BE4691" w:rsidP="00981E05">
            <w:pPr>
              <w:spacing w:after="0" w:line="240" w:lineRule="auto"/>
              <w:rPr>
                <w:rFonts w:ascii="Arial" w:eastAsia="Calibri" w:hAnsi="Arial" w:cs="Arial"/>
                <w:lang w:val="en-GB"/>
              </w:rPr>
            </w:pPr>
          </w:p>
        </w:tc>
      </w:tr>
      <w:tr w:rsidR="00BE4691" w:rsidRPr="00BD4D79" w14:paraId="0D2A8D66" w14:textId="77777777" w:rsidTr="00981E05">
        <w:trPr>
          <w:gridAfter w:val="1"/>
          <w:wAfter w:w="8" w:type="dxa"/>
        </w:trPr>
        <w:tc>
          <w:tcPr>
            <w:tcW w:w="590" w:type="dxa"/>
            <w:shd w:val="clear" w:color="auto" w:fill="auto"/>
          </w:tcPr>
          <w:p w14:paraId="6DC4D1C3"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2</w:t>
            </w:r>
          </w:p>
        </w:tc>
        <w:tc>
          <w:tcPr>
            <w:tcW w:w="6250" w:type="dxa"/>
            <w:shd w:val="clear" w:color="auto" w:fill="auto"/>
          </w:tcPr>
          <w:p w14:paraId="32B005D3"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 xml:space="preserve">If you are currently registered as a vendor on the Treasury Central Supplier </w:t>
            </w:r>
            <w:proofErr w:type="gramStart"/>
            <w:r w:rsidRPr="00BD4D79">
              <w:rPr>
                <w:rFonts w:ascii="Arial" w:eastAsia="Calibri" w:hAnsi="Arial" w:cs="Arial"/>
                <w:lang w:val="en-GB"/>
              </w:rPr>
              <w:t>Database(</w:t>
            </w:r>
            <w:proofErr w:type="gramEnd"/>
            <w:r w:rsidRPr="00BD4D79">
              <w:rPr>
                <w:rFonts w:ascii="Arial" w:eastAsia="Calibri" w:hAnsi="Arial" w:cs="Arial"/>
                <w:lang w:val="en-GB"/>
              </w:rPr>
              <w:t>CSD) please provide your supplier registration number with Treasury</w:t>
            </w:r>
          </w:p>
        </w:tc>
        <w:tc>
          <w:tcPr>
            <w:tcW w:w="3402" w:type="dxa"/>
            <w:gridSpan w:val="2"/>
            <w:shd w:val="clear" w:color="auto" w:fill="auto"/>
          </w:tcPr>
          <w:p w14:paraId="25DC3D5B" w14:textId="77777777" w:rsidR="00BE4691" w:rsidRPr="00BD4D79" w:rsidRDefault="00BE4691" w:rsidP="00981E05">
            <w:pPr>
              <w:spacing w:after="0" w:line="240" w:lineRule="auto"/>
              <w:rPr>
                <w:rFonts w:ascii="Arial" w:eastAsia="Calibri" w:hAnsi="Arial" w:cs="Arial"/>
                <w:lang w:val="en-GB"/>
              </w:rPr>
            </w:pPr>
          </w:p>
        </w:tc>
      </w:tr>
      <w:tr w:rsidR="00BE4691" w:rsidRPr="00BD4D79" w14:paraId="51322FCF" w14:textId="77777777" w:rsidTr="00981E05">
        <w:trPr>
          <w:gridAfter w:val="1"/>
          <w:wAfter w:w="8" w:type="dxa"/>
        </w:trPr>
        <w:tc>
          <w:tcPr>
            <w:tcW w:w="590" w:type="dxa"/>
            <w:shd w:val="clear" w:color="auto" w:fill="auto"/>
          </w:tcPr>
          <w:p w14:paraId="347F4484"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3</w:t>
            </w:r>
          </w:p>
        </w:tc>
        <w:tc>
          <w:tcPr>
            <w:tcW w:w="6250" w:type="dxa"/>
            <w:shd w:val="clear" w:color="auto" w:fill="auto"/>
          </w:tcPr>
          <w:p w14:paraId="11745A37"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 xml:space="preserve">Please note that it is mandatory for you to register on National Treasury’s CSD, if you intend doing work with any State department or </w:t>
            </w:r>
            <w:proofErr w:type="gramStart"/>
            <w:r w:rsidRPr="00BD4D79">
              <w:rPr>
                <w:rFonts w:ascii="Arial" w:eastAsia="Calibri" w:hAnsi="Arial" w:cs="Arial"/>
                <w:lang w:val="en-GB"/>
              </w:rPr>
              <w:t>State owned</w:t>
            </w:r>
            <w:proofErr w:type="gramEnd"/>
            <w:r w:rsidRPr="00BD4D79">
              <w:rPr>
                <w:rFonts w:ascii="Arial" w:eastAsia="Calibri" w:hAnsi="Arial" w:cs="Arial"/>
                <w:lang w:val="en-GB"/>
              </w:rPr>
              <w:t xml:space="preserve"> entity/company.</w:t>
            </w:r>
          </w:p>
        </w:tc>
        <w:tc>
          <w:tcPr>
            <w:tcW w:w="3402" w:type="dxa"/>
            <w:gridSpan w:val="2"/>
            <w:shd w:val="clear" w:color="auto" w:fill="auto"/>
          </w:tcPr>
          <w:p w14:paraId="37B5B6CA" w14:textId="77777777" w:rsidR="00BE4691" w:rsidRPr="00BD4D79" w:rsidRDefault="00BE4691" w:rsidP="00981E05">
            <w:pPr>
              <w:spacing w:after="0" w:line="240" w:lineRule="auto"/>
              <w:rPr>
                <w:rFonts w:ascii="Arial" w:eastAsia="Calibri" w:hAnsi="Arial" w:cs="Arial"/>
                <w:lang w:val="en-GB"/>
              </w:rPr>
            </w:pPr>
          </w:p>
        </w:tc>
      </w:tr>
      <w:tr w:rsidR="00BE4691" w:rsidRPr="00BD4D79" w14:paraId="1A23A22F" w14:textId="77777777" w:rsidTr="00981E05">
        <w:trPr>
          <w:gridAfter w:val="1"/>
          <w:wAfter w:w="8" w:type="dxa"/>
        </w:trPr>
        <w:tc>
          <w:tcPr>
            <w:tcW w:w="590" w:type="dxa"/>
            <w:shd w:val="clear" w:color="auto" w:fill="auto"/>
          </w:tcPr>
          <w:p w14:paraId="0D60FC88" w14:textId="77777777" w:rsidR="00BE4691" w:rsidRPr="00BD4D79" w:rsidRDefault="00BE4691" w:rsidP="00981E05">
            <w:pPr>
              <w:rPr>
                <w:rFonts w:ascii="Arial" w:eastAsia="Calibri" w:hAnsi="Arial" w:cs="Arial"/>
                <w:lang w:val="en-GB"/>
              </w:rPr>
            </w:pPr>
            <w:r w:rsidRPr="00BD4D79">
              <w:rPr>
                <w:rFonts w:ascii="Arial" w:eastAsia="Calibri" w:hAnsi="Arial" w:cs="Arial"/>
                <w:lang w:val="en-GB"/>
              </w:rPr>
              <w:t>4.</w:t>
            </w:r>
          </w:p>
        </w:tc>
        <w:tc>
          <w:tcPr>
            <w:tcW w:w="6250" w:type="dxa"/>
            <w:shd w:val="clear" w:color="auto" w:fill="auto"/>
          </w:tcPr>
          <w:p w14:paraId="5CC4A933" w14:textId="77777777" w:rsidR="00BE4691" w:rsidRPr="00BD4D79" w:rsidRDefault="00BE4691" w:rsidP="00981E05">
            <w:pPr>
              <w:rPr>
                <w:rFonts w:ascii="Arial" w:eastAsia="Calibri" w:hAnsi="Arial" w:cs="Arial"/>
                <w:lang w:val="en-GB"/>
              </w:rPr>
            </w:pPr>
            <w:r w:rsidRPr="00BD4D79">
              <w:rPr>
                <w:rFonts w:ascii="Arial" w:eastAsia="Calibri" w:hAnsi="Arial" w:cs="Arial"/>
                <w:lang w:val="en-GB"/>
              </w:rPr>
              <w:t xml:space="preserve">You may register online at National Treasury website on www.treasury.gov.za </w:t>
            </w:r>
          </w:p>
        </w:tc>
        <w:tc>
          <w:tcPr>
            <w:tcW w:w="3402" w:type="dxa"/>
            <w:gridSpan w:val="2"/>
            <w:shd w:val="clear" w:color="auto" w:fill="auto"/>
          </w:tcPr>
          <w:p w14:paraId="7F9BE16A" w14:textId="77777777" w:rsidR="00BE4691" w:rsidRPr="00BD4D79" w:rsidRDefault="00BE4691" w:rsidP="00981E05">
            <w:pPr>
              <w:spacing w:after="0" w:line="240" w:lineRule="auto"/>
              <w:rPr>
                <w:rFonts w:ascii="Arial" w:eastAsia="Calibri" w:hAnsi="Arial" w:cs="Arial"/>
                <w:lang w:val="en-GB"/>
              </w:rPr>
            </w:pPr>
          </w:p>
        </w:tc>
      </w:tr>
      <w:tr w:rsidR="00BE4691" w:rsidRPr="00BD4D79" w14:paraId="52831869" w14:textId="77777777" w:rsidTr="00981E05">
        <w:trPr>
          <w:gridAfter w:val="1"/>
          <w:wAfter w:w="8" w:type="dxa"/>
        </w:trPr>
        <w:tc>
          <w:tcPr>
            <w:tcW w:w="590" w:type="dxa"/>
            <w:shd w:val="clear" w:color="auto" w:fill="auto"/>
          </w:tcPr>
          <w:p w14:paraId="6411B685" w14:textId="77777777" w:rsidR="00BE4691" w:rsidRPr="00BD4D79" w:rsidRDefault="00BE4691" w:rsidP="00981E05">
            <w:pPr>
              <w:rPr>
                <w:rFonts w:ascii="Arial" w:eastAsia="Calibri" w:hAnsi="Arial" w:cs="Arial"/>
                <w:lang w:val="en-GB"/>
              </w:rPr>
            </w:pPr>
            <w:r w:rsidRPr="00BD4D79">
              <w:rPr>
                <w:rFonts w:ascii="Arial" w:eastAsia="Calibri" w:hAnsi="Arial" w:cs="Arial"/>
                <w:lang w:val="en-GB"/>
              </w:rPr>
              <w:t>5</w:t>
            </w:r>
          </w:p>
        </w:tc>
        <w:tc>
          <w:tcPr>
            <w:tcW w:w="6250" w:type="dxa"/>
            <w:shd w:val="clear" w:color="auto" w:fill="auto"/>
          </w:tcPr>
          <w:p w14:paraId="1693F72B" w14:textId="77777777" w:rsidR="00BE4691" w:rsidRPr="00BD4D79" w:rsidRDefault="00BE4691" w:rsidP="00981E05">
            <w:pPr>
              <w:spacing w:after="0" w:line="240" w:lineRule="auto"/>
              <w:jc w:val="both"/>
              <w:rPr>
                <w:rFonts w:ascii="Arial" w:eastAsia="Calibri" w:hAnsi="Arial" w:cs="Arial"/>
                <w:lang w:val="en-GB"/>
              </w:rPr>
            </w:pPr>
            <w:r w:rsidRPr="00BD4D79">
              <w:rPr>
                <w:rFonts w:ascii="Arial" w:eastAsia="Calibri" w:hAnsi="Arial" w:cs="Arial"/>
                <w:lang w:val="en-GB"/>
              </w:rPr>
              <w:t xml:space="preserve">Alternatively, you may contact for assistance (Eskom Vendor Management):  </w:t>
            </w:r>
          </w:p>
          <w:p w14:paraId="457DE0D9"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 xml:space="preserve">Maluta Mukwevho, </w:t>
            </w:r>
            <w:proofErr w:type="spellStart"/>
            <w:r w:rsidRPr="00BD4D79">
              <w:rPr>
                <w:rFonts w:ascii="Arial" w:eastAsia="Calibri" w:hAnsi="Arial" w:cs="Arial"/>
                <w:lang w:val="en-GB"/>
              </w:rPr>
              <w:t>tel</w:t>
            </w:r>
            <w:proofErr w:type="spellEnd"/>
            <w:r w:rsidRPr="00BD4D79">
              <w:rPr>
                <w:rFonts w:ascii="Arial" w:eastAsia="Calibri" w:hAnsi="Arial" w:cs="Arial"/>
                <w:lang w:val="en-GB"/>
              </w:rPr>
              <w:t xml:space="preserve"> 013 693 2520, </w:t>
            </w:r>
            <w:hyperlink r:id="rId11" w:history="1">
              <w:r w:rsidRPr="00BD4D79">
                <w:rPr>
                  <w:rFonts w:ascii="Arial" w:eastAsia="Calibri" w:hAnsi="Arial" w:cs="Arial"/>
                  <w:color w:val="0000FF"/>
                  <w:u w:val="single"/>
                  <w:lang w:val="en-GB"/>
                </w:rPr>
                <w:t>Maluta.mukwevho@eskom.co.za</w:t>
              </w:r>
            </w:hyperlink>
          </w:p>
        </w:tc>
        <w:tc>
          <w:tcPr>
            <w:tcW w:w="3402" w:type="dxa"/>
            <w:gridSpan w:val="2"/>
            <w:shd w:val="clear" w:color="auto" w:fill="auto"/>
          </w:tcPr>
          <w:p w14:paraId="0927AF77" w14:textId="77777777" w:rsidR="00BE4691" w:rsidRPr="00BD4D79" w:rsidRDefault="00BE4691" w:rsidP="00981E05">
            <w:pPr>
              <w:spacing w:after="0" w:line="240" w:lineRule="auto"/>
              <w:rPr>
                <w:rFonts w:ascii="Arial" w:eastAsia="Calibri" w:hAnsi="Arial" w:cs="Arial"/>
                <w:lang w:val="en-GB"/>
              </w:rPr>
            </w:pPr>
          </w:p>
        </w:tc>
      </w:tr>
      <w:tr w:rsidR="00BE4691" w:rsidRPr="00BD4D79" w14:paraId="62FEBC3B" w14:textId="77777777" w:rsidTr="00981E05">
        <w:trPr>
          <w:gridAfter w:val="1"/>
          <w:wAfter w:w="8" w:type="dxa"/>
        </w:trPr>
        <w:tc>
          <w:tcPr>
            <w:tcW w:w="590" w:type="dxa"/>
            <w:shd w:val="clear" w:color="auto" w:fill="auto"/>
          </w:tcPr>
          <w:p w14:paraId="0A4C461F" w14:textId="77777777" w:rsidR="00BE4691" w:rsidRPr="00BD4D79" w:rsidRDefault="00BE4691" w:rsidP="00981E05">
            <w:pPr>
              <w:rPr>
                <w:rFonts w:ascii="Arial" w:eastAsia="Calibri" w:hAnsi="Arial" w:cs="Arial"/>
                <w:lang w:val="en-GB"/>
              </w:rPr>
            </w:pPr>
            <w:r w:rsidRPr="00BD4D79">
              <w:rPr>
                <w:rFonts w:ascii="Arial" w:eastAsia="Calibri" w:hAnsi="Arial" w:cs="Arial"/>
                <w:lang w:val="en-GB"/>
              </w:rPr>
              <w:t>6.</w:t>
            </w:r>
          </w:p>
        </w:tc>
        <w:tc>
          <w:tcPr>
            <w:tcW w:w="6250" w:type="dxa"/>
            <w:shd w:val="clear" w:color="auto" w:fill="auto"/>
          </w:tcPr>
          <w:p w14:paraId="2B2ABBCD" w14:textId="77777777" w:rsidR="00BE4691" w:rsidRPr="00BD4D79" w:rsidRDefault="00BE4691" w:rsidP="00981E05">
            <w:pPr>
              <w:rPr>
                <w:rFonts w:ascii="Arial" w:eastAsia="Calibri" w:hAnsi="Arial" w:cs="Arial"/>
                <w:lang w:val="en-GB"/>
              </w:rPr>
            </w:pPr>
            <w:r w:rsidRPr="00BD4D79">
              <w:rPr>
                <w:rFonts w:ascii="Arial" w:eastAsia="Calibri" w:hAnsi="Arial" w:cs="Arial"/>
                <w:lang w:val="en-GB"/>
              </w:rPr>
              <w:t xml:space="preserve">If you are registered on SARS </w:t>
            </w:r>
            <w:proofErr w:type="spellStart"/>
            <w:r w:rsidRPr="00BD4D79">
              <w:rPr>
                <w:rFonts w:ascii="Arial" w:eastAsia="Calibri" w:hAnsi="Arial" w:cs="Arial"/>
                <w:lang w:val="en-GB"/>
              </w:rPr>
              <w:t>Efiling</w:t>
            </w:r>
            <w:proofErr w:type="spellEnd"/>
            <w:r w:rsidRPr="00BD4D79">
              <w:rPr>
                <w:rFonts w:ascii="Arial" w:eastAsia="Calibri" w:hAnsi="Arial" w:cs="Arial"/>
                <w:lang w:val="en-GB"/>
              </w:rPr>
              <w:t xml:space="preserve"> system, please provide your pin number </w:t>
            </w:r>
            <w:proofErr w:type="gramStart"/>
            <w:r w:rsidRPr="00BD4D79">
              <w:rPr>
                <w:rFonts w:ascii="Arial" w:eastAsia="Calibri" w:hAnsi="Arial" w:cs="Arial"/>
                <w:lang w:val="en-GB"/>
              </w:rPr>
              <w:t>in order to</w:t>
            </w:r>
            <w:proofErr w:type="gramEnd"/>
            <w:r w:rsidRPr="00BD4D79">
              <w:rPr>
                <w:rFonts w:ascii="Arial" w:eastAsia="Calibri" w:hAnsi="Arial" w:cs="Arial"/>
                <w:lang w:val="en-GB"/>
              </w:rPr>
              <w:t xml:space="preserve"> verify your tax compliant status</w:t>
            </w:r>
          </w:p>
        </w:tc>
        <w:tc>
          <w:tcPr>
            <w:tcW w:w="3402" w:type="dxa"/>
            <w:gridSpan w:val="2"/>
            <w:shd w:val="clear" w:color="auto" w:fill="auto"/>
          </w:tcPr>
          <w:p w14:paraId="21736537" w14:textId="77777777" w:rsidR="00BE4691" w:rsidRPr="00BD4D79" w:rsidRDefault="00BE4691" w:rsidP="00981E05">
            <w:pPr>
              <w:spacing w:after="0" w:line="240" w:lineRule="auto"/>
              <w:rPr>
                <w:rFonts w:ascii="Arial" w:eastAsia="Calibri" w:hAnsi="Arial" w:cs="Arial"/>
                <w:lang w:val="en-GB"/>
              </w:rPr>
            </w:pPr>
          </w:p>
        </w:tc>
      </w:tr>
      <w:tr w:rsidR="00BE4691" w:rsidRPr="00BD4D79" w14:paraId="2DE8A9A4" w14:textId="77777777" w:rsidTr="00981E05">
        <w:trPr>
          <w:gridAfter w:val="1"/>
          <w:wAfter w:w="8" w:type="dxa"/>
        </w:trPr>
        <w:tc>
          <w:tcPr>
            <w:tcW w:w="590" w:type="dxa"/>
            <w:tcBorders>
              <w:bottom w:val="single" w:sz="4" w:space="0" w:color="auto"/>
            </w:tcBorders>
            <w:shd w:val="clear" w:color="auto" w:fill="auto"/>
          </w:tcPr>
          <w:p w14:paraId="618807B0"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7</w:t>
            </w:r>
          </w:p>
        </w:tc>
        <w:tc>
          <w:tcPr>
            <w:tcW w:w="6250" w:type="dxa"/>
            <w:tcBorders>
              <w:bottom w:val="single" w:sz="4" w:space="0" w:color="auto"/>
            </w:tcBorders>
            <w:shd w:val="clear" w:color="auto" w:fill="auto"/>
          </w:tcPr>
          <w:p w14:paraId="3A9BC620"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 xml:space="preserve">If you are required to be tax compliant as per SBD </w:t>
            </w:r>
            <w:proofErr w:type="gramStart"/>
            <w:r w:rsidRPr="00BD4D79">
              <w:rPr>
                <w:rFonts w:ascii="Arial" w:eastAsia="Calibri" w:hAnsi="Arial" w:cs="Arial"/>
                <w:lang w:val="en-GB"/>
              </w:rPr>
              <w:t>1, but</w:t>
            </w:r>
            <w:proofErr w:type="gramEnd"/>
            <w:r w:rsidRPr="00BD4D79">
              <w:rPr>
                <w:rFonts w:ascii="Arial" w:eastAsia="Calibri" w:hAnsi="Arial" w:cs="Arial"/>
                <w:lang w:val="en-GB"/>
              </w:rPr>
              <w:t xml:space="preserve"> are not registered on CSD (foreign suppliers) or have not provided your SARS E-filing pin, please confirm that you have attached / will send a copy of a current valid tax compliant certificate as a tender returnable (by contract award stage).  </w:t>
            </w:r>
          </w:p>
        </w:tc>
        <w:tc>
          <w:tcPr>
            <w:tcW w:w="3402" w:type="dxa"/>
            <w:gridSpan w:val="2"/>
            <w:tcBorders>
              <w:bottom w:val="single" w:sz="4" w:space="0" w:color="auto"/>
            </w:tcBorders>
            <w:shd w:val="clear" w:color="auto" w:fill="auto"/>
          </w:tcPr>
          <w:p w14:paraId="050C95A4" w14:textId="77777777" w:rsidR="00BE4691" w:rsidRPr="00BD4D79" w:rsidRDefault="00BE4691" w:rsidP="00981E05">
            <w:pPr>
              <w:spacing w:after="0" w:line="240" w:lineRule="auto"/>
              <w:rPr>
                <w:rFonts w:ascii="Arial" w:eastAsia="Calibri"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1502"/>
            </w:tblGrid>
            <w:tr w:rsidR="00BE4691" w:rsidRPr="00BD4D79" w14:paraId="415B2ACE" w14:textId="77777777" w:rsidTr="00981E05">
              <w:tc>
                <w:tcPr>
                  <w:tcW w:w="1501" w:type="dxa"/>
                  <w:shd w:val="clear" w:color="auto" w:fill="auto"/>
                </w:tcPr>
                <w:p w14:paraId="4ED56A27" w14:textId="77777777" w:rsidR="00BE4691" w:rsidRPr="00BD4D79" w:rsidRDefault="00BE4691" w:rsidP="00981E05">
                  <w:pPr>
                    <w:spacing w:after="0" w:line="360" w:lineRule="auto"/>
                    <w:rPr>
                      <w:rFonts w:ascii="Arial" w:eastAsia="Calibri" w:hAnsi="Arial" w:cs="Arial"/>
                      <w:lang w:val="en-GB"/>
                    </w:rPr>
                  </w:pPr>
                  <w:r w:rsidRPr="00BD4D79">
                    <w:rPr>
                      <w:rFonts w:ascii="Arial" w:eastAsia="Calibri" w:hAnsi="Arial" w:cs="Arial"/>
                      <w:lang w:val="en-GB"/>
                    </w:rPr>
                    <w:t>YES</w:t>
                  </w:r>
                </w:p>
              </w:tc>
              <w:tc>
                <w:tcPr>
                  <w:tcW w:w="1502" w:type="dxa"/>
                  <w:shd w:val="clear" w:color="auto" w:fill="auto"/>
                </w:tcPr>
                <w:p w14:paraId="6C562F22" w14:textId="77777777" w:rsidR="00BE4691" w:rsidRPr="00BD4D79" w:rsidRDefault="00BE4691" w:rsidP="00981E05">
                  <w:pPr>
                    <w:spacing w:after="0" w:line="360" w:lineRule="auto"/>
                    <w:rPr>
                      <w:rFonts w:ascii="Arial" w:eastAsia="Calibri" w:hAnsi="Arial" w:cs="Arial"/>
                      <w:lang w:val="en-GB"/>
                    </w:rPr>
                  </w:pPr>
                </w:p>
              </w:tc>
            </w:tr>
            <w:tr w:rsidR="00BE4691" w:rsidRPr="00BD4D79" w14:paraId="32514D3D" w14:textId="77777777" w:rsidTr="00981E05">
              <w:tc>
                <w:tcPr>
                  <w:tcW w:w="1501" w:type="dxa"/>
                  <w:shd w:val="clear" w:color="auto" w:fill="auto"/>
                </w:tcPr>
                <w:p w14:paraId="6185F9A0" w14:textId="77777777" w:rsidR="00BE4691" w:rsidRPr="00BD4D79" w:rsidRDefault="00BE4691" w:rsidP="00981E05">
                  <w:pPr>
                    <w:spacing w:after="0" w:line="360" w:lineRule="auto"/>
                    <w:rPr>
                      <w:rFonts w:ascii="Arial" w:eastAsia="Calibri" w:hAnsi="Arial" w:cs="Arial"/>
                      <w:lang w:val="en-GB"/>
                    </w:rPr>
                  </w:pPr>
                  <w:r w:rsidRPr="00BD4D79">
                    <w:rPr>
                      <w:rFonts w:ascii="Arial" w:eastAsia="Calibri" w:hAnsi="Arial" w:cs="Arial"/>
                      <w:lang w:val="en-GB"/>
                    </w:rPr>
                    <w:t>NO</w:t>
                  </w:r>
                </w:p>
              </w:tc>
              <w:tc>
                <w:tcPr>
                  <w:tcW w:w="1502" w:type="dxa"/>
                  <w:shd w:val="clear" w:color="auto" w:fill="auto"/>
                </w:tcPr>
                <w:p w14:paraId="6BC65254" w14:textId="77777777" w:rsidR="00BE4691" w:rsidRPr="00BD4D79" w:rsidRDefault="00BE4691" w:rsidP="00981E05">
                  <w:pPr>
                    <w:spacing w:after="0" w:line="360" w:lineRule="auto"/>
                    <w:rPr>
                      <w:rFonts w:ascii="Arial" w:eastAsia="Calibri" w:hAnsi="Arial" w:cs="Arial"/>
                      <w:lang w:val="en-GB"/>
                    </w:rPr>
                  </w:pPr>
                </w:p>
              </w:tc>
            </w:tr>
          </w:tbl>
          <w:p w14:paraId="740CE636" w14:textId="77777777" w:rsidR="00BE4691" w:rsidRPr="00BD4D79" w:rsidRDefault="00BE4691" w:rsidP="00981E05">
            <w:pPr>
              <w:spacing w:after="0" w:line="240" w:lineRule="auto"/>
              <w:rPr>
                <w:rFonts w:ascii="Arial" w:eastAsia="Calibri" w:hAnsi="Arial" w:cs="Arial"/>
                <w:lang w:val="en-GB"/>
              </w:rPr>
            </w:pPr>
          </w:p>
        </w:tc>
      </w:tr>
      <w:tr w:rsidR="00BE4691" w:rsidRPr="00BD4D79" w14:paraId="061B56D4" w14:textId="77777777" w:rsidTr="00981E05">
        <w:tc>
          <w:tcPr>
            <w:tcW w:w="590" w:type="dxa"/>
            <w:shd w:val="clear" w:color="auto" w:fill="auto"/>
          </w:tcPr>
          <w:p w14:paraId="51C0D484"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8</w:t>
            </w:r>
          </w:p>
        </w:tc>
        <w:tc>
          <w:tcPr>
            <w:tcW w:w="9660" w:type="dxa"/>
            <w:gridSpan w:val="4"/>
            <w:shd w:val="clear" w:color="auto" w:fill="D9D9D9" w:themeFill="background1" w:themeFillShade="D9"/>
          </w:tcPr>
          <w:p w14:paraId="6DA5A0EB"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b/>
                <w:lang w:val="en-GB"/>
              </w:rPr>
              <w:t>If sub-contracting</w:t>
            </w:r>
            <w:r w:rsidRPr="00BD4D79">
              <w:rPr>
                <w:rFonts w:ascii="Arial" w:eastAsia="Calibri" w:hAnsi="Arial" w:cs="Arial"/>
                <w:lang w:val="en-GB"/>
              </w:rPr>
              <w:t xml:space="preserve"> is prescribed in the specific enquiry, you need to compete 8.1- 8.9</w:t>
            </w:r>
          </w:p>
        </w:tc>
      </w:tr>
      <w:tr w:rsidR="00BE4691" w:rsidRPr="00BD4D79" w14:paraId="3039C04D" w14:textId="77777777" w:rsidTr="00981E05">
        <w:tc>
          <w:tcPr>
            <w:tcW w:w="590" w:type="dxa"/>
            <w:shd w:val="clear" w:color="auto" w:fill="auto"/>
          </w:tcPr>
          <w:p w14:paraId="61DEB571"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8.1</w:t>
            </w:r>
          </w:p>
        </w:tc>
        <w:tc>
          <w:tcPr>
            <w:tcW w:w="6355" w:type="dxa"/>
            <w:gridSpan w:val="2"/>
            <w:shd w:val="clear" w:color="auto" w:fill="auto"/>
          </w:tcPr>
          <w:p w14:paraId="37E39342"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 xml:space="preserve">Confirm if you intend sub-contracting   </w:t>
            </w:r>
          </w:p>
        </w:tc>
        <w:tc>
          <w:tcPr>
            <w:tcW w:w="3305" w:type="dxa"/>
            <w:gridSpan w:val="2"/>
            <w:shd w:val="clear" w:color="auto" w:fill="auto"/>
          </w:tcPr>
          <w:p w14:paraId="30951156" w14:textId="77777777" w:rsidR="00BE4691" w:rsidRPr="00BD4D79" w:rsidRDefault="00BE4691" w:rsidP="00981E05">
            <w:pPr>
              <w:spacing w:after="0" w:line="240" w:lineRule="auto"/>
              <w:rPr>
                <w:rFonts w:ascii="Arial" w:eastAsia="Calibri"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1502"/>
            </w:tblGrid>
            <w:tr w:rsidR="00BE4691" w:rsidRPr="00BD4D79" w14:paraId="189BC6F7" w14:textId="77777777" w:rsidTr="00981E05">
              <w:tc>
                <w:tcPr>
                  <w:tcW w:w="1501" w:type="dxa"/>
                  <w:shd w:val="clear" w:color="auto" w:fill="auto"/>
                </w:tcPr>
                <w:p w14:paraId="61C6D938" w14:textId="77777777" w:rsidR="00BE4691" w:rsidRPr="00BD4D79" w:rsidRDefault="00BE4691" w:rsidP="00981E05">
                  <w:pPr>
                    <w:spacing w:after="0" w:line="360" w:lineRule="auto"/>
                    <w:rPr>
                      <w:rFonts w:ascii="Arial" w:eastAsia="Calibri" w:hAnsi="Arial" w:cs="Arial"/>
                      <w:lang w:val="en-GB"/>
                    </w:rPr>
                  </w:pPr>
                  <w:r w:rsidRPr="00BD4D79">
                    <w:rPr>
                      <w:rFonts w:ascii="Arial" w:eastAsia="Calibri" w:hAnsi="Arial" w:cs="Arial"/>
                      <w:lang w:val="en-GB"/>
                    </w:rPr>
                    <w:t>YES</w:t>
                  </w:r>
                </w:p>
              </w:tc>
              <w:tc>
                <w:tcPr>
                  <w:tcW w:w="1502" w:type="dxa"/>
                  <w:shd w:val="clear" w:color="auto" w:fill="auto"/>
                </w:tcPr>
                <w:p w14:paraId="24883667" w14:textId="77777777" w:rsidR="00BE4691" w:rsidRPr="00BD4D79" w:rsidRDefault="00BE4691" w:rsidP="00981E05">
                  <w:pPr>
                    <w:spacing w:after="0" w:line="360" w:lineRule="auto"/>
                    <w:rPr>
                      <w:rFonts w:ascii="Arial" w:eastAsia="Calibri" w:hAnsi="Arial" w:cs="Arial"/>
                      <w:lang w:val="en-GB"/>
                    </w:rPr>
                  </w:pPr>
                </w:p>
              </w:tc>
            </w:tr>
            <w:tr w:rsidR="00BE4691" w:rsidRPr="00BD4D79" w14:paraId="43CF487F" w14:textId="77777777" w:rsidTr="00981E05">
              <w:tc>
                <w:tcPr>
                  <w:tcW w:w="1501" w:type="dxa"/>
                  <w:shd w:val="clear" w:color="auto" w:fill="auto"/>
                </w:tcPr>
                <w:p w14:paraId="2B2CB864" w14:textId="77777777" w:rsidR="00BE4691" w:rsidRPr="00BD4D79" w:rsidRDefault="00BE4691" w:rsidP="00981E05">
                  <w:pPr>
                    <w:spacing w:after="0" w:line="360" w:lineRule="auto"/>
                    <w:rPr>
                      <w:rFonts w:ascii="Arial" w:eastAsia="Calibri" w:hAnsi="Arial" w:cs="Arial"/>
                      <w:lang w:val="en-GB"/>
                    </w:rPr>
                  </w:pPr>
                  <w:r w:rsidRPr="00BD4D79">
                    <w:rPr>
                      <w:rFonts w:ascii="Arial" w:eastAsia="Calibri" w:hAnsi="Arial" w:cs="Arial"/>
                      <w:lang w:val="en-GB"/>
                    </w:rPr>
                    <w:t>NO</w:t>
                  </w:r>
                </w:p>
              </w:tc>
              <w:tc>
                <w:tcPr>
                  <w:tcW w:w="1502" w:type="dxa"/>
                  <w:shd w:val="clear" w:color="auto" w:fill="auto"/>
                </w:tcPr>
                <w:p w14:paraId="6DAA92D1" w14:textId="77777777" w:rsidR="00BE4691" w:rsidRPr="00BD4D79" w:rsidRDefault="00BE4691" w:rsidP="00981E05">
                  <w:pPr>
                    <w:spacing w:after="0" w:line="360" w:lineRule="auto"/>
                    <w:rPr>
                      <w:rFonts w:ascii="Arial" w:eastAsia="Calibri" w:hAnsi="Arial" w:cs="Arial"/>
                      <w:lang w:val="en-GB"/>
                    </w:rPr>
                  </w:pPr>
                </w:p>
              </w:tc>
            </w:tr>
          </w:tbl>
          <w:p w14:paraId="021D119F" w14:textId="77777777" w:rsidR="00BE4691" w:rsidRPr="00BD4D79" w:rsidRDefault="00BE4691" w:rsidP="00981E05">
            <w:pPr>
              <w:spacing w:after="0" w:line="240" w:lineRule="auto"/>
              <w:rPr>
                <w:rFonts w:ascii="Arial" w:eastAsia="Calibri" w:hAnsi="Arial" w:cs="Arial"/>
                <w:lang w:val="en-GB"/>
              </w:rPr>
            </w:pPr>
          </w:p>
        </w:tc>
      </w:tr>
      <w:tr w:rsidR="00BE4691" w:rsidRPr="00BD4D79" w14:paraId="5E6EDFA9" w14:textId="77777777" w:rsidTr="00981E05">
        <w:tc>
          <w:tcPr>
            <w:tcW w:w="590" w:type="dxa"/>
            <w:shd w:val="clear" w:color="auto" w:fill="auto"/>
          </w:tcPr>
          <w:p w14:paraId="32932504"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8.2</w:t>
            </w:r>
          </w:p>
        </w:tc>
        <w:tc>
          <w:tcPr>
            <w:tcW w:w="6355" w:type="dxa"/>
            <w:gridSpan w:val="2"/>
            <w:shd w:val="clear" w:color="auto" w:fill="auto"/>
          </w:tcPr>
          <w:p w14:paraId="51FFC92B"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What percentage will you be sub-</w:t>
            </w:r>
            <w:proofErr w:type="gramStart"/>
            <w:r w:rsidRPr="00BD4D79">
              <w:rPr>
                <w:rFonts w:ascii="Arial" w:eastAsia="Calibri" w:hAnsi="Arial" w:cs="Arial"/>
                <w:lang w:val="en-GB"/>
              </w:rPr>
              <w:t>contracting ?</w:t>
            </w:r>
            <w:proofErr w:type="gramEnd"/>
          </w:p>
        </w:tc>
        <w:tc>
          <w:tcPr>
            <w:tcW w:w="3305" w:type="dxa"/>
            <w:gridSpan w:val="2"/>
            <w:shd w:val="clear" w:color="auto" w:fill="auto"/>
            <w:vAlign w:val="bottom"/>
          </w:tcPr>
          <w:p w14:paraId="5CD551BC" w14:textId="77777777" w:rsidR="00BE4691" w:rsidRPr="00BD4D79" w:rsidRDefault="00BE4691" w:rsidP="00981E05">
            <w:pPr>
              <w:spacing w:after="0" w:line="360" w:lineRule="auto"/>
              <w:rPr>
                <w:rFonts w:ascii="Arial" w:eastAsia="Calibri" w:hAnsi="Arial" w:cs="Arial"/>
                <w:lang w:val="en-GB"/>
              </w:rPr>
            </w:pPr>
          </w:p>
          <w:p w14:paraId="7EAD6E56" w14:textId="77777777" w:rsidR="00BE4691" w:rsidRPr="00BD4D79" w:rsidRDefault="00BE4691" w:rsidP="00981E05">
            <w:pPr>
              <w:spacing w:after="0" w:line="360" w:lineRule="auto"/>
              <w:rPr>
                <w:rFonts w:ascii="Arial" w:eastAsia="Calibri" w:hAnsi="Arial" w:cs="Arial"/>
                <w:lang w:val="en-GB"/>
              </w:rPr>
            </w:pPr>
            <w:r w:rsidRPr="00BD4D79">
              <w:rPr>
                <w:rFonts w:ascii="Arial" w:eastAsia="Calibri" w:hAnsi="Arial" w:cs="Arial"/>
                <w:lang w:val="en-GB"/>
              </w:rPr>
              <w:t xml:space="preserve">                            %</w:t>
            </w:r>
          </w:p>
        </w:tc>
      </w:tr>
      <w:tr w:rsidR="00BE4691" w:rsidRPr="00BD4D79" w14:paraId="3C1F4FED" w14:textId="77777777" w:rsidTr="00981E05">
        <w:tc>
          <w:tcPr>
            <w:tcW w:w="590" w:type="dxa"/>
            <w:shd w:val="clear" w:color="auto" w:fill="auto"/>
          </w:tcPr>
          <w:p w14:paraId="5E875180"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8.3</w:t>
            </w:r>
          </w:p>
        </w:tc>
        <w:tc>
          <w:tcPr>
            <w:tcW w:w="6355" w:type="dxa"/>
            <w:gridSpan w:val="2"/>
            <w:shd w:val="clear" w:color="auto" w:fill="auto"/>
          </w:tcPr>
          <w:p w14:paraId="084E860D"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To whom do you intend sub-contracting</w:t>
            </w:r>
          </w:p>
        </w:tc>
        <w:tc>
          <w:tcPr>
            <w:tcW w:w="3305" w:type="dxa"/>
            <w:gridSpan w:val="2"/>
            <w:shd w:val="clear" w:color="auto" w:fill="auto"/>
          </w:tcPr>
          <w:p w14:paraId="47795F70" w14:textId="77777777" w:rsidR="00BE4691" w:rsidRPr="00BD4D79" w:rsidRDefault="00BE4691" w:rsidP="00981E05">
            <w:pPr>
              <w:spacing w:after="0" w:line="240" w:lineRule="auto"/>
              <w:rPr>
                <w:rFonts w:ascii="Arial" w:eastAsia="Calibri" w:hAnsi="Arial" w:cs="Arial"/>
                <w:lang w:val="en-GB"/>
              </w:rPr>
            </w:pPr>
          </w:p>
          <w:p w14:paraId="164F26CE" w14:textId="77777777" w:rsidR="00BE4691" w:rsidRPr="00BD4D79" w:rsidRDefault="00BE4691" w:rsidP="00981E05">
            <w:pPr>
              <w:spacing w:after="0" w:line="240" w:lineRule="auto"/>
              <w:rPr>
                <w:rFonts w:ascii="Arial" w:eastAsia="Calibri" w:hAnsi="Arial" w:cs="Arial"/>
                <w:lang w:val="en-GB"/>
              </w:rPr>
            </w:pPr>
          </w:p>
          <w:p w14:paraId="75905B83" w14:textId="77777777" w:rsidR="00BE4691" w:rsidRPr="00BD4D79" w:rsidRDefault="00BE4691" w:rsidP="00981E05">
            <w:pPr>
              <w:spacing w:after="0" w:line="240" w:lineRule="auto"/>
              <w:rPr>
                <w:rFonts w:ascii="Arial" w:eastAsia="Calibri" w:hAnsi="Arial" w:cs="Arial"/>
                <w:lang w:val="en-GB"/>
              </w:rPr>
            </w:pPr>
          </w:p>
          <w:p w14:paraId="3E13B703" w14:textId="77777777" w:rsidR="00BE4691" w:rsidRPr="00BD4D79" w:rsidRDefault="00BE4691" w:rsidP="00981E05">
            <w:pPr>
              <w:spacing w:after="0" w:line="240" w:lineRule="auto"/>
              <w:rPr>
                <w:rFonts w:ascii="Arial" w:eastAsia="Calibri" w:hAnsi="Arial" w:cs="Arial"/>
                <w:lang w:val="en-GB"/>
              </w:rPr>
            </w:pPr>
          </w:p>
          <w:p w14:paraId="1560C2D6" w14:textId="77777777" w:rsidR="00BE4691" w:rsidRPr="00BD4D79" w:rsidRDefault="00BE4691" w:rsidP="00981E05">
            <w:pPr>
              <w:spacing w:after="0" w:line="240" w:lineRule="auto"/>
              <w:rPr>
                <w:rFonts w:ascii="Arial" w:eastAsia="Calibri" w:hAnsi="Arial" w:cs="Arial"/>
                <w:lang w:val="en-GB"/>
              </w:rPr>
            </w:pPr>
          </w:p>
        </w:tc>
      </w:tr>
      <w:tr w:rsidR="00BE4691" w:rsidRPr="00BD4D79" w14:paraId="02BDE11F" w14:textId="77777777" w:rsidTr="00981E05">
        <w:tc>
          <w:tcPr>
            <w:tcW w:w="590" w:type="dxa"/>
            <w:shd w:val="clear" w:color="auto" w:fill="auto"/>
          </w:tcPr>
          <w:p w14:paraId="184A1C2E"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8.4</w:t>
            </w:r>
          </w:p>
        </w:tc>
        <w:tc>
          <w:tcPr>
            <w:tcW w:w="6355" w:type="dxa"/>
            <w:gridSpan w:val="2"/>
            <w:shd w:val="clear" w:color="auto" w:fill="auto"/>
          </w:tcPr>
          <w:p w14:paraId="6E27C575"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Is the said sub-contractor registered on CSD?</w:t>
            </w:r>
          </w:p>
        </w:tc>
        <w:tc>
          <w:tcPr>
            <w:tcW w:w="3305" w:type="dxa"/>
            <w:gridSpan w:val="2"/>
            <w:shd w:val="clear" w:color="auto" w:fill="auto"/>
          </w:tcPr>
          <w:p w14:paraId="06CF14EA" w14:textId="77777777" w:rsidR="00BE4691" w:rsidRPr="00BD4D79" w:rsidRDefault="00BE4691" w:rsidP="00981E05">
            <w:pPr>
              <w:spacing w:after="0" w:line="240" w:lineRule="auto"/>
              <w:rPr>
                <w:rFonts w:ascii="Arial" w:eastAsia="Calibri"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1502"/>
            </w:tblGrid>
            <w:tr w:rsidR="00BE4691" w:rsidRPr="00BD4D79" w14:paraId="0BAF810D" w14:textId="77777777" w:rsidTr="00981E05">
              <w:tc>
                <w:tcPr>
                  <w:tcW w:w="1501" w:type="dxa"/>
                  <w:shd w:val="clear" w:color="auto" w:fill="auto"/>
                </w:tcPr>
                <w:p w14:paraId="51620EC7" w14:textId="77777777" w:rsidR="00BE4691" w:rsidRPr="00BD4D79" w:rsidRDefault="00BE4691" w:rsidP="00981E05">
                  <w:pPr>
                    <w:spacing w:after="0" w:line="360" w:lineRule="auto"/>
                    <w:rPr>
                      <w:rFonts w:ascii="Arial" w:eastAsia="Calibri" w:hAnsi="Arial" w:cs="Arial"/>
                      <w:lang w:val="en-GB"/>
                    </w:rPr>
                  </w:pPr>
                  <w:r w:rsidRPr="00BD4D79">
                    <w:rPr>
                      <w:rFonts w:ascii="Arial" w:eastAsia="Calibri" w:hAnsi="Arial" w:cs="Arial"/>
                      <w:lang w:val="en-GB"/>
                    </w:rPr>
                    <w:t>YES</w:t>
                  </w:r>
                </w:p>
              </w:tc>
              <w:tc>
                <w:tcPr>
                  <w:tcW w:w="1502" w:type="dxa"/>
                  <w:shd w:val="clear" w:color="auto" w:fill="auto"/>
                </w:tcPr>
                <w:p w14:paraId="39DDC3DB" w14:textId="77777777" w:rsidR="00BE4691" w:rsidRPr="00BD4D79" w:rsidRDefault="00BE4691" w:rsidP="00981E05">
                  <w:pPr>
                    <w:spacing w:after="0" w:line="360" w:lineRule="auto"/>
                    <w:rPr>
                      <w:rFonts w:ascii="Arial" w:eastAsia="Calibri" w:hAnsi="Arial" w:cs="Arial"/>
                      <w:lang w:val="en-GB"/>
                    </w:rPr>
                  </w:pPr>
                </w:p>
              </w:tc>
            </w:tr>
            <w:tr w:rsidR="00BE4691" w:rsidRPr="00BD4D79" w14:paraId="352ED3F2" w14:textId="77777777" w:rsidTr="00981E05">
              <w:tc>
                <w:tcPr>
                  <w:tcW w:w="1501" w:type="dxa"/>
                  <w:shd w:val="clear" w:color="auto" w:fill="auto"/>
                </w:tcPr>
                <w:p w14:paraId="66F6970D" w14:textId="77777777" w:rsidR="00BE4691" w:rsidRPr="00BD4D79" w:rsidRDefault="00BE4691" w:rsidP="00981E05">
                  <w:pPr>
                    <w:spacing w:after="0" w:line="360" w:lineRule="auto"/>
                    <w:rPr>
                      <w:rFonts w:ascii="Arial" w:eastAsia="Calibri" w:hAnsi="Arial" w:cs="Arial"/>
                      <w:lang w:val="en-GB"/>
                    </w:rPr>
                  </w:pPr>
                  <w:r w:rsidRPr="00BD4D79">
                    <w:rPr>
                      <w:rFonts w:ascii="Arial" w:eastAsia="Calibri" w:hAnsi="Arial" w:cs="Arial"/>
                      <w:lang w:val="en-GB"/>
                    </w:rPr>
                    <w:t>NO</w:t>
                  </w:r>
                </w:p>
              </w:tc>
              <w:tc>
                <w:tcPr>
                  <w:tcW w:w="1502" w:type="dxa"/>
                  <w:shd w:val="clear" w:color="auto" w:fill="auto"/>
                </w:tcPr>
                <w:p w14:paraId="1D0DCAEE" w14:textId="77777777" w:rsidR="00BE4691" w:rsidRPr="00BD4D79" w:rsidRDefault="00BE4691" w:rsidP="00981E05">
                  <w:pPr>
                    <w:spacing w:after="0" w:line="360" w:lineRule="auto"/>
                    <w:rPr>
                      <w:rFonts w:ascii="Arial" w:eastAsia="Calibri" w:hAnsi="Arial" w:cs="Arial"/>
                      <w:lang w:val="en-GB"/>
                    </w:rPr>
                  </w:pPr>
                </w:p>
              </w:tc>
            </w:tr>
          </w:tbl>
          <w:p w14:paraId="6085A954" w14:textId="77777777" w:rsidR="00BE4691" w:rsidRPr="00BD4D79" w:rsidRDefault="00BE4691" w:rsidP="00981E05">
            <w:pPr>
              <w:spacing w:after="0" w:line="240" w:lineRule="auto"/>
              <w:rPr>
                <w:rFonts w:ascii="Arial" w:eastAsia="Calibri" w:hAnsi="Arial" w:cs="Arial"/>
                <w:lang w:val="en-GB"/>
              </w:rPr>
            </w:pPr>
          </w:p>
        </w:tc>
      </w:tr>
      <w:tr w:rsidR="00BE4691" w:rsidRPr="00BD4D79" w14:paraId="13CB5300" w14:textId="77777777" w:rsidTr="00981E05">
        <w:tc>
          <w:tcPr>
            <w:tcW w:w="590" w:type="dxa"/>
            <w:shd w:val="clear" w:color="auto" w:fill="auto"/>
          </w:tcPr>
          <w:p w14:paraId="4972216D"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8.5</w:t>
            </w:r>
          </w:p>
        </w:tc>
        <w:tc>
          <w:tcPr>
            <w:tcW w:w="6355" w:type="dxa"/>
            <w:gridSpan w:val="2"/>
            <w:shd w:val="clear" w:color="auto" w:fill="auto"/>
          </w:tcPr>
          <w:p w14:paraId="3A793129"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If yes to 8.4, please provide CSD number</w:t>
            </w:r>
          </w:p>
        </w:tc>
        <w:tc>
          <w:tcPr>
            <w:tcW w:w="3305" w:type="dxa"/>
            <w:gridSpan w:val="2"/>
            <w:shd w:val="clear" w:color="auto" w:fill="auto"/>
          </w:tcPr>
          <w:p w14:paraId="565FC537" w14:textId="77777777" w:rsidR="00BE4691" w:rsidRPr="00BD4D79" w:rsidRDefault="00BE4691" w:rsidP="00981E05">
            <w:pPr>
              <w:spacing w:after="0" w:line="240" w:lineRule="auto"/>
              <w:rPr>
                <w:rFonts w:ascii="Arial" w:eastAsia="Calibri" w:hAnsi="Arial" w:cs="Arial"/>
                <w:lang w:val="en-GB"/>
              </w:rPr>
            </w:pPr>
          </w:p>
          <w:p w14:paraId="331DA839" w14:textId="77777777" w:rsidR="00BE4691" w:rsidRPr="00BD4D79" w:rsidRDefault="00BE4691" w:rsidP="00981E05">
            <w:pPr>
              <w:spacing w:after="0" w:line="240" w:lineRule="auto"/>
              <w:rPr>
                <w:rFonts w:ascii="Arial" w:eastAsia="Calibri" w:hAnsi="Arial" w:cs="Arial"/>
                <w:lang w:val="en-GB"/>
              </w:rPr>
            </w:pPr>
          </w:p>
        </w:tc>
      </w:tr>
      <w:tr w:rsidR="00BE4691" w:rsidRPr="00BD4D79" w14:paraId="77572384" w14:textId="77777777" w:rsidTr="00981E05">
        <w:tc>
          <w:tcPr>
            <w:tcW w:w="590" w:type="dxa"/>
            <w:shd w:val="clear" w:color="auto" w:fill="auto"/>
          </w:tcPr>
          <w:p w14:paraId="7A3BD4A1"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8.6</w:t>
            </w:r>
          </w:p>
        </w:tc>
        <w:tc>
          <w:tcPr>
            <w:tcW w:w="6355" w:type="dxa"/>
            <w:gridSpan w:val="2"/>
            <w:shd w:val="clear" w:color="auto" w:fill="auto"/>
          </w:tcPr>
          <w:p w14:paraId="64591614"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Please confirm B-BBEE level of said sub-contractor</w:t>
            </w:r>
          </w:p>
          <w:p w14:paraId="48B0E531" w14:textId="77777777" w:rsidR="00BE4691" w:rsidRPr="00BD4D79" w:rsidRDefault="00BE4691" w:rsidP="00981E05">
            <w:pPr>
              <w:spacing w:after="0" w:line="240" w:lineRule="auto"/>
              <w:rPr>
                <w:rFonts w:ascii="Arial" w:eastAsia="Calibri" w:hAnsi="Arial" w:cs="Arial"/>
                <w:lang w:val="en-GB"/>
              </w:rPr>
            </w:pPr>
          </w:p>
        </w:tc>
        <w:tc>
          <w:tcPr>
            <w:tcW w:w="3305" w:type="dxa"/>
            <w:gridSpan w:val="2"/>
            <w:shd w:val="clear" w:color="auto" w:fill="auto"/>
          </w:tcPr>
          <w:p w14:paraId="4555602B" w14:textId="77777777" w:rsidR="00BE4691" w:rsidRPr="00BD4D79" w:rsidRDefault="00BE4691" w:rsidP="00981E05">
            <w:pPr>
              <w:spacing w:after="0" w:line="240" w:lineRule="auto"/>
              <w:rPr>
                <w:rFonts w:ascii="Arial" w:eastAsia="Calibri" w:hAnsi="Arial" w:cs="Arial"/>
                <w:lang w:val="en-GB"/>
              </w:rPr>
            </w:pPr>
          </w:p>
        </w:tc>
      </w:tr>
    </w:tbl>
    <w:p w14:paraId="64FA6D3F" w14:textId="77777777" w:rsidR="00BE4691" w:rsidRDefault="00BE4691" w:rsidP="00BE4691">
      <w:r>
        <w:br w:type="page"/>
      </w:r>
    </w:p>
    <w:tbl>
      <w:tblPr>
        <w:tblW w:w="1025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6355"/>
        <w:gridCol w:w="3305"/>
      </w:tblGrid>
      <w:tr w:rsidR="00BE4691" w:rsidRPr="00BD4D79" w14:paraId="3150811A" w14:textId="77777777" w:rsidTr="00981E05">
        <w:tc>
          <w:tcPr>
            <w:tcW w:w="590" w:type="dxa"/>
            <w:shd w:val="clear" w:color="auto" w:fill="auto"/>
          </w:tcPr>
          <w:p w14:paraId="763DF21C"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lastRenderedPageBreak/>
              <w:t>8.7</w:t>
            </w:r>
          </w:p>
        </w:tc>
        <w:tc>
          <w:tcPr>
            <w:tcW w:w="6355" w:type="dxa"/>
            <w:shd w:val="clear" w:color="auto" w:fill="auto"/>
          </w:tcPr>
          <w:p w14:paraId="417E0F69" w14:textId="77777777" w:rsidR="00BE4691" w:rsidRPr="00BD4D79" w:rsidRDefault="00BE4691" w:rsidP="00F134AB">
            <w:pPr>
              <w:numPr>
                <w:ilvl w:val="0"/>
                <w:numId w:val="35"/>
              </w:numPr>
              <w:spacing w:after="0" w:line="240" w:lineRule="auto"/>
              <w:ind w:left="317" w:hanging="317"/>
              <w:contextualSpacing/>
              <w:rPr>
                <w:rFonts w:ascii="Arial" w:eastAsia="Calibri" w:hAnsi="Arial" w:cs="Arial"/>
                <w:lang w:val="en-GB"/>
              </w:rPr>
            </w:pPr>
            <w:r w:rsidRPr="00BD4D79">
              <w:rPr>
                <w:rFonts w:ascii="Arial" w:eastAsia="Calibri" w:hAnsi="Arial" w:cs="Arial"/>
                <w:lang w:val="en-GB"/>
              </w:rPr>
              <w:t xml:space="preserve">Which designated group does the sub-contractor belong </w:t>
            </w:r>
            <w:proofErr w:type="gramStart"/>
            <w:r w:rsidRPr="00BD4D79">
              <w:rPr>
                <w:rFonts w:ascii="Arial" w:eastAsia="Calibri" w:hAnsi="Arial" w:cs="Arial"/>
                <w:lang w:val="en-GB"/>
              </w:rPr>
              <w:t>to:-</w:t>
            </w:r>
            <w:proofErr w:type="gramEnd"/>
          </w:p>
          <w:p w14:paraId="1C221713" w14:textId="77777777" w:rsidR="00BE4691" w:rsidRPr="00BD4D79" w:rsidRDefault="00BE4691" w:rsidP="00F134AB">
            <w:pPr>
              <w:numPr>
                <w:ilvl w:val="1"/>
                <w:numId w:val="36"/>
              </w:numPr>
              <w:spacing w:after="0" w:line="240" w:lineRule="auto"/>
              <w:ind w:left="601" w:hanging="284"/>
              <w:contextualSpacing/>
              <w:rPr>
                <w:rFonts w:ascii="Arial" w:eastAsia="Calibri" w:hAnsi="Arial" w:cs="Arial"/>
              </w:rPr>
            </w:pPr>
            <w:r w:rsidRPr="00BD4D79">
              <w:rPr>
                <w:rFonts w:ascii="Arial" w:eastAsia="Calibri" w:hAnsi="Arial" w:cs="Arial"/>
              </w:rPr>
              <w:t xml:space="preserve">Black people </w:t>
            </w:r>
          </w:p>
          <w:p w14:paraId="62DBE4E7" w14:textId="77777777" w:rsidR="00BE4691" w:rsidRPr="00BD4D79" w:rsidRDefault="00BE4691" w:rsidP="00F134AB">
            <w:pPr>
              <w:numPr>
                <w:ilvl w:val="1"/>
                <w:numId w:val="36"/>
              </w:numPr>
              <w:spacing w:after="0" w:line="240" w:lineRule="auto"/>
              <w:ind w:left="601" w:hanging="284"/>
              <w:contextualSpacing/>
              <w:rPr>
                <w:rFonts w:ascii="Arial" w:eastAsia="Calibri" w:hAnsi="Arial" w:cs="Arial"/>
              </w:rPr>
            </w:pPr>
            <w:r w:rsidRPr="00BD4D79">
              <w:rPr>
                <w:rFonts w:ascii="Arial" w:eastAsia="Calibri" w:hAnsi="Arial" w:cs="Arial"/>
              </w:rPr>
              <w:t xml:space="preserve">Black people who are youth </w:t>
            </w:r>
          </w:p>
          <w:p w14:paraId="28E96A2E" w14:textId="77777777" w:rsidR="00BE4691" w:rsidRPr="00BD4D79" w:rsidRDefault="00BE4691" w:rsidP="00F134AB">
            <w:pPr>
              <w:numPr>
                <w:ilvl w:val="1"/>
                <w:numId w:val="36"/>
              </w:numPr>
              <w:spacing w:after="0" w:line="240" w:lineRule="auto"/>
              <w:ind w:left="601" w:hanging="284"/>
              <w:contextualSpacing/>
              <w:rPr>
                <w:rFonts w:ascii="Arial" w:eastAsia="Calibri" w:hAnsi="Arial" w:cs="Arial"/>
              </w:rPr>
            </w:pPr>
            <w:r w:rsidRPr="00BD4D79">
              <w:rPr>
                <w:rFonts w:ascii="Arial" w:eastAsia="Calibri" w:hAnsi="Arial" w:cs="Arial"/>
              </w:rPr>
              <w:t xml:space="preserve">Black people who are women </w:t>
            </w:r>
          </w:p>
          <w:p w14:paraId="1D9B2EA5" w14:textId="77777777" w:rsidR="00BE4691" w:rsidRPr="00BD4D79" w:rsidRDefault="00BE4691" w:rsidP="00F134AB">
            <w:pPr>
              <w:numPr>
                <w:ilvl w:val="1"/>
                <w:numId w:val="36"/>
              </w:numPr>
              <w:spacing w:after="0" w:line="240" w:lineRule="auto"/>
              <w:ind w:left="601" w:hanging="284"/>
              <w:contextualSpacing/>
              <w:rPr>
                <w:rFonts w:ascii="Arial" w:eastAsia="Calibri" w:hAnsi="Arial" w:cs="Arial"/>
              </w:rPr>
            </w:pPr>
            <w:r w:rsidRPr="00BD4D79">
              <w:rPr>
                <w:rFonts w:ascii="Arial" w:eastAsia="Calibri" w:hAnsi="Arial" w:cs="Arial"/>
              </w:rPr>
              <w:t xml:space="preserve">Black people with disabilities </w:t>
            </w:r>
          </w:p>
          <w:p w14:paraId="655931CD" w14:textId="77777777" w:rsidR="00BE4691" w:rsidRPr="00BD4D79" w:rsidRDefault="00BE4691" w:rsidP="00F134AB">
            <w:pPr>
              <w:numPr>
                <w:ilvl w:val="1"/>
                <w:numId w:val="36"/>
              </w:numPr>
              <w:spacing w:after="0" w:line="240" w:lineRule="auto"/>
              <w:ind w:left="601" w:hanging="284"/>
              <w:contextualSpacing/>
              <w:rPr>
                <w:rFonts w:ascii="Arial" w:eastAsia="Calibri" w:hAnsi="Arial" w:cs="Arial"/>
              </w:rPr>
            </w:pPr>
            <w:r w:rsidRPr="00BD4D79">
              <w:rPr>
                <w:rFonts w:ascii="Arial" w:eastAsia="Calibri" w:hAnsi="Arial" w:cs="Arial"/>
              </w:rPr>
              <w:t xml:space="preserve">Black people living in rural or underdeveloped areas or townships </w:t>
            </w:r>
          </w:p>
          <w:p w14:paraId="29D878B7" w14:textId="77777777" w:rsidR="00BE4691" w:rsidRPr="00BD4D79" w:rsidRDefault="00BE4691" w:rsidP="00F134AB">
            <w:pPr>
              <w:numPr>
                <w:ilvl w:val="1"/>
                <w:numId w:val="36"/>
              </w:numPr>
              <w:spacing w:after="0" w:line="240" w:lineRule="auto"/>
              <w:ind w:left="601" w:hanging="284"/>
              <w:contextualSpacing/>
              <w:rPr>
                <w:rFonts w:ascii="Arial" w:eastAsia="Calibri" w:hAnsi="Arial" w:cs="Arial"/>
              </w:rPr>
            </w:pPr>
            <w:r w:rsidRPr="00BD4D79">
              <w:rPr>
                <w:rFonts w:ascii="Arial" w:eastAsia="Calibri" w:hAnsi="Arial" w:cs="Arial"/>
              </w:rPr>
              <w:t xml:space="preserve">Cooperatives which are 51% owned by Black people </w:t>
            </w:r>
          </w:p>
          <w:p w14:paraId="709BC5E4" w14:textId="77777777" w:rsidR="00BE4691" w:rsidRPr="00BD4D79" w:rsidRDefault="00BE4691" w:rsidP="00F134AB">
            <w:pPr>
              <w:numPr>
                <w:ilvl w:val="1"/>
                <w:numId w:val="36"/>
              </w:numPr>
              <w:spacing w:after="0" w:line="240" w:lineRule="auto"/>
              <w:ind w:left="601" w:hanging="284"/>
              <w:contextualSpacing/>
              <w:rPr>
                <w:rFonts w:ascii="Arial" w:eastAsia="Calibri" w:hAnsi="Arial" w:cs="Arial"/>
              </w:rPr>
            </w:pPr>
            <w:r w:rsidRPr="00BD4D79">
              <w:rPr>
                <w:rFonts w:ascii="Arial" w:eastAsia="Calibri" w:hAnsi="Arial" w:cs="Arial"/>
              </w:rPr>
              <w:t xml:space="preserve">Black people who are military veterans </w:t>
            </w:r>
          </w:p>
          <w:p w14:paraId="2303ABA0" w14:textId="77777777" w:rsidR="00BE4691" w:rsidRPr="00BD4D79" w:rsidRDefault="00BE4691" w:rsidP="00981E05">
            <w:pPr>
              <w:spacing w:after="0" w:line="240" w:lineRule="auto"/>
              <w:rPr>
                <w:rFonts w:ascii="Arial" w:eastAsia="Calibri" w:hAnsi="Arial" w:cs="Arial"/>
                <w:lang w:val="en-GB"/>
              </w:rPr>
            </w:pPr>
          </w:p>
        </w:tc>
        <w:tc>
          <w:tcPr>
            <w:tcW w:w="3305" w:type="dxa"/>
            <w:shd w:val="clear" w:color="auto" w:fill="auto"/>
          </w:tcPr>
          <w:p w14:paraId="5EDBCCE6" w14:textId="77777777" w:rsidR="00BE4691" w:rsidRPr="00BD4D79" w:rsidRDefault="00BE4691" w:rsidP="00981E05">
            <w:pPr>
              <w:spacing w:after="0" w:line="240" w:lineRule="auto"/>
              <w:rPr>
                <w:rFonts w:ascii="Arial" w:eastAsia="Calibri" w:hAnsi="Arial" w:cs="Arial"/>
                <w:lang w:val="en-GB"/>
              </w:rPr>
            </w:pPr>
          </w:p>
        </w:tc>
      </w:tr>
      <w:tr w:rsidR="00BE4691" w:rsidRPr="00BD4D79" w14:paraId="655E8333" w14:textId="77777777" w:rsidTr="00981E05">
        <w:tc>
          <w:tcPr>
            <w:tcW w:w="590" w:type="dxa"/>
            <w:shd w:val="clear" w:color="auto" w:fill="auto"/>
          </w:tcPr>
          <w:p w14:paraId="78758B59" w14:textId="77777777" w:rsidR="00BE4691" w:rsidRPr="00BD4D79" w:rsidRDefault="00BE4691" w:rsidP="00981E05">
            <w:pPr>
              <w:spacing w:after="0" w:line="240" w:lineRule="auto"/>
              <w:rPr>
                <w:rFonts w:ascii="Arial" w:eastAsia="Calibri" w:hAnsi="Arial" w:cs="Arial"/>
                <w:lang w:val="en-GB"/>
              </w:rPr>
            </w:pPr>
          </w:p>
        </w:tc>
        <w:tc>
          <w:tcPr>
            <w:tcW w:w="6355" w:type="dxa"/>
            <w:shd w:val="clear" w:color="auto" w:fill="auto"/>
          </w:tcPr>
          <w:p w14:paraId="506FCB6B"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rPr>
              <w:t>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w:t>
            </w:r>
          </w:p>
        </w:tc>
        <w:tc>
          <w:tcPr>
            <w:tcW w:w="3305" w:type="dxa"/>
            <w:shd w:val="clear" w:color="auto" w:fill="auto"/>
          </w:tcPr>
          <w:p w14:paraId="6BDBABE6" w14:textId="77777777" w:rsidR="00BE4691" w:rsidRPr="00BD4D79" w:rsidRDefault="00BE4691" w:rsidP="00981E05">
            <w:pPr>
              <w:spacing w:after="0" w:line="240" w:lineRule="auto"/>
              <w:rPr>
                <w:rFonts w:ascii="Arial" w:eastAsia="Calibri" w:hAnsi="Arial" w:cs="Arial"/>
                <w:i/>
                <w:u w:val="single"/>
                <w:lang w:val="en-GB"/>
              </w:rPr>
            </w:pPr>
          </w:p>
        </w:tc>
      </w:tr>
      <w:tr w:rsidR="00BE4691" w:rsidRPr="00BD4D79" w14:paraId="0D978E4D" w14:textId="77777777" w:rsidTr="00981E05">
        <w:tc>
          <w:tcPr>
            <w:tcW w:w="590" w:type="dxa"/>
            <w:shd w:val="clear" w:color="auto" w:fill="auto"/>
          </w:tcPr>
          <w:p w14:paraId="75DC240D"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8.8</w:t>
            </w:r>
          </w:p>
        </w:tc>
        <w:tc>
          <w:tcPr>
            <w:tcW w:w="6355" w:type="dxa"/>
            <w:shd w:val="clear" w:color="auto" w:fill="auto"/>
          </w:tcPr>
          <w:p w14:paraId="195FEF7A"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Please confirm that you have attached your signed intent to sub-contract document.</w:t>
            </w:r>
          </w:p>
        </w:tc>
        <w:tc>
          <w:tcPr>
            <w:tcW w:w="3305" w:type="dxa"/>
            <w:shd w:val="clear" w:color="auto" w:fill="auto"/>
          </w:tcPr>
          <w:p w14:paraId="1072CC67" w14:textId="77777777" w:rsidR="00BE4691" w:rsidRPr="00BD4D79" w:rsidRDefault="00BE4691" w:rsidP="00981E05">
            <w:pPr>
              <w:spacing w:after="0" w:line="240" w:lineRule="auto"/>
              <w:rPr>
                <w:rFonts w:ascii="Arial" w:eastAsia="Calibri"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1502"/>
            </w:tblGrid>
            <w:tr w:rsidR="00BE4691" w:rsidRPr="00BD4D79" w14:paraId="72949F18" w14:textId="77777777" w:rsidTr="00981E05">
              <w:tc>
                <w:tcPr>
                  <w:tcW w:w="1501" w:type="dxa"/>
                  <w:shd w:val="clear" w:color="auto" w:fill="auto"/>
                </w:tcPr>
                <w:p w14:paraId="1F183DEC" w14:textId="77777777" w:rsidR="00BE4691" w:rsidRPr="00BD4D79" w:rsidRDefault="00BE4691" w:rsidP="00981E05">
                  <w:pPr>
                    <w:spacing w:after="0" w:line="360" w:lineRule="auto"/>
                    <w:rPr>
                      <w:rFonts w:ascii="Arial" w:eastAsia="Calibri" w:hAnsi="Arial" w:cs="Arial"/>
                      <w:lang w:val="en-GB"/>
                    </w:rPr>
                  </w:pPr>
                  <w:r w:rsidRPr="00BD4D79">
                    <w:rPr>
                      <w:rFonts w:ascii="Arial" w:eastAsia="Calibri" w:hAnsi="Arial" w:cs="Arial"/>
                      <w:lang w:val="en-GB"/>
                    </w:rPr>
                    <w:t>YES</w:t>
                  </w:r>
                </w:p>
              </w:tc>
              <w:tc>
                <w:tcPr>
                  <w:tcW w:w="1502" w:type="dxa"/>
                  <w:shd w:val="clear" w:color="auto" w:fill="auto"/>
                </w:tcPr>
                <w:p w14:paraId="000C4A8C" w14:textId="77777777" w:rsidR="00BE4691" w:rsidRPr="00BD4D79" w:rsidRDefault="00BE4691" w:rsidP="00981E05">
                  <w:pPr>
                    <w:spacing w:after="0" w:line="360" w:lineRule="auto"/>
                    <w:rPr>
                      <w:rFonts w:ascii="Arial" w:eastAsia="Calibri" w:hAnsi="Arial" w:cs="Arial"/>
                      <w:lang w:val="en-GB"/>
                    </w:rPr>
                  </w:pPr>
                </w:p>
              </w:tc>
            </w:tr>
            <w:tr w:rsidR="00BE4691" w:rsidRPr="00BD4D79" w14:paraId="2E80FD8F" w14:textId="77777777" w:rsidTr="00981E05">
              <w:tc>
                <w:tcPr>
                  <w:tcW w:w="1501" w:type="dxa"/>
                  <w:shd w:val="clear" w:color="auto" w:fill="auto"/>
                </w:tcPr>
                <w:p w14:paraId="4AA84B70" w14:textId="77777777" w:rsidR="00BE4691" w:rsidRPr="00BD4D79" w:rsidRDefault="00BE4691" w:rsidP="00981E05">
                  <w:pPr>
                    <w:spacing w:after="0" w:line="360" w:lineRule="auto"/>
                    <w:rPr>
                      <w:rFonts w:ascii="Arial" w:eastAsia="Calibri" w:hAnsi="Arial" w:cs="Arial"/>
                      <w:lang w:val="en-GB"/>
                    </w:rPr>
                  </w:pPr>
                  <w:r w:rsidRPr="00BD4D79">
                    <w:rPr>
                      <w:rFonts w:ascii="Arial" w:eastAsia="Calibri" w:hAnsi="Arial" w:cs="Arial"/>
                      <w:lang w:val="en-GB"/>
                    </w:rPr>
                    <w:t>NO</w:t>
                  </w:r>
                </w:p>
              </w:tc>
              <w:tc>
                <w:tcPr>
                  <w:tcW w:w="1502" w:type="dxa"/>
                  <w:shd w:val="clear" w:color="auto" w:fill="auto"/>
                </w:tcPr>
                <w:p w14:paraId="3562E892" w14:textId="77777777" w:rsidR="00BE4691" w:rsidRPr="00BD4D79" w:rsidRDefault="00BE4691" w:rsidP="00981E05">
                  <w:pPr>
                    <w:spacing w:after="0" w:line="360" w:lineRule="auto"/>
                    <w:rPr>
                      <w:rFonts w:ascii="Arial" w:eastAsia="Calibri" w:hAnsi="Arial" w:cs="Arial"/>
                      <w:lang w:val="en-GB"/>
                    </w:rPr>
                  </w:pPr>
                </w:p>
              </w:tc>
            </w:tr>
          </w:tbl>
          <w:p w14:paraId="258C2C98" w14:textId="77777777" w:rsidR="00BE4691" w:rsidRPr="00BD4D79" w:rsidRDefault="00BE4691" w:rsidP="00981E05">
            <w:pPr>
              <w:spacing w:after="0" w:line="240" w:lineRule="auto"/>
              <w:rPr>
                <w:rFonts w:ascii="Arial" w:eastAsia="Calibri" w:hAnsi="Arial" w:cs="Arial"/>
                <w:lang w:val="en-GB"/>
              </w:rPr>
            </w:pPr>
          </w:p>
        </w:tc>
      </w:tr>
      <w:tr w:rsidR="00BE4691" w:rsidRPr="00BD4D79" w14:paraId="42BF7F03" w14:textId="77777777" w:rsidTr="00981E05">
        <w:tc>
          <w:tcPr>
            <w:tcW w:w="590" w:type="dxa"/>
            <w:shd w:val="clear" w:color="auto" w:fill="auto"/>
          </w:tcPr>
          <w:p w14:paraId="0A3AD39A"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8.9</w:t>
            </w:r>
          </w:p>
        </w:tc>
        <w:tc>
          <w:tcPr>
            <w:tcW w:w="6355" w:type="dxa"/>
            <w:shd w:val="clear" w:color="auto" w:fill="auto"/>
          </w:tcPr>
          <w:p w14:paraId="0DD47432" w14:textId="77777777" w:rsidR="00BE4691" w:rsidRPr="00BD4D79" w:rsidRDefault="00BE4691" w:rsidP="00981E05">
            <w:pPr>
              <w:spacing w:after="0" w:line="240" w:lineRule="auto"/>
              <w:rPr>
                <w:rFonts w:ascii="Arial" w:eastAsia="Calibri" w:hAnsi="Arial" w:cs="Arial"/>
                <w:lang w:val="en-GB"/>
              </w:rPr>
            </w:pPr>
            <w:r w:rsidRPr="00BD4D79">
              <w:rPr>
                <w:rFonts w:ascii="Arial" w:eastAsia="Calibri" w:hAnsi="Arial" w:cs="Arial"/>
                <w:lang w:val="en-GB"/>
              </w:rPr>
              <w:t>Have you attached proof of sub-contractor’s belonging to designated group</w:t>
            </w:r>
          </w:p>
        </w:tc>
        <w:tc>
          <w:tcPr>
            <w:tcW w:w="3305" w:type="dxa"/>
            <w:shd w:val="clear" w:color="auto" w:fill="auto"/>
          </w:tcPr>
          <w:p w14:paraId="2A7A4CF3" w14:textId="77777777" w:rsidR="00BE4691" w:rsidRPr="00BD4D79" w:rsidRDefault="00BE4691" w:rsidP="00981E05">
            <w:pPr>
              <w:spacing w:after="0" w:line="240" w:lineRule="auto"/>
              <w:rPr>
                <w:rFonts w:ascii="Arial" w:eastAsia="Calibri" w:hAnsi="Arial" w:cs="Arial"/>
                <w:lang w:val="en-GB"/>
              </w:rPr>
            </w:pPr>
          </w:p>
          <w:p w14:paraId="30E6D541" w14:textId="77777777" w:rsidR="00BE4691" w:rsidRPr="00BD4D79" w:rsidRDefault="00BE4691" w:rsidP="00981E05">
            <w:pPr>
              <w:spacing w:after="0" w:line="240" w:lineRule="auto"/>
              <w:rPr>
                <w:rFonts w:ascii="Arial" w:eastAsia="Calibri"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1502"/>
            </w:tblGrid>
            <w:tr w:rsidR="00BE4691" w:rsidRPr="00BD4D79" w14:paraId="6C479EC8" w14:textId="77777777" w:rsidTr="00981E05">
              <w:tc>
                <w:tcPr>
                  <w:tcW w:w="1501" w:type="dxa"/>
                  <w:shd w:val="clear" w:color="auto" w:fill="auto"/>
                </w:tcPr>
                <w:p w14:paraId="228FE353" w14:textId="77777777" w:rsidR="00BE4691" w:rsidRPr="00BD4D79" w:rsidRDefault="00BE4691" w:rsidP="00981E05">
                  <w:pPr>
                    <w:spacing w:after="0" w:line="360" w:lineRule="auto"/>
                    <w:rPr>
                      <w:rFonts w:ascii="Arial" w:eastAsia="Calibri" w:hAnsi="Arial" w:cs="Arial"/>
                      <w:lang w:val="en-GB"/>
                    </w:rPr>
                  </w:pPr>
                  <w:r w:rsidRPr="00BD4D79">
                    <w:rPr>
                      <w:rFonts w:ascii="Arial" w:eastAsia="Calibri" w:hAnsi="Arial" w:cs="Arial"/>
                      <w:lang w:val="en-GB"/>
                    </w:rPr>
                    <w:t>YES</w:t>
                  </w:r>
                </w:p>
              </w:tc>
              <w:tc>
                <w:tcPr>
                  <w:tcW w:w="1502" w:type="dxa"/>
                  <w:shd w:val="clear" w:color="auto" w:fill="auto"/>
                </w:tcPr>
                <w:p w14:paraId="0510B049" w14:textId="77777777" w:rsidR="00BE4691" w:rsidRPr="00BD4D79" w:rsidRDefault="00BE4691" w:rsidP="00981E05">
                  <w:pPr>
                    <w:spacing w:after="0" w:line="360" w:lineRule="auto"/>
                    <w:rPr>
                      <w:rFonts w:ascii="Arial" w:eastAsia="Calibri" w:hAnsi="Arial" w:cs="Arial"/>
                      <w:lang w:val="en-GB"/>
                    </w:rPr>
                  </w:pPr>
                </w:p>
              </w:tc>
            </w:tr>
            <w:tr w:rsidR="00BE4691" w:rsidRPr="00BD4D79" w14:paraId="29523486" w14:textId="77777777" w:rsidTr="00981E05">
              <w:tc>
                <w:tcPr>
                  <w:tcW w:w="1501" w:type="dxa"/>
                  <w:shd w:val="clear" w:color="auto" w:fill="auto"/>
                </w:tcPr>
                <w:p w14:paraId="12A35CB0" w14:textId="77777777" w:rsidR="00BE4691" w:rsidRPr="00BD4D79" w:rsidRDefault="00BE4691" w:rsidP="00981E05">
                  <w:pPr>
                    <w:spacing w:after="0" w:line="360" w:lineRule="auto"/>
                    <w:rPr>
                      <w:rFonts w:ascii="Arial" w:eastAsia="Calibri" w:hAnsi="Arial" w:cs="Arial"/>
                      <w:lang w:val="en-GB"/>
                    </w:rPr>
                  </w:pPr>
                  <w:r w:rsidRPr="00BD4D79">
                    <w:rPr>
                      <w:rFonts w:ascii="Arial" w:eastAsia="Calibri" w:hAnsi="Arial" w:cs="Arial"/>
                      <w:lang w:val="en-GB"/>
                    </w:rPr>
                    <w:t>NO</w:t>
                  </w:r>
                </w:p>
              </w:tc>
              <w:tc>
                <w:tcPr>
                  <w:tcW w:w="1502" w:type="dxa"/>
                  <w:shd w:val="clear" w:color="auto" w:fill="auto"/>
                </w:tcPr>
                <w:p w14:paraId="2027937F" w14:textId="77777777" w:rsidR="00BE4691" w:rsidRPr="00BD4D79" w:rsidRDefault="00BE4691" w:rsidP="00981E05">
                  <w:pPr>
                    <w:spacing w:after="0" w:line="360" w:lineRule="auto"/>
                    <w:rPr>
                      <w:rFonts w:ascii="Arial" w:eastAsia="Calibri" w:hAnsi="Arial" w:cs="Arial"/>
                      <w:lang w:val="en-GB"/>
                    </w:rPr>
                  </w:pPr>
                </w:p>
              </w:tc>
            </w:tr>
          </w:tbl>
          <w:p w14:paraId="51B5B3CC" w14:textId="77777777" w:rsidR="00BE4691" w:rsidRPr="00BD4D79" w:rsidRDefault="00BE4691" w:rsidP="00981E05">
            <w:pPr>
              <w:spacing w:after="0" w:line="240" w:lineRule="auto"/>
              <w:rPr>
                <w:rFonts w:ascii="Arial" w:eastAsia="Calibri" w:hAnsi="Arial" w:cs="Arial"/>
                <w:lang w:val="en-GB"/>
              </w:rPr>
            </w:pPr>
          </w:p>
        </w:tc>
      </w:tr>
    </w:tbl>
    <w:p w14:paraId="4105D115" w14:textId="77777777" w:rsidR="00BE4691" w:rsidRPr="005D5883" w:rsidRDefault="00BE4691" w:rsidP="005D5883">
      <w:pPr>
        <w:rPr>
          <w:rFonts w:ascii="Arial" w:hAnsi="Arial" w:cs="Arial"/>
          <w:lang w:val="en-GB"/>
        </w:rPr>
      </w:pPr>
    </w:p>
    <w:tbl>
      <w:tblPr>
        <w:tblW w:w="0" w:type="auto"/>
        <w:tblLook w:val="01E0" w:firstRow="1" w:lastRow="1" w:firstColumn="1" w:lastColumn="1" w:noHBand="0" w:noVBand="0"/>
      </w:tblPr>
      <w:tblGrid>
        <w:gridCol w:w="9026"/>
      </w:tblGrid>
      <w:tr w:rsidR="005D5883" w:rsidRPr="005D5883" w14:paraId="23FAA46A" w14:textId="77777777" w:rsidTr="005D5883">
        <w:tc>
          <w:tcPr>
            <w:tcW w:w="9242" w:type="dxa"/>
          </w:tcPr>
          <w:p w14:paraId="40C38FA0" w14:textId="77777777" w:rsidR="005D5883" w:rsidRPr="005D5883" w:rsidRDefault="005D5883" w:rsidP="00F134AB">
            <w:pPr>
              <w:numPr>
                <w:ilvl w:val="0"/>
                <w:numId w:val="3"/>
              </w:numPr>
              <w:contextualSpacing/>
              <w:jc w:val="both"/>
              <w:rPr>
                <w:rFonts w:ascii="Arial" w:hAnsi="Arial" w:cs="Arial"/>
                <w:b/>
              </w:rPr>
            </w:pPr>
            <w:bookmarkStart w:id="0" w:name="_Toc445097469"/>
            <w:bookmarkStart w:id="1" w:name="_Toc445985408"/>
            <w:bookmarkStart w:id="2" w:name="_Toc446136885"/>
            <w:bookmarkStart w:id="3" w:name="_Toc450628529"/>
            <w:bookmarkStart w:id="4" w:name="_Toc450634530"/>
            <w:r w:rsidRPr="005D5883">
              <w:rPr>
                <w:rFonts w:ascii="Arial" w:hAnsi="Arial" w:cs="Arial"/>
                <w:b/>
              </w:rPr>
              <w:t>Single tenderers</w:t>
            </w:r>
          </w:p>
          <w:p w14:paraId="2969B5BB" w14:textId="77777777"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tbl>
            <w:tblPr>
              <w:tblW w:w="7375" w:type="dxa"/>
              <w:tblInd w:w="704" w:type="dxa"/>
              <w:tblBorders>
                <w:top w:val="single" w:sz="2" w:space="0" w:color="auto"/>
                <w:left w:val="single" w:sz="2" w:space="0" w:color="auto"/>
                <w:bottom w:val="single" w:sz="2" w:space="0" w:color="auto"/>
                <w:right w:val="single" w:sz="2" w:space="0" w:color="auto"/>
                <w:insideH w:val="single" w:sz="4" w:space="0" w:color="auto"/>
                <w:insideV w:val="single" w:sz="4" w:space="0" w:color="auto"/>
              </w:tblBorders>
              <w:tblLook w:val="04A0" w:firstRow="1" w:lastRow="0" w:firstColumn="1" w:lastColumn="0" w:noHBand="0" w:noVBand="1"/>
            </w:tblPr>
            <w:tblGrid>
              <w:gridCol w:w="4040"/>
              <w:gridCol w:w="3335"/>
            </w:tblGrid>
            <w:tr w:rsidR="00BE4691" w:rsidRPr="00BD4D79" w14:paraId="31D8A965" w14:textId="77777777" w:rsidTr="00981E05">
              <w:tc>
                <w:tcPr>
                  <w:tcW w:w="4040" w:type="dxa"/>
                  <w:shd w:val="clear" w:color="auto" w:fill="auto"/>
                </w:tcPr>
                <w:p w14:paraId="4E40A52B" w14:textId="77777777" w:rsidR="00BE4691" w:rsidRPr="00BD4D79" w:rsidRDefault="00BE4691" w:rsidP="00BE4691">
                  <w:pPr>
                    <w:spacing w:after="0"/>
                    <w:rPr>
                      <w:rFonts w:ascii="Arial" w:hAnsi="Arial" w:cs="Arial"/>
                      <w:bCs/>
                    </w:rPr>
                  </w:pPr>
                  <w:r w:rsidRPr="00BD4D79">
                    <w:rPr>
                      <w:rFonts w:ascii="Arial" w:hAnsi="Arial" w:cs="Arial"/>
                      <w:bCs/>
                    </w:rPr>
                    <w:t>Name:</w:t>
                  </w:r>
                </w:p>
              </w:tc>
              <w:tc>
                <w:tcPr>
                  <w:tcW w:w="3335" w:type="dxa"/>
                  <w:shd w:val="clear" w:color="auto" w:fill="auto"/>
                </w:tcPr>
                <w:p w14:paraId="210D4408" w14:textId="77777777" w:rsidR="00BE4691" w:rsidRPr="00BD4D79" w:rsidRDefault="00BE4691" w:rsidP="00BE4691">
                  <w:pPr>
                    <w:spacing w:after="0"/>
                    <w:rPr>
                      <w:rFonts w:ascii="Arial" w:hAnsi="Arial" w:cs="Arial"/>
                      <w:bCs/>
                    </w:rPr>
                  </w:pPr>
                  <w:r w:rsidRPr="00BD4D79">
                    <w:rPr>
                      <w:rFonts w:ascii="Arial" w:hAnsi="Arial" w:cs="Arial"/>
                      <w:bCs/>
                    </w:rPr>
                    <w:t>Signature:</w:t>
                  </w:r>
                </w:p>
                <w:p w14:paraId="14F7ADDE" w14:textId="77777777" w:rsidR="00BE4691" w:rsidRDefault="00BE4691" w:rsidP="00BE4691">
                  <w:pPr>
                    <w:spacing w:after="0"/>
                    <w:rPr>
                      <w:rFonts w:ascii="Arial" w:hAnsi="Arial" w:cs="Arial"/>
                      <w:bCs/>
                    </w:rPr>
                  </w:pPr>
                </w:p>
                <w:p w14:paraId="7CD5D1A5" w14:textId="77777777" w:rsidR="00BE4691" w:rsidRPr="00BD4D79" w:rsidRDefault="00BE4691" w:rsidP="00BE4691">
                  <w:pPr>
                    <w:spacing w:after="0"/>
                    <w:rPr>
                      <w:rFonts w:ascii="Arial" w:hAnsi="Arial" w:cs="Arial"/>
                      <w:bCs/>
                    </w:rPr>
                  </w:pPr>
                </w:p>
              </w:tc>
            </w:tr>
            <w:tr w:rsidR="00BE4691" w:rsidRPr="00BD4D79" w14:paraId="20708CD3" w14:textId="77777777" w:rsidTr="00981E05">
              <w:tc>
                <w:tcPr>
                  <w:tcW w:w="4040" w:type="dxa"/>
                  <w:shd w:val="clear" w:color="auto" w:fill="auto"/>
                </w:tcPr>
                <w:p w14:paraId="5FE7444F" w14:textId="77777777" w:rsidR="00BE4691" w:rsidRPr="00BD4D79" w:rsidRDefault="00BE4691" w:rsidP="00BE4691">
                  <w:pPr>
                    <w:spacing w:after="0"/>
                    <w:rPr>
                      <w:rFonts w:ascii="Arial" w:hAnsi="Arial" w:cs="Arial"/>
                      <w:bCs/>
                    </w:rPr>
                  </w:pPr>
                  <w:r w:rsidRPr="00BD4D79">
                    <w:rPr>
                      <w:rFonts w:ascii="Arial" w:hAnsi="Arial" w:cs="Arial"/>
                      <w:bCs/>
                    </w:rPr>
                    <w:t>Date:</w:t>
                  </w:r>
                </w:p>
              </w:tc>
              <w:tc>
                <w:tcPr>
                  <w:tcW w:w="3335" w:type="dxa"/>
                  <w:shd w:val="clear" w:color="auto" w:fill="auto"/>
                </w:tcPr>
                <w:p w14:paraId="46346284" w14:textId="77777777" w:rsidR="00BE4691" w:rsidRPr="00BD4D79" w:rsidRDefault="00BE4691" w:rsidP="00BE4691">
                  <w:pPr>
                    <w:spacing w:after="0"/>
                    <w:rPr>
                      <w:rFonts w:ascii="Arial" w:hAnsi="Arial" w:cs="Arial"/>
                      <w:bCs/>
                    </w:rPr>
                  </w:pPr>
                  <w:r w:rsidRPr="00BD4D79">
                    <w:rPr>
                      <w:rFonts w:ascii="Arial" w:hAnsi="Arial" w:cs="Arial"/>
                      <w:bCs/>
                    </w:rPr>
                    <w:t>Designation:</w:t>
                  </w:r>
                </w:p>
                <w:p w14:paraId="62B4374B" w14:textId="77777777" w:rsidR="00BE4691" w:rsidRDefault="00BE4691" w:rsidP="00BE4691">
                  <w:pPr>
                    <w:spacing w:after="0"/>
                    <w:rPr>
                      <w:rFonts w:ascii="Arial" w:hAnsi="Arial" w:cs="Arial"/>
                      <w:bCs/>
                    </w:rPr>
                  </w:pPr>
                </w:p>
                <w:p w14:paraId="36BA342E" w14:textId="77777777" w:rsidR="00BE4691" w:rsidRPr="00BD4D79" w:rsidRDefault="00BE4691" w:rsidP="00BE4691">
                  <w:pPr>
                    <w:spacing w:after="0"/>
                    <w:rPr>
                      <w:rFonts w:ascii="Arial" w:hAnsi="Arial" w:cs="Arial"/>
                      <w:bCs/>
                    </w:rPr>
                  </w:pPr>
                </w:p>
              </w:tc>
            </w:tr>
          </w:tbl>
          <w:p w14:paraId="63B407C9" w14:textId="5122B58D" w:rsidR="005D5883" w:rsidRDefault="005D5883" w:rsidP="005D5883">
            <w:pPr>
              <w:ind w:left="709"/>
              <w:jc w:val="both"/>
              <w:rPr>
                <w:rFonts w:ascii="Arial" w:hAnsi="Arial" w:cs="Arial"/>
              </w:rPr>
            </w:pPr>
          </w:p>
          <w:p w14:paraId="3B9BC5CE" w14:textId="77777777" w:rsidR="00BE4691" w:rsidRPr="005D5883" w:rsidRDefault="00BE4691" w:rsidP="005D5883">
            <w:pPr>
              <w:ind w:left="709"/>
              <w:jc w:val="both"/>
              <w:rPr>
                <w:rFonts w:ascii="Arial" w:hAnsi="Arial" w:cs="Arial"/>
              </w:rPr>
            </w:pPr>
          </w:p>
          <w:p w14:paraId="0C9BA07C" w14:textId="77777777" w:rsidR="005D5883" w:rsidRPr="005D5883" w:rsidRDefault="005D5883" w:rsidP="005D5883">
            <w:pPr>
              <w:ind w:left="709"/>
              <w:jc w:val="both"/>
              <w:rPr>
                <w:rFonts w:ascii="Arial" w:hAnsi="Arial" w:cs="Arial"/>
              </w:rPr>
            </w:pPr>
          </w:p>
          <w:p w14:paraId="49686F31" w14:textId="02B55ABA" w:rsidR="005D5883" w:rsidRDefault="005D5883" w:rsidP="00F134AB">
            <w:pPr>
              <w:numPr>
                <w:ilvl w:val="0"/>
                <w:numId w:val="3"/>
              </w:numPr>
              <w:contextualSpacing/>
              <w:jc w:val="both"/>
              <w:rPr>
                <w:rFonts w:ascii="Arial" w:hAnsi="Arial" w:cs="Arial"/>
                <w:b/>
              </w:rPr>
            </w:pPr>
            <w:r w:rsidRPr="005D5883">
              <w:rPr>
                <w:rFonts w:ascii="Arial" w:hAnsi="Arial" w:cs="Arial"/>
                <w:b/>
              </w:rPr>
              <w:lastRenderedPageBreak/>
              <w:t>Joint Ventures</w:t>
            </w:r>
          </w:p>
          <w:p w14:paraId="02663C5C" w14:textId="77777777" w:rsidR="00BE4691" w:rsidRPr="005D5883" w:rsidRDefault="00BE4691" w:rsidP="00BE4691">
            <w:pPr>
              <w:ind w:left="720"/>
              <w:contextualSpacing/>
              <w:jc w:val="both"/>
              <w:rPr>
                <w:rFonts w:ascii="Arial" w:hAnsi="Arial" w:cs="Arial"/>
                <w:b/>
              </w:rPr>
            </w:pPr>
          </w:p>
          <w:p w14:paraId="467E82D7" w14:textId="77777777" w:rsidR="005D5883" w:rsidRPr="005D5883" w:rsidRDefault="005D5883" w:rsidP="005D5883">
            <w:pPr>
              <w:ind w:left="709"/>
              <w:jc w:val="both"/>
              <w:rPr>
                <w:rFonts w:ascii="Arial" w:hAnsi="Arial" w:cs="Arial"/>
              </w:rPr>
            </w:pPr>
            <w:r w:rsidRPr="00BE4691">
              <w:rPr>
                <w:rFonts w:ascii="Arial" w:hAnsi="Arial" w:cs="Arial"/>
                <w:highlight w:val="cyan"/>
              </w:rPr>
              <w:t>We</w:t>
            </w:r>
            <w:r w:rsidRPr="005D5883">
              <w:rPr>
                <w:rFonts w:ascii="Arial" w:hAnsi="Arial" w:cs="Arial"/>
              </w:rPr>
              <w:t xml:space="preserv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7E6E5C5A" w14:textId="77777777" w:rsidR="005D5883" w:rsidRPr="00BE4691" w:rsidRDefault="005D5883" w:rsidP="005D5883">
            <w:pPr>
              <w:ind w:left="709"/>
              <w:jc w:val="both"/>
              <w:rPr>
                <w:rFonts w:ascii="Arial" w:hAnsi="Arial" w:cs="Arial"/>
                <w:color w:val="FF0000"/>
              </w:rPr>
            </w:pPr>
            <w:r w:rsidRPr="00BE4691">
              <w:rPr>
                <w:rFonts w:ascii="Arial" w:hAnsi="Arial" w:cs="Arial"/>
                <w:color w:val="FF0000"/>
              </w:rPr>
              <w:t>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69740F3D" w14:textId="20B93B5F" w:rsidR="00C52DA4" w:rsidRPr="005D5883" w:rsidRDefault="0050796E" w:rsidP="005D5883">
            <w:pPr>
              <w:ind w:left="709"/>
              <w:jc w:val="both"/>
              <w:rPr>
                <w:rFonts w:ascii="Arial" w:hAnsi="Arial" w:cs="Arial"/>
              </w:rPr>
            </w:pPr>
            <w:r w:rsidRPr="0050796E">
              <w:rPr>
                <w:rFonts w:ascii="Arial" w:hAnsi="Arial" w:cs="Arial"/>
                <w:highlight w:val="cyan"/>
              </w:rPr>
              <w:t>Note: Both parties of the JV to sign below</w:t>
            </w: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14:paraId="5AC7F2A5" w14:textId="77777777" w:rsidTr="005D5883">
              <w:trPr>
                <w:jc w:val="center"/>
              </w:trPr>
              <w:tc>
                <w:tcPr>
                  <w:tcW w:w="1441" w:type="pct"/>
                </w:tcPr>
                <w:p w14:paraId="424A6E03"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Legal Name of Joint Venture Member</w:t>
                  </w:r>
                </w:p>
              </w:tc>
              <w:tc>
                <w:tcPr>
                  <w:tcW w:w="2712" w:type="pct"/>
                </w:tcPr>
                <w:p w14:paraId="3C6B43AE"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14:paraId="7A1034D6"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72A1CC88" w14:textId="77777777" w:rsidTr="005D5883">
              <w:trPr>
                <w:jc w:val="center"/>
              </w:trPr>
              <w:tc>
                <w:tcPr>
                  <w:tcW w:w="1441" w:type="pct"/>
                </w:tcPr>
                <w:p w14:paraId="43B49C5A" w14:textId="77777777" w:rsidR="005D5883" w:rsidRPr="005D5883" w:rsidRDefault="005D5883" w:rsidP="005D5883">
                  <w:pPr>
                    <w:tabs>
                      <w:tab w:val="left" w:pos="357"/>
                    </w:tabs>
                    <w:spacing w:after="0" w:line="240" w:lineRule="auto"/>
                    <w:rPr>
                      <w:rFonts w:ascii="Arial" w:eastAsia="Times New Roman" w:hAnsi="Arial" w:cs="Arial"/>
                      <w:lang w:val="en-GB"/>
                    </w:rPr>
                  </w:pPr>
                </w:p>
                <w:p w14:paraId="02DEFE91"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FD8BA4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86FC33C"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37049C98" w14:textId="77777777" w:rsidTr="005D5883">
              <w:trPr>
                <w:jc w:val="center"/>
              </w:trPr>
              <w:tc>
                <w:tcPr>
                  <w:tcW w:w="1441" w:type="pct"/>
                </w:tcPr>
                <w:p w14:paraId="44306170" w14:textId="77777777" w:rsidR="005D5883" w:rsidRPr="005D5883" w:rsidRDefault="005D5883" w:rsidP="005D5883">
                  <w:pPr>
                    <w:tabs>
                      <w:tab w:val="left" w:pos="357"/>
                    </w:tabs>
                    <w:spacing w:after="0" w:line="240" w:lineRule="auto"/>
                    <w:rPr>
                      <w:rFonts w:ascii="Arial" w:eastAsia="Times New Roman" w:hAnsi="Arial" w:cs="Arial"/>
                      <w:lang w:val="en-GB"/>
                    </w:rPr>
                  </w:pPr>
                </w:p>
                <w:p w14:paraId="0F16CC0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789EB15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B062D4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7A3F72A" w14:textId="77777777" w:rsidTr="005D5883">
              <w:trPr>
                <w:jc w:val="center"/>
              </w:trPr>
              <w:tc>
                <w:tcPr>
                  <w:tcW w:w="1441" w:type="pct"/>
                </w:tcPr>
                <w:p w14:paraId="46F840EB" w14:textId="77777777" w:rsidR="005D5883" w:rsidRPr="005D5883" w:rsidRDefault="005D5883" w:rsidP="005D5883">
                  <w:pPr>
                    <w:tabs>
                      <w:tab w:val="left" w:pos="357"/>
                    </w:tabs>
                    <w:spacing w:after="0" w:line="240" w:lineRule="auto"/>
                    <w:rPr>
                      <w:rFonts w:ascii="Arial" w:eastAsia="Times New Roman" w:hAnsi="Arial" w:cs="Arial"/>
                      <w:lang w:val="en-GB"/>
                    </w:rPr>
                  </w:pPr>
                </w:p>
                <w:p w14:paraId="3CDF5F1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604F1E5D"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564CB40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03F037BB" w14:textId="77777777" w:rsidTr="005D5883">
              <w:trPr>
                <w:jc w:val="center"/>
              </w:trPr>
              <w:tc>
                <w:tcPr>
                  <w:tcW w:w="1441" w:type="pct"/>
                </w:tcPr>
                <w:p w14:paraId="484DF90C" w14:textId="77777777" w:rsidR="005D5883" w:rsidRPr="005D5883" w:rsidRDefault="005D5883" w:rsidP="005D5883">
                  <w:pPr>
                    <w:tabs>
                      <w:tab w:val="left" w:pos="357"/>
                    </w:tabs>
                    <w:spacing w:after="0" w:line="240" w:lineRule="auto"/>
                    <w:rPr>
                      <w:rFonts w:ascii="Arial" w:eastAsia="Times New Roman" w:hAnsi="Arial" w:cs="Arial"/>
                      <w:lang w:val="en-GB"/>
                    </w:rPr>
                  </w:pPr>
                </w:p>
                <w:p w14:paraId="725825B0"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AAAB318"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1A577C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191BF360" w14:textId="77777777" w:rsidTr="005D5883">
              <w:trPr>
                <w:jc w:val="center"/>
              </w:trPr>
              <w:tc>
                <w:tcPr>
                  <w:tcW w:w="1441" w:type="pct"/>
                </w:tcPr>
                <w:p w14:paraId="3196A3C7" w14:textId="77777777" w:rsidR="005D5883" w:rsidRPr="005D5883" w:rsidRDefault="005D5883" w:rsidP="005D5883">
                  <w:pPr>
                    <w:tabs>
                      <w:tab w:val="left" w:pos="357"/>
                    </w:tabs>
                    <w:spacing w:after="0" w:line="240" w:lineRule="auto"/>
                    <w:rPr>
                      <w:rFonts w:ascii="Arial" w:eastAsia="Times New Roman" w:hAnsi="Arial" w:cs="Arial"/>
                      <w:lang w:val="en-GB"/>
                    </w:rPr>
                  </w:pPr>
                </w:p>
                <w:p w14:paraId="7B15CE8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EA0E497"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D6E3CB6" w14:textId="77777777" w:rsidR="005D5883" w:rsidRPr="005D5883" w:rsidRDefault="005D5883" w:rsidP="005D5883">
                  <w:pPr>
                    <w:tabs>
                      <w:tab w:val="left" w:pos="357"/>
                    </w:tabs>
                    <w:spacing w:after="0" w:line="240" w:lineRule="auto"/>
                    <w:rPr>
                      <w:rFonts w:ascii="Arial" w:eastAsia="Times New Roman" w:hAnsi="Arial" w:cs="Arial"/>
                      <w:lang w:val="en-GB"/>
                    </w:rPr>
                  </w:pPr>
                </w:p>
              </w:tc>
            </w:tr>
            <w:bookmarkEnd w:id="0"/>
            <w:bookmarkEnd w:id="1"/>
            <w:bookmarkEnd w:id="2"/>
            <w:bookmarkEnd w:id="3"/>
            <w:bookmarkEnd w:id="4"/>
          </w:tbl>
          <w:p w14:paraId="60547ADF" w14:textId="77777777" w:rsidR="005D5883" w:rsidRPr="005D5883" w:rsidRDefault="005D5883" w:rsidP="005D5883">
            <w:pPr>
              <w:tabs>
                <w:tab w:val="left" w:pos="357"/>
              </w:tabs>
              <w:spacing w:after="0" w:line="240" w:lineRule="auto"/>
              <w:jc w:val="both"/>
              <w:rPr>
                <w:lang w:val="en-US"/>
              </w:rPr>
            </w:pPr>
          </w:p>
        </w:tc>
      </w:tr>
    </w:tbl>
    <w:p w14:paraId="61824375" w14:textId="62E533AD" w:rsidR="005D5883" w:rsidRDefault="005D5883" w:rsidP="005D5883"/>
    <w:p w14:paraId="0DFC6E95" w14:textId="282B11D6" w:rsidR="00C52DA4" w:rsidRDefault="00C52DA4" w:rsidP="005D5883"/>
    <w:p w14:paraId="17581211" w14:textId="28B9C90E" w:rsidR="00C52DA4" w:rsidRDefault="00C52DA4" w:rsidP="005D5883"/>
    <w:p w14:paraId="7A62DE5F" w14:textId="3DF9DCDF" w:rsidR="00C52DA4" w:rsidRDefault="00C52DA4" w:rsidP="005D5883"/>
    <w:p w14:paraId="359B2251" w14:textId="1B8045F5" w:rsidR="00C52DA4" w:rsidRDefault="00C52DA4" w:rsidP="005D5883"/>
    <w:p w14:paraId="23089B40" w14:textId="1C38B886" w:rsidR="00C52DA4" w:rsidRDefault="00C52DA4" w:rsidP="005D5883"/>
    <w:p w14:paraId="470BB117" w14:textId="269592FA" w:rsidR="00C52DA4" w:rsidRDefault="00C52DA4" w:rsidP="005D5883"/>
    <w:p w14:paraId="53344F92" w14:textId="18DD6A36" w:rsidR="00C52DA4" w:rsidRDefault="00C52DA4" w:rsidP="005D5883"/>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14:paraId="05492244" w14:textId="77777777" w:rsidTr="005D5883">
        <w:tc>
          <w:tcPr>
            <w:tcW w:w="11058" w:type="dxa"/>
          </w:tcPr>
          <w:tbl>
            <w:tblPr>
              <w:tblW w:w="10647" w:type="dxa"/>
              <w:jc w:val="center"/>
              <w:tblLook w:val="01E0" w:firstRow="1" w:lastRow="1" w:firstColumn="1" w:lastColumn="1" w:noHBand="0" w:noVBand="0"/>
            </w:tblPr>
            <w:tblGrid>
              <w:gridCol w:w="10647"/>
            </w:tblGrid>
            <w:tr w:rsidR="005D5883" w:rsidRPr="005D5883" w14:paraId="43E1CE16" w14:textId="77777777" w:rsidTr="005D5883">
              <w:trPr>
                <w:jc w:val="center"/>
              </w:trPr>
              <w:tc>
                <w:tcPr>
                  <w:tcW w:w="10647" w:type="dxa"/>
                </w:tcPr>
                <w:p w14:paraId="328F328F" w14:textId="0620BC67" w:rsidR="005D5883" w:rsidRPr="005D5883" w:rsidRDefault="005D5883" w:rsidP="005D5883">
                  <w:pPr>
                    <w:rPr>
                      <w:rFonts w:ascii="Arial Bold" w:eastAsia="Times New Roman" w:hAnsi="Arial Bold" w:cs="Arial"/>
                      <w:iCs/>
                      <w:caps/>
                      <w:u w:val="single"/>
                      <w:lang w:val="en-GB"/>
                    </w:rPr>
                  </w:pPr>
                  <w:bookmarkStart w:id="5" w:name="_Toc454960347"/>
                  <w:bookmarkStart w:id="6" w:name="_Toc454960463"/>
                  <w:bookmarkStart w:id="7" w:name="_Toc454961316"/>
                  <w:r w:rsidRPr="005D5883">
                    <w:rPr>
                      <w:rFonts w:ascii="Arial Bold" w:eastAsia="Times New Roman" w:hAnsi="Arial Bold" w:cs="Arial"/>
                      <w:iCs/>
                      <w:caps/>
                      <w:u w:val="single"/>
                      <w:lang w:val="en-GB"/>
                    </w:rPr>
                    <w:lastRenderedPageBreak/>
                    <w:t xml:space="preserve">ANNEXURE </w:t>
                  </w:r>
                  <w:r w:rsidR="00BE4691" w:rsidRPr="00095E78">
                    <w:rPr>
                      <w:rFonts w:ascii="Arial" w:hAnsi="Arial" w:cs="Arial"/>
                      <w:b/>
                      <w:bCs/>
                      <w:iCs/>
                      <w:sz w:val="20"/>
                      <w:szCs w:val="20"/>
                      <w:u w:val="single"/>
                      <w:lang w:val="en-GB"/>
                    </w:rPr>
                    <w:t>C</w:t>
                  </w:r>
                  <w:r w:rsidR="00BE4691" w:rsidRPr="00734A19">
                    <w:rPr>
                      <w:rFonts w:ascii="Arial" w:hAnsi="Arial" w:cs="Arial"/>
                      <w:b/>
                      <w:sz w:val="20"/>
                      <w:szCs w:val="20"/>
                      <w:highlight w:val="cyan"/>
                      <w:u w:val="single"/>
                    </w:rPr>
                    <w:t xml:space="preserve"> </w:t>
                  </w:r>
                  <w:r w:rsidR="00BE4691">
                    <w:rPr>
                      <w:rFonts w:ascii="Arial" w:hAnsi="Arial" w:cs="Arial"/>
                      <w:b/>
                      <w:sz w:val="20"/>
                      <w:szCs w:val="20"/>
                      <w:highlight w:val="cyan"/>
                      <w:u w:val="single"/>
                    </w:rPr>
                    <w:t xml:space="preserve">- </w:t>
                  </w:r>
                  <w:r w:rsidR="00BE4691" w:rsidRPr="00734A19">
                    <w:rPr>
                      <w:rFonts w:ascii="Arial" w:hAnsi="Arial" w:cs="Arial"/>
                      <w:b/>
                      <w:sz w:val="20"/>
                      <w:szCs w:val="20"/>
                      <w:highlight w:val="cyan"/>
                      <w:u w:val="single"/>
                    </w:rPr>
                    <w:t>Compulsory to be completed in full</w:t>
                  </w:r>
                </w:p>
                <w:p w14:paraId="3A937277"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5"/>
                  <w:bookmarkEnd w:id="6"/>
                  <w:bookmarkEnd w:id="7"/>
                  <w:r w:rsidRPr="005D5883">
                    <w:rPr>
                      <w:rFonts w:ascii="Arial Bold" w:eastAsia="Times New Roman" w:hAnsi="Arial Bold" w:cs="Arial"/>
                      <w:iCs/>
                      <w:caps/>
                      <w:u w:val="single"/>
                      <w:lang w:val="en-GB"/>
                    </w:rPr>
                    <w:t xml:space="preserve"> </w:t>
                  </w:r>
                </w:p>
                <w:p w14:paraId="459B02E4" w14:textId="5B69F209"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5D5883">
                    <w:rPr>
                      <w:rFonts w:ascii="Arial" w:eastAsia="Times New Roman" w:hAnsi="Arial" w:cs="Arial"/>
                      <w:i/>
                      <w:iCs/>
                      <w:szCs w:val="20"/>
                      <w:lang w:val="en-GB"/>
                    </w:rPr>
                    <w:t>(Form to be completed and signed by supplier/tenderer as Invitation to Tender returnable or as part of contract modification documentation)</w:t>
                  </w:r>
                </w:p>
                <w:p w14:paraId="66CABF7D" w14:textId="77777777" w:rsidR="005D5883" w:rsidRPr="005D5883" w:rsidRDefault="005D5883" w:rsidP="00F134AB">
                  <w:pPr>
                    <w:keepNext/>
                    <w:keepLines/>
                    <w:numPr>
                      <w:ilvl w:val="1"/>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8" w:name="_Toc454960348"/>
                  <w:bookmarkStart w:id="9" w:name="_Toc454960464"/>
                  <w:bookmarkStart w:id="10" w:name="_Toc454961317"/>
                  <w:r w:rsidRPr="005D5883">
                    <w:rPr>
                      <w:rFonts w:ascii="Arial Bold" w:eastAsia="Times New Roman" w:hAnsi="Arial Bold" w:cs="Arial"/>
                      <w:b/>
                      <w:caps/>
                      <w:szCs w:val="20"/>
                      <w:lang w:val="en-GB"/>
                    </w:rPr>
                    <w:t>DECLARATION OF INTEREST</w:t>
                  </w:r>
                  <w:bookmarkEnd w:id="8"/>
                  <w:bookmarkEnd w:id="9"/>
                  <w:bookmarkEnd w:id="10"/>
                </w:p>
                <w:p w14:paraId="0B21166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14:paraId="0F640CF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C50FF2D" w14:textId="77777777" w:rsidR="005D5883" w:rsidRPr="005D5883" w:rsidRDefault="005D5883" w:rsidP="00F134AB">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w:t>
                  </w:r>
                  <w:proofErr w:type="gramStart"/>
                  <w:r w:rsidRPr="005D5883">
                    <w:rPr>
                      <w:rFonts w:ascii="Arial" w:eastAsia="Times New Roman" w:hAnsi="Arial" w:cs="Arial"/>
                      <w:snapToGrid w:val="0"/>
                      <w:lang w:val="en-GB"/>
                    </w:rPr>
                    <w:t>state owned</w:t>
                  </w:r>
                  <w:proofErr w:type="gramEnd"/>
                  <w:r w:rsidRPr="005D5883">
                    <w:rPr>
                      <w:rFonts w:ascii="Arial" w:eastAsia="Times New Roman" w:hAnsi="Arial" w:cs="Arial"/>
                      <w:snapToGrid w:val="0"/>
                      <w:lang w:val="en-GB"/>
                    </w:rPr>
                    <w:t xml:space="preserve"> entity.</w:t>
                  </w:r>
                </w:p>
                <w:p w14:paraId="1A5A065D" w14:textId="77777777" w:rsidR="005D5883" w:rsidRPr="005D5883" w:rsidRDefault="005D5883" w:rsidP="00F134AB">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0AB2ED4A" w14:textId="77777777" w:rsidR="005D5883" w:rsidRPr="005D5883" w:rsidRDefault="005D5883" w:rsidP="00F134AB">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0D45D8A6" w14:textId="77777777" w:rsidR="005D5883" w:rsidRPr="005D5883" w:rsidRDefault="005D5883" w:rsidP="00F134AB">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to an Eskom employee/contractor/consultant/director involved in the tender evaluation/tender adjudication/tender negotiation. “Related” meaning that:-</w:t>
                  </w:r>
                </w:p>
                <w:p w14:paraId="4B950496" w14:textId="77777777" w:rsidR="005D5883" w:rsidRPr="005D5883" w:rsidRDefault="005D5883" w:rsidP="00F134AB">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marriage; </w:t>
                  </w:r>
                </w:p>
                <w:p w14:paraId="2EDDD5BF" w14:textId="77777777" w:rsidR="005D5883" w:rsidRPr="005D5883" w:rsidRDefault="005D5883" w:rsidP="00F134AB">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or are separated by no more than two degrees of natural or adopted consanguinity or affinity;</w:t>
                  </w:r>
                </w:p>
                <w:p w14:paraId="0F5DBF68" w14:textId="77777777" w:rsidR="005D5883" w:rsidRPr="005D5883" w:rsidRDefault="005D5883" w:rsidP="00F134AB">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 ) ; and</w:t>
                  </w:r>
                </w:p>
                <w:p w14:paraId="1A84A30B"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6D6FA18E" w14:textId="77777777" w:rsidR="005D5883" w:rsidRPr="005D5883" w:rsidRDefault="005D5883" w:rsidP="00F134AB">
                  <w:pPr>
                    <w:widowControl w:val="0"/>
                    <w:numPr>
                      <w:ilvl w:val="1"/>
                      <w:numId w:val="16"/>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a juristic person is “related” to another juristic person if :-</w:t>
                  </w:r>
                </w:p>
                <w:p w14:paraId="6E95A624" w14:textId="77777777" w:rsidR="005D5883" w:rsidRPr="005D5883" w:rsidRDefault="005D5883" w:rsidP="00F134AB">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(1)either of them directly/indirectly controls the other, or the business of the other, as determined in accordance with the definition of “control”(as per Companies Act section 2(1) );</w:t>
                  </w:r>
                </w:p>
                <w:p w14:paraId="7E13A018" w14:textId="77777777" w:rsidR="005D5883" w:rsidRPr="005D5883" w:rsidRDefault="005D5883" w:rsidP="00F134AB">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14:paraId="51F1C402"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14:paraId="42F97457" w14:textId="77777777" w:rsidR="005D5883" w:rsidRPr="005D5883" w:rsidRDefault="005D5883" w:rsidP="00F134AB">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14:paraId="76F111DB" w14:textId="18005D33" w:rsidR="005D5883" w:rsidRPr="005D5883" w:rsidRDefault="005D5883" w:rsidP="00F134AB">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 xml:space="preserve">in this tendering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w:t>
                  </w:r>
                  <w:proofErr w:type="gramStart"/>
                  <w:r w:rsidRPr="005D5883">
                    <w:rPr>
                      <w:rFonts w:ascii="Arial" w:eastAsia="Times New Roman" w:hAnsi="Arial" w:cs="Arial"/>
                      <w:snapToGrid w:val="0"/>
                      <w:lang w:val="en-GB"/>
                    </w:rPr>
                    <w:t>process;</w:t>
                  </w:r>
                  <w:proofErr w:type="gramEnd"/>
                </w:p>
                <w:p w14:paraId="1947001D"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14:paraId="53DC0E42" w14:textId="331069CF" w:rsid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17B7F6A1" w14:textId="077D3C75" w:rsidR="00BE4691" w:rsidRDefault="00BE4691"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6A85104B" w14:textId="77777777" w:rsidR="00BE4691" w:rsidRPr="005D5883" w:rsidRDefault="00BE4691"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14:paraId="4AAD9885" w14:textId="77777777" w:rsidTr="005D5883">
                    <w:tc>
                      <w:tcPr>
                        <w:tcW w:w="3085" w:type="dxa"/>
                        <w:shd w:val="clear" w:color="auto" w:fill="F2F2F2" w:themeFill="background1" w:themeFillShade="F2"/>
                      </w:tcPr>
                      <w:p w14:paraId="3C1BDCE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lastRenderedPageBreak/>
                          <w:t>Full Name &amp; Capacity/ Position within tenderer (e.g. employee/Director/member/ owner/shareholder)</w:t>
                        </w:r>
                      </w:p>
                    </w:tc>
                    <w:tc>
                      <w:tcPr>
                        <w:tcW w:w="1276" w:type="dxa"/>
                        <w:shd w:val="clear" w:color="auto" w:fill="F2F2F2" w:themeFill="background1" w:themeFillShade="F2"/>
                      </w:tcPr>
                      <w:p w14:paraId="13F59AF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504635B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14:paraId="01EB1EF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 director/ consultant and details of the relationship or interest(marital/</w:t>
                        </w:r>
                      </w:p>
                      <w:p w14:paraId="6B085A5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14:paraId="3E887BAF"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14FDCE8E"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is this person involved in the evaluation/</w:t>
                        </w:r>
                      </w:p>
                      <w:p w14:paraId="67E9D93A"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50344C83" w14:textId="77777777" w:rsidTr="005D5883">
                    <w:tc>
                      <w:tcPr>
                        <w:tcW w:w="3085" w:type="dxa"/>
                      </w:tcPr>
                      <w:p w14:paraId="00C0F7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14:paraId="05D11FF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42C4BD9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0AB4F2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14:paraId="1707F28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5D3FAC4B" w14:textId="77777777" w:rsidTr="005D5883">
                    <w:tc>
                      <w:tcPr>
                        <w:tcW w:w="3085" w:type="dxa"/>
                      </w:tcPr>
                      <w:p w14:paraId="01680ED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00D178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14B96D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BE5A4E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23F52E4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37D8F192" w14:textId="77777777" w:rsidTr="005D5883">
                    <w:tc>
                      <w:tcPr>
                        <w:tcW w:w="3085" w:type="dxa"/>
                      </w:tcPr>
                      <w:p w14:paraId="6EC1A8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66A9FA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137C93E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D41E50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53FBD93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FC8079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768E0D4A" w14:textId="77777777" w:rsidTr="005D5883">
                    <w:tc>
                      <w:tcPr>
                        <w:tcW w:w="3085" w:type="dxa"/>
                      </w:tcPr>
                      <w:p w14:paraId="18B8384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6E546F4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383F104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666040E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15A667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2BDDC9A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2FBA5DF6" w14:textId="77777777" w:rsidR="005D5883" w:rsidRPr="005D5883" w:rsidRDefault="005D5883" w:rsidP="00F134AB">
                  <w:pPr>
                    <w:widowControl w:val="0"/>
                    <w:numPr>
                      <w:ilvl w:val="0"/>
                      <w:numId w:val="4"/>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If any employee/director/member/shareholder/owner of tenderer/s is also currently employed by Eskom, state whether this has been declared and whether there is authorisation(Y/N) to undertake remunerative work outside public sector employment, and attach proof to this declaration. _________________________</w:t>
                  </w:r>
                </w:p>
                <w:p w14:paraId="1BB382AE"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50A91EA8" w14:textId="540273CE" w:rsidR="005D5883" w:rsidRDefault="005D5883" w:rsidP="00F134AB">
                  <w:pPr>
                    <w:widowControl w:val="0"/>
                    <w:numPr>
                      <w:ilvl w:val="0"/>
                      <w:numId w:val="4"/>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Do the tenderer/s and other tenderer in this tendering process share a controlling partner or have any relationship with each other, directly or through common third parties? (Y/N) If </w:t>
                  </w:r>
                  <w:proofErr w:type="gramStart"/>
                  <w:r w:rsidRPr="005D5883">
                    <w:rPr>
                      <w:rFonts w:ascii="Arial" w:eastAsia="Times New Roman" w:hAnsi="Arial" w:cs="Arial"/>
                      <w:snapToGrid w:val="0"/>
                      <w:lang w:val="en-GB"/>
                    </w:rPr>
                    <w:t>Yes</w:t>
                  </w:r>
                  <w:proofErr w:type="gramEnd"/>
                  <w:r w:rsidRPr="005D5883">
                    <w:rPr>
                      <w:rFonts w:ascii="Arial" w:eastAsia="Times New Roman" w:hAnsi="Arial" w:cs="Arial"/>
                      <w:snapToGrid w:val="0"/>
                      <w:lang w:val="en-GB"/>
                    </w:rPr>
                    <w:t xml:space="preserve">, attach proof to this </w:t>
                  </w:r>
                  <w:r w:rsidR="00BE4691" w:rsidRPr="005D5883">
                    <w:rPr>
                      <w:rFonts w:ascii="Arial" w:eastAsia="Times New Roman" w:hAnsi="Arial" w:cs="Arial"/>
                      <w:snapToGrid w:val="0"/>
                      <w:lang w:val="en-GB"/>
                    </w:rPr>
                    <w:t>declaration. _</w:t>
                  </w:r>
                  <w:r w:rsidRPr="005D5883">
                    <w:rPr>
                      <w:rFonts w:ascii="Arial" w:eastAsia="Times New Roman" w:hAnsi="Arial" w:cs="Arial"/>
                      <w:snapToGrid w:val="0"/>
                      <w:lang w:val="en-GB"/>
                    </w:rPr>
                    <w:t>_______________________</w:t>
                  </w:r>
                </w:p>
                <w:p w14:paraId="1EFA4203" w14:textId="77777777" w:rsidR="00BE4691" w:rsidRDefault="00BE4691" w:rsidP="00BE4691">
                  <w:pPr>
                    <w:pStyle w:val="ListParagraph"/>
                    <w:rPr>
                      <w:rFonts w:ascii="Arial" w:eastAsia="Times New Roman" w:hAnsi="Arial" w:cs="Arial"/>
                      <w:snapToGrid w:val="0"/>
                      <w:lang w:val="en-GB"/>
                    </w:rPr>
                  </w:pPr>
                </w:p>
                <w:p w14:paraId="18D194FE" w14:textId="77777777" w:rsidR="00BE4691" w:rsidRPr="003E49E3"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color w:val="FF0000"/>
                      <w:lang w:val="en-GB"/>
                    </w:rPr>
                  </w:pPr>
                  <w:r w:rsidRPr="003E49E3">
                    <w:rPr>
                      <w:rFonts w:ascii="Arial" w:eastAsia="Times New Roman" w:hAnsi="Arial" w:cs="Arial"/>
                      <w:b/>
                      <w:snapToGrid w:val="0"/>
                      <w:color w:val="FF0000"/>
                      <w:highlight w:val="cyan"/>
                      <w:lang w:val="en-GB"/>
                    </w:rPr>
                    <w:t>Note:  Failure to sign in full and to answer the two questions above will result in a non-responsive tender.</w:t>
                  </w:r>
                </w:p>
                <w:p w14:paraId="5AF909CF" w14:textId="01C33194"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3851AEFE" w14:textId="696DAD22"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2F97E771" w14:textId="7BA79826"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6784D28D" w14:textId="7E7C221A"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7B3535FB" w14:textId="48DE7356"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18FB92EB" w14:textId="389C4029"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5D5629E7" w14:textId="79F43CE6"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29D1499A" w14:textId="049FF819"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07FD9D12" w14:textId="28DF0A7A"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0FA1C297" w14:textId="5A1E8424"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5FC0486C" w14:textId="0AF4BC63"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69EBE074" w14:textId="437DBC9D"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49B9B232" w14:textId="3CA6DA5F"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68144CC5" w14:textId="214D16FC"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25779565" w14:textId="77AB00FB"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76518D59" w14:textId="71D1E4E6"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1C4752A7" w14:textId="3D5A8316"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5463ABF9" w14:textId="2122D624" w:rsidR="00BE4691"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507DE191" w14:textId="77777777" w:rsidR="00BE4691" w:rsidRPr="005D5883" w:rsidRDefault="00BE4691" w:rsidP="00BE4691">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tbl>
                  <w:tblPr>
                    <w:tblW w:w="9242" w:type="dxa"/>
                    <w:tblLook w:val="01E0" w:firstRow="1" w:lastRow="1" w:firstColumn="1" w:lastColumn="1" w:noHBand="0" w:noVBand="0"/>
                  </w:tblPr>
                  <w:tblGrid>
                    <w:gridCol w:w="9242"/>
                  </w:tblGrid>
                  <w:tr w:rsidR="005D5883" w:rsidRPr="005D5883" w14:paraId="315D7B54" w14:textId="77777777" w:rsidTr="005D5883">
                    <w:tc>
                      <w:tcPr>
                        <w:tcW w:w="9242" w:type="dxa"/>
                      </w:tcPr>
                      <w:p w14:paraId="0309FDE2" w14:textId="77777777"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1" w:name="_Toc454960349"/>
                        <w:bookmarkStart w:id="12" w:name="_Toc454960465"/>
                        <w:bookmarkStart w:id="13"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1"/>
                        <w:bookmarkEnd w:id="12"/>
                        <w:bookmarkEnd w:id="13"/>
                      </w:p>
                    </w:tc>
                  </w:tr>
                </w:tbl>
                <w:p w14:paraId="6A511025"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42E548FD" w14:textId="77777777" w:rsidR="005D5883" w:rsidRPr="005D5883" w:rsidRDefault="005D5883" w:rsidP="005D5883">
                  <w:pPr>
                    <w:spacing w:after="0" w:line="240" w:lineRule="auto"/>
                    <w:jc w:val="both"/>
                    <w:rPr>
                      <w:rFonts w:ascii="Arial" w:eastAsia="Times New Roman" w:hAnsi="Arial" w:cs="Arial"/>
                      <w:lang w:val="en-US"/>
                    </w:rPr>
                  </w:pPr>
                </w:p>
                <w:p w14:paraId="712DDAD0" w14:textId="296DB494"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5D5883">
                    <w:rPr>
                      <w:rFonts w:ascii="Arial" w:eastAsia="Times New Roman" w:hAnsi="Arial" w:cs="Arial"/>
                      <w:b/>
                      <w:i/>
                      <w:lang w:val="en-US"/>
                    </w:rPr>
                    <w:t>tender</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073053A7" w14:textId="77777777" w:rsidR="005D5883" w:rsidRPr="005D5883" w:rsidRDefault="005D5883" w:rsidP="00F134AB">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(e.g. bid rigging/collusion)</w:t>
                  </w:r>
                </w:p>
                <w:p w14:paraId="6405EB55" w14:textId="77777777" w:rsidR="005D5883" w:rsidRPr="005D5883" w:rsidRDefault="005D5883" w:rsidP="00F134AB">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52220886" w14:textId="77777777" w:rsidR="005D5883" w:rsidRDefault="005D5883" w:rsidP="005D5883">
                  <w:pPr>
                    <w:spacing w:after="0"/>
                    <w:contextualSpacing/>
                    <w:jc w:val="both"/>
                    <w:rPr>
                      <w:rFonts w:ascii="Arial" w:eastAsia="Times New Roman" w:hAnsi="Arial" w:cs="Arial"/>
                      <w:lang w:val="en-US"/>
                    </w:rPr>
                  </w:pPr>
                </w:p>
                <w:p w14:paraId="0137F968"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100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1282"/>
                  </w:tblGrid>
                  <w:tr w:rsidR="005D5883" w:rsidRPr="005D5883" w14:paraId="1FAAE83B" w14:textId="77777777" w:rsidTr="00BE4691">
                    <w:tc>
                      <w:tcPr>
                        <w:tcW w:w="1066" w:type="dxa"/>
                        <w:shd w:val="clear" w:color="auto" w:fill="F2F2F2" w:themeFill="background1" w:themeFillShade="F2"/>
                        <w:vAlign w:val="center"/>
                      </w:tcPr>
                      <w:p w14:paraId="34684DC2"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403" w:type="dxa"/>
                        <w:shd w:val="clear" w:color="auto" w:fill="F2F2F2" w:themeFill="background1" w:themeFillShade="F2"/>
                        <w:vAlign w:val="center"/>
                      </w:tcPr>
                      <w:p w14:paraId="207BCB7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1322" w:type="dxa"/>
                        <w:shd w:val="clear" w:color="auto" w:fill="F2F2F2" w:themeFill="background1" w:themeFillShade="F2"/>
                        <w:vAlign w:val="center"/>
                      </w:tcPr>
                      <w:p w14:paraId="483972B7"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1282" w:type="dxa"/>
                        <w:shd w:val="clear" w:color="auto" w:fill="F2F2F2" w:themeFill="background1" w:themeFillShade="F2"/>
                        <w:vAlign w:val="center"/>
                      </w:tcPr>
                      <w:p w14:paraId="5EF2B23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14:paraId="548D011B" w14:textId="77777777" w:rsidTr="0050796E">
                    <w:trPr>
                      <w:trHeight w:val="3887"/>
                    </w:trPr>
                    <w:tc>
                      <w:tcPr>
                        <w:tcW w:w="1066" w:type="dxa"/>
                        <w:tcBorders>
                          <w:bottom w:val="single" w:sz="4" w:space="0" w:color="auto"/>
                        </w:tcBorders>
                        <w:shd w:val="clear" w:color="auto" w:fill="auto"/>
                        <w:vAlign w:val="center"/>
                      </w:tcPr>
                      <w:p w14:paraId="7A9BDE85"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14:paraId="48B49245"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25C47F1"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940D173" w14:textId="77777777" w:rsidR="00ED26AD" w:rsidRPr="002E555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6B00E02" w14:textId="77777777" w:rsidR="002E5553" w:rsidRPr="002E5553" w:rsidRDefault="002E555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B16256A"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BA62050"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F32578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953E3C7"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2562322"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D8EA106"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3C43C9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A547B44"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0CFFAD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403" w:type="dxa"/>
                        <w:tcBorders>
                          <w:bottom w:val="single" w:sz="4" w:space="0" w:color="auto"/>
                        </w:tcBorders>
                        <w:shd w:val="clear" w:color="auto" w:fill="auto"/>
                        <w:vAlign w:val="center"/>
                      </w:tcPr>
                      <w:p w14:paraId="25D74C2C" w14:textId="77777777" w:rsidR="00554C50"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w:t>
                        </w:r>
                        <w:proofErr w:type="gramStart"/>
                        <w:r w:rsidRPr="002E5553">
                          <w:rPr>
                            <w:rFonts w:ascii="Arial" w:hAnsi="Arial" w:cs="Arial"/>
                            <w:i/>
                            <w:lang w:val="en-US"/>
                          </w:rPr>
                          <w:t>s(</w:t>
                        </w:r>
                        <w:proofErr w:type="gramEnd"/>
                        <w:r w:rsidRPr="002E5553">
                          <w:rPr>
                            <w:rFonts w:ascii="Arial" w:hAnsi="Arial" w:cs="Arial"/>
                            <w:i/>
                            <w:lang w:val="en-US"/>
                          </w:rPr>
                          <w:t>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4F91F8B1"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DFE8DCC"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b/>
                            <w:i/>
                            <w:lang w:val="en-US"/>
                          </w:rPr>
                        </w:pPr>
                        <w:r w:rsidRPr="002E5553">
                          <w:rPr>
                            <w:rFonts w:ascii="Arial" w:hAnsi="Arial" w:cs="Arial"/>
                            <w:b/>
                            <w:i/>
                            <w:lang w:val="en-US"/>
                          </w:rPr>
                          <w:t xml:space="preserve">[Note: Companies/persons who are listed on the Database were informed in writing of this restriction by the Authority/Accounting Officer of the institution that imposed the restriction after the </w:t>
                        </w:r>
                        <w:proofErr w:type="spellStart"/>
                        <w:r w:rsidRPr="002E5553">
                          <w:rPr>
                            <w:rFonts w:ascii="Arial" w:hAnsi="Arial" w:cs="Arial"/>
                            <w:b/>
                            <w:i/>
                            <w:lang w:val="en-US"/>
                          </w:rPr>
                          <w:t>audi</w:t>
                        </w:r>
                        <w:proofErr w:type="spellEnd"/>
                        <w:r w:rsidRPr="002E5553">
                          <w:rPr>
                            <w:rFonts w:ascii="Arial" w:hAnsi="Arial" w:cs="Arial"/>
                            <w:b/>
                            <w:i/>
                            <w:lang w:val="en-US"/>
                          </w:rPr>
                          <w:t xml:space="preserve"> alteram parte</w:t>
                        </w:r>
                        <w:r w:rsidR="00394069">
                          <w:rPr>
                            <w:rFonts w:ascii="Arial" w:hAnsi="Arial" w:cs="Arial"/>
                            <w:b/>
                            <w:i/>
                            <w:lang w:val="en-US"/>
                          </w:rPr>
                          <w:t>m</w:t>
                        </w:r>
                        <w:r w:rsidRPr="002E5553">
                          <w:rPr>
                            <w:rFonts w:ascii="Arial" w:hAnsi="Arial" w:cs="Arial"/>
                            <w:b/>
                            <w:i/>
                            <w:lang w:val="en-US"/>
                          </w:rPr>
                          <w:t xml:space="preserve"> rule was applied].</w:t>
                        </w:r>
                      </w:p>
                      <w:p w14:paraId="19928961" w14:textId="77777777" w:rsidR="00554C50" w:rsidRPr="002E5553"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5ACFF8B" w14:textId="77777777" w:rsid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2"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p w14:paraId="338DEB00" w14:textId="77777777" w:rsidR="00A10D25" w:rsidRPr="002E5553"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1322" w:type="dxa"/>
                        <w:tcBorders>
                          <w:bottom w:val="single" w:sz="4" w:space="0" w:color="auto"/>
                        </w:tcBorders>
                        <w:shd w:val="clear" w:color="auto" w:fill="auto"/>
                        <w:vAlign w:val="center"/>
                      </w:tcPr>
                      <w:p w14:paraId="667D3CA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1282" w:type="dxa"/>
                        <w:tcBorders>
                          <w:bottom w:val="single" w:sz="4" w:space="0" w:color="auto"/>
                        </w:tcBorders>
                        <w:shd w:val="clear" w:color="auto" w:fill="auto"/>
                        <w:vAlign w:val="center"/>
                      </w:tcPr>
                      <w:p w14:paraId="6D8CFB2E"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5EA3AACD" w14:textId="77777777" w:rsidTr="0050796E">
                    <w:tc>
                      <w:tcPr>
                        <w:tcW w:w="1066" w:type="dxa"/>
                        <w:shd w:val="clear" w:color="auto" w:fill="auto"/>
                        <w:vAlign w:val="center"/>
                      </w:tcPr>
                      <w:p w14:paraId="40704A2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14:paraId="2ED91F0C"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A88CC4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118D1E"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55FA31F"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14:paraId="3101B35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94979E7"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6910E9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403" w:type="dxa"/>
                        <w:tcBorders>
                          <w:bottom w:val="single" w:sz="4" w:space="0" w:color="auto"/>
                        </w:tcBorders>
                        <w:shd w:val="clear" w:color="auto" w:fill="auto"/>
                        <w:vAlign w:val="center"/>
                      </w:tcPr>
                      <w:p w14:paraId="65EA833C" w14:textId="77777777" w:rsidR="00554C50" w:rsidRPr="00ED26AD"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70B98BB5"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93182B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3" w:history="1">
                          <w:r w:rsidRPr="00ED26AD">
                            <w:rPr>
                              <w:rStyle w:val="Hyperlink"/>
                              <w:rFonts w:ascii="Arial" w:hAnsi="Arial" w:cs="Arial"/>
                              <w:lang w:val="en-US"/>
                            </w:rPr>
                            <w:t>www.treasury.gov.za</w:t>
                          </w:r>
                        </w:hyperlink>
                        <w:r w:rsidRPr="00ED26AD">
                          <w:rPr>
                            <w:rFonts w:ascii="Arial" w:hAnsi="Arial" w:cs="Arial"/>
                            <w:lang w:val="en-US"/>
                          </w:rPr>
                          <w:t>).</w:t>
                        </w:r>
                      </w:p>
                      <w:p w14:paraId="3DA71E03"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1322" w:type="dxa"/>
                        <w:tcBorders>
                          <w:bottom w:val="single" w:sz="4" w:space="0" w:color="auto"/>
                        </w:tcBorders>
                        <w:shd w:val="clear" w:color="auto" w:fill="auto"/>
                        <w:vAlign w:val="center"/>
                      </w:tcPr>
                      <w:p w14:paraId="4F3730D5"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1282" w:type="dxa"/>
                        <w:tcBorders>
                          <w:bottom w:val="single" w:sz="4" w:space="0" w:color="auto"/>
                          <w:right w:val="single" w:sz="4" w:space="0" w:color="auto"/>
                        </w:tcBorders>
                        <w:shd w:val="clear" w:color="auto" w:fill="auto"/>
                        <w:vAlign w:val="center"/>
                      </w:tcPr>
                      <w:p w14:paraId="135929C2"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636D3ED1" w14:textId="77777777" w:rsidTr="0050796E">
                    <w:tc>
                      <w:tcPr>
                        <w:tcW w:w="1066" w:type="dxa"/>
                        <w:shd w:val="clear" w:color="auto" w:fill="auto"/>
                        <w:vAlign w:val="center"/>
                      </w:tcPr>
                      <w:p w14:paraId="47DC6492"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14:paraId="6D0B16AB"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D7191F5"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8F95D50"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17DA2D3"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97C5FC"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403" w:type="dxa"/>
                        <w:tcBorders>
                          <w:bottom w:val="single" w:sz="4" w:space="0" w:color="auto"/>
                        </w:tcBorders>
                        <w:shd w:val="clear" w:color="auto" w:fill="auto"/>
                        <w:vAlign w:val="center"/>
                      </w:tcPr>
                      <w:p w14:paraId="62930B05"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p w14:paraId="583FF410"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428F1661" w14:textId="77777777" w:rsidR="0024730A" w:rsidRDefault="0024730A"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DACD337" w14:textId="065A6AE6" w:rsidR="0024730A" w:rsidRPr="005D5883" w:rsidRDefault="0024730A" w:rsidP="0050796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tc>
                    <w:tc>
                      <w:tcPr>
                        <w:tcW w:w="1322" w:type="dxa"/>
                        <w:tcBorders>
                          <w:bottom w:val="single" w:sz="4" w:space="0" w:color="auto"/>
                        </w:tcBorders>
                        <w:shd w:val="clear" w:color="auto" w:fill="auto"/>
                        <w:vAlign w:val="center"/>
                      </w:tcPr>
                      <w:p w14:paraId="0A2F9BD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1282" w:type="dxa"/>
                        <w:tcBorders>
                          <w:bottom w:val="single" w:sz="4" w:space="0" w:color="auto"/>
                          <w:right w:val="single" w:sz="4" w:space="0" w:color="auto"/>
                        </w:tcBorders>
                        <w:shd w:val="clear" w:color="auto" w:fill="auto"/>
                        <w:vAlign w:val="center"/>
                      </w:tcPr>
                      <w:p w14:paraId="5F79EC5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8E2B580" w14:textId="77777777" w:rsidTr="0050796E">
                    <w:tc>
                      <w:tcPr>
                        <w:tcW w:w="1066" w:type="dxa"/>
                        <w:tcBorders>
                          <w:right w:val="single" w:sz="4" w:space="0" w:color="auto"/>
                        </w:tcBorders>
                        <w:shd w:val="clear" w:color="auto" w:fill="auto"/>
                        <w:vAlign w:val="center"/>
                      </w:tcPr>
                      <w:p w14:paraId="710FB702" w14:textId="77777777"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lastRenderedPageBreak/>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14:paraId="02ECB4D4" w14:textId="77777777"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E1C81C" w14:textId="77777777"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90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C6C29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14:paraId="0925468D"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6103B34" w14:textId="77777777"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BC2BA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F4E467C" w14:textId="77777777" w:rsidTr="0050796E">
                    <w:tc>
                      <w:tcPr>
                        <w:tcW w:w="1066" w:type="dxa"/>
                        <w:shd w:val="clear" w:color="auto" w:fill="auto"/>
                        <w:vAlign w:val="center"/>
                      </w:tcPr>
                      <w:p w14:paraId="6C59CC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4</w:t>
                        </w:r>
                      </w:p>
                    </w:tc>
                    <w:tc>
                      <w:tcPr>
                        <w:tcW w:w="6403" w:type="dxa"/>
                        <w:tcBorders>
                          <w:top w:val="single" w:sz="4" w:space="0" w:color="auto"/>
                          <w:bottom w:val="single" w:sz="4" w:space="0" w:color="auto"/>
                        </w:tcBorders>
                        <w:shd w:val="clear" w:color="auto" w:fill="auto"/>
                        <w:vAlign w:val="center"/>
                      </w:tcPr>
                      <w:p w14:paraId="4C097AB7" w14:textId="77777777"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tenderer/s(or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1322" w:type="dxa"/>
                        <w:tcBorders>
                          <w:top w:val="single" w:sz="4" w:space="0" w:color="auto"/>
                          <w:bottom w:val="single" w:sz="4" w:space="0" w:color="auto"/>
                        </w:tcBorders>
                        <w:shd w:val="clear" w:color="auto" w:fill="auto"/>
                        <w:vAlign w:val="center"/>
                      </w:tcPr>
                      <w:p w14:paraId="22B5A6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1282" w:type="dxa"/>
                        <w:tcBorders>
                          <w:top w:val="single" w:sz="4" w:space="0" w:color="auto"/>
                          <w:bottom w:val="single" w:sz="4" w:space="0" w:color="auto"/>
                          <w:right w:val="single" w:sz="4" w:space="0" w:color="auto"/>
                        </w:tcBorders>
                        <w:shd w:val="clear" w:color="auto" w:fill="auto"/>
                        <w:vAlign w:val="center"/>
                      </w:tcPr>
                      <w:p w14:paraId="2DC37AE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7AD1FCB3" w14:textId="77777777" w:rsidTr="0050796E">
                    <w:tc>
                      <w:tcPr>
                        <w:tcW w:w="1066" w:type="dxa"/>
                        <w:shd w:val="clear" w:color="auto" w:fill="auto"/>
                        <w:vAlign w:val="center"/>
                      </w:tcPr>
                      <w:p w14:paraId="38F2CBBA"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14:paraId="557E7FC0"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0F7D924"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F52259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D79519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403" w:type="dxa"/>
                        <w:tcBorders>
                          <w:top w:val="single" w:sz="4" w:space="0" w:color="auto"/>
                        </w:tcBorders>
                        <w:shd w:val="clear" w:color="auto" w:fill="auto"/>
                        <w:vAlign w:val="center"/>
                      </w:tcPr>
                      <w:p w14:paraId="723C2D86" w14:textId="77777777"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14:paraId="09AB70CF" w14:textId="77777777" w:rsidR="00612F3F" w:rsidRPr="00D35B4E" w:rsidRDefault="00612F3F" w:rsidP="00ED26AD">
                        <w:pPr>
                          <w:spacing w:after="0" w:line="240" w:lineRule="auto"/>
                          <w:jc w:val="center"/>
                          <w:rPr>
                            <w:rFonts w:ascii="Arial" w:hAnsi="Arial" w:cs="Arial"/>
                            <w:i/>
                            <w:lang w:val="en-US"/>
                          </w:rPr>
                        </w:pPr>
                      </w:p>
                    </w:tc>
                    <w:tc>
                      <w:tcPr>
                        <w:tcW w:w="1322" w:type="dxa"/>
                        <w:tcBorders>
                          <w:top w:val="single" w:sz="4" w:space="0" w:color="auto"/>
                        </w:tcBorders>
                        <w:shd w:val="clear" w:color="auto" w:fill="auto"/>
                        <w:vAlign w:val="center"/>
                      </w:tcPr>
                      <w:p w14:paraId="111363E2"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1282" w:type="dxa"/>
                        <w:tcBorders>
                          <w:top w:val="single" w:sz="4" w:space="0" w:color="auto"/>
                          <w:right w:val="single" w:sz="4" w:space="0" w:color="auto"/>
                        </w:tcBorders>
                        <w:shd w:val="clear" w:color="auto" w:fill="auto"/>
                        <w:vAlign w:val="center"/>
                      </w:tcPr>
                      <w:p w14:paraId="2FEB8ECC"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64D86200" w14:textId="1DFAD15E" w:rsidR="005D5883" w:rsidRDefault="005D5883" w:rsidP="005D5883">
                  <w:pPr>
                    <w:tabs>
                      <w:tab w:val="left" w:pos="357"/>
                    </w:tabs>
                    <w:spacing w:after="0"/>
                    <w:contextualSpacing/>
                    <w:jc w:val="both"/>
                    <w:rPr>
                      <w:rFonts w:ascii="Arial" w:eastAsia="Times New Roman" w:hAnsi="Arial" w:cs="Arial"/>
                      <w:b/>
                      <w:lang w:val="en-GB"/>
                    </w:rPr>
                  </w:pPr>
                </w:p>
                <w:p w14:paraId="52484984" w14:textId="77777777" w:rsidR="0024730A" w:rsidRPr="003E49E3" w:rsidRDefault="0024730A" w:rsidP="0024730A">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color w:val="FF0000"/>
                      <w:highlight w:val="cyan"/>
                      <w:lang w:val="en-GB"/>
                    </w:rPr>
                  </w:pPr>
                  <w:r w:rsidRPr="003E49E3">
                    <w:rPr>
                      <w:rFonts w:ascii="Arial" w:eastAsia="Times New Roman" w:hAnsi="Arial" w:cs="Arial"/>
                      <w:b/>
                      <w:snapToGrid w:val="0"/>
                      <w:color w:val="FF0000"/>
                      <w:highlight w:val="cyan"/>
                      <w:lang w:val="en-GB"/>
                    </w:rPr>
                    <w:t>Note:  Failure to answer all the questions above will result in a non-responsive tender.</w:t>
                  </w:r>
                </w:p>
                <w:p w14:paraId="3A393DB9" w14:textId="77777777" w:rsidR="0024730A" w:rsidRPr="003E49E3" w:rsidRDefault="0024730A" w:rsidP="0024730A">
                  <w:pPr>
                    <w:tabs>
                      <w:tab w:val="left" w:pos="357"/>
                    </w:tabs>
                    <w:spacing w:after="0"/>
                    <w:contextualSpacing/>
                    <w:jc w:val="both"/>
                    <w:rPr>
                      <w:rFonts w:ascii="Arial" w:eastAsia="Times New Roman" w:hAnsi="Arial" w:cs="Arial"/>
                      <w:b/>
                      <w:color w:val="FF0000"/>
                      <w:lang w:val="en-GB"/>
                    </w:rPr>
                  </w:pPr>
                  <w:r w:rsidRPr="003E49E3">
                    <w:rPr>
                      <w:rFonts w:ascii="Arial" w:eastAsia="Times New Roman" w:hAnsi="Arial" w:cs="Arial"/>
                      <w:b/>
                      <w:snapToGrid w:val="0"/>
                      <w:color w:val="FF0000"/>
                      <w:highlight w:val="cyan"/>
                      <w:lang w:val="en-GB"/>
                    </w:rPr>
                    <w:t>Failure to sign the document in full will result in a non-responsive tender</w:t>
                  </w:r>
                  <w:r w:rsidRPr="003E49E3">
                    <w:rPr>
                      <w:rFonts w:ascii="Arial" w:eastAsia="Times New Roman" w:hAnsi="Arial" w:cs="Arial"/>
                      <w:b/>
                      <w:snapToGrid w:val="0"/>
                      <w:color w:val="FF0000"/>
                      <w:lang w:val="en-GB"/>
                    </w:rPr>
                    <w:t xml:space="preserve"> </w:t>
                  </w:r>
                </w:p>
                <w:p w14:paraId="3A3EC144" w14:textId="1489176F" w:rsidR="0024730A" w:rsidRDefault="0024730A" w:rsidP="005D5883">
                  <w:pPr>
                    <w:tabs>
                      <w:tab w:val="left" w:pos="357"/>
                    </w:tabs>
                    <w:spacing w:after="0"/>
                    <w:contextualSpacing/>
                    <w:jc w:val="both"/>
                    <w:rPr>
                      <w:rFonts w:ascii="Arial" w:eastAsia="Times New Roman" w:hAnsi="Arial" w:cs="Arial"/>
                      <w:b/>
                      <w:lang w:val="en-GB"/>
                    </w:rPr>
                  </w:pPr>
                </w:p>
                <w:p w14:paraId="6A54CCF9" w14:textId="77777777" w:rsidR="0024730A" w:rsidRPr="00ED26AD" w:rsidRDefault="0024730A" w:rsidP="005D5883">
                  <w:pPr>
                    <w:tabs>
                      <w:tab w:val="left" w:pos="357"/>
                    </w:tabs>
                    <w:spacing w:after="0"/>
                    <w:contextualSpacing/>
                    <w:jc w:val="both"/>
                    <w:rPr>
                      <w:rFonts w:ascii="Arial" w:eastAsia="Times New Roman" w:hAnsi="Arial" w:cs="Arial"/>
                      <w:b/>
                      <w:lang w:val="en-GB"/>
                    </w:rPr>
                  </w:pPr>
                </w:p>
                <w:p w14:paraId="5C348752" w14:textId="77777777"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14:paraId="66382F27" w14:textId="77777777" w:rsidR="005D5883" w:rsidRPr="005D5883" w:rsidRDefault="005D5883" w:rsidP="005D5883">
                  <w:pPr>
                    <w:tabs>
                      <w:tab w:val="left" w:pos="357"/>
                    </w:tabs>
                    <w:spacing w:after="0"/>
                    <w:contextualSpacing/>
                    <w:jc w:val="both"/>
                    <w:rPr>
                      <w:rFonts w:ascii="Arial" w:eastAsia="Times New Roman" w:hAnsi="Arial" w:cs="Arial"/>
                      <w:b/>
                    </w:rPr>
                  </w:pPr>
                </w:p>
                <w:p w14:paraId="1475C742" w14:textId="760003C0"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 may be rejected, and that Eskom will act against the tenderer should any aspect of this this declaration prove to be false.</w:t>
                  </w:r>
                </w:p>
                <w:p w14:paraId="0569EB86"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14:paraId="3068A70D" w14:textId="77777777" w:rsidTr="005D5883">
                    <w:tc>
                      <w:tcPr>
                        <w:tcW w:w="4516" w:type="dxa"/>
                      </w:tcPr>
                      <w:p w14:paraId="4B7D1E2A"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14:paraId="19FB0ABA" w14:textId="77777777" w:rsidR="005D5883" w:rsidRPr="005D5883" w:rsidRDefault="005D5883" w:rsidP="005D5883">
                        <w:pPr>
                          <w:tabs>
                            <w:tab w:val="left" w:pos="357"/>
                          </w:tabs>
                          <w:contextualSpacing/>
                          <w:jc w:val="both"/>
                          <w:rPr>
                            <w:rFonts w:ascii="Arial" w:eastAsia="Times New Roman" w:hAnsi="Arial" w:cs="Arial"/>
                            <w:b/>
                            <w:lang w:val="en-GB"/>
                          </w:rPr>
                        </w:pPr>
                      </w:p>
                      <w:p w14:paraId="4ED73066"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76F0ACFD" w14:textId="77777777" w:rsidTr="005D5883">
                    <w:tc>
                      <w:tcPr>
                        <w:tcW w:w="4516" w:type="dxa"/>
                      </w:tcPr>
                      <w:p w14:paraId="39DD6A13"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14:paraId="7E3B3842" w14:textId="77777777" w:rsidR="005D5883" w:rsidRPr="005D5883" w:rsidRDefault="005D5883" w:rsidP="005D5883">
                        <w:pPr>
                          <w:tabs>
                            <w:tab w:val="left" w:pos="357"/>
                          </w:tabs>
                          <w:contextualSpacing/>
                          <w:jc w:val="both"/>
                          <w:rPr>
                            <w:rFonts w:ascii="Arial" w:eastAsia="Times New Roman" w:hAnsi="Arial" w:cs="Arial"/>
                            <w:b/>
                            <w:lang w:val="en-GB"/>
                          </w:rPr>
                        </w:pPr>
                      </w:p>
                      <w:p w14:paraId="40EA489E"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89BAD95" w14:textId="77777777" w:rsidTr="005D5883">
                    <w:tc>
                      <w:tcPr>
                        <w:tcW w:w="4516" w:type="dxa"/>
                      </w:tcPr>
                      <w:p w14:paraId="0A294CB7"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14:paraId="6D70C40C" w14:textId="77777777" w:rsidR="005D5883" w:rsidRPr="005D5883" w:rsidRDefault="005D5883" w:rsidP="005D5883">
                        <w:pPr>
                          <w:tabs>
                            <w:tab w:val="left" w:pos="357"/>
                          </w:tabs>
                          <w:contextualSpacing/>
                          <w:jc w:val="both"/>
                          <w:rPr>
                            <w:rFonts w:ascii="Arial" w:eastAsia="Times New Roman" w:hAnsi="Arial" w:cs="Arial"/>
                            <w:b/>
                            <w:lang w:val="en-GB"/>
                          </w:rPr>
                        </w:pPr>
                      </w:p>
                      <w:p w14:paraId="1A1DE9B6"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575EE506" w14:textId="0E22739D" w:rsidR="005D5883" w:rsidRDefault="005D5883" w:rsidP="005D5883">
                  <w:pPr>
                    <w:tabs>
                      <w:tab w:val="left" w:pos="357"/>
                    </w:tabs>
                    <w:spacing w:after="0"/>
                    <w:contextualSpacing/>
                    <w:jc w:val="both"/>
                    <w:rPr>
                      <w:rFonts w:ascii="Arial" w:eastAsia="Times New Roman" w:hAnsi="Arial" w:cs="Arial"/>
                      <w:b/>
                      <w:lang w:val="en-GB"/>
                    </w:rPr>
                  </w:pPr>
                </w:p>
                <w:p w14:paraId="5ABA167D" w14:textId="2FFDAC0D" w:rsidR="0024730A" w:rsidRDefault="0024730A" w:rsidP="005D5883">
                  <w:pPr>
                    <w:tabs>
                      <w:tab w:val="left" w:pos="357"/>
                    </w:tabs>
                    <w:spacing w:after="0"/>
                    <w:contextualSpacing/>
                    <w:jc w:val="both"/>
                    <w:rPr>
                      <w:rFonts w:ascii="Arial" w:eastAsia="Times New Roman" w:hAnsi="Arial" w:cs="Arial"/>
                      <w:b/>
                      <w:lang w:val="en-GB"/>
                    </w:rPr>
                  </w:pPr>
                </w:p>
                <w:p w14:paraId="31BE451E" w14:textId="6B6E53EE" w:rsidR="0024730A" w:rsidRDefault="0024730A" w:rsidP="005D5883">
                  <w:pPr>
                    <w:tabs>
                      <w:tab w:val="left" w:pos="357"/>
                    </w:tabs>
                    <w:spacing w:after="0"/>
                    <w:contextualSpacing/>
                    <w:jc w:val="both"/>
                    <w:rPr>
                      <w:rFonts w:ascii="Arial" w:eastAsia="Times New Roman" w:hAnsi="Arial" w:cs="Arial"/>
                      <w:b/>
                      <w:lang w:val="en-GB"/>
                    </w:rPr>
                  </w:pPr>
                </w:p>
                <w:p w14:paraId="0296CEF8" w14:textId="6E8EBD28" w:rsidR="0024730A" w:rsidRDefault="0024730A" w:rsidP="005D5883">
                  <w:pPr>
                    <w:tabs>
                      <w:tab w:val="left" w:pos="357"/>
                    </w:tabs>
                    <w:spacing w:after="0"/>
                    <w:contextualSpacing/>
                    <w:jc w:val="both"/>
                    <w:rPr>
                      <w:rFonts w:ascii="Arial" w:eastAsia="Times New Roman" w:hAnsi="Arial" w:cs="Arial"/>
                      <w:b/>
                      <w:lang w:val="en-GB"/>
                    </w:rPr>
                  </w:pPr>
                </w:p>
                <w:p w14:paraId="74FBA928" w14:textId="75955D96" w:rsidR="0024730A" w:rsidRDefault="0024730A" w:rsidP="005D5883">
                  <w:pPr>
                    <w:tabs>
                      <w:tab w:val="left" w:pos="357"/>
                    </w:tabs>
                    <w:spacing w:after="0"/>
                    <w:contextualSpacing/>
                    <w:jc w:val="both"/>
                    <w:rPr>
                      <w:rFonts w:ascii="Arial" w:eastAsia="Times New Roman" w:hAnsi="Arial" w:cs="Arial"/>
                      <w:b/>
                      <w:lang w:val="en-GB"/>
                    </w:rPr>
                  </w:pPr>
                </w:p>
                <w:p w14:paraId="7E343FA5" w14:textId="357A9C65" w:rsidR="0024730A" w:rsidRDefault="0024730A" w:rsidP="005D5883">
                  <w:pPr>
                    <w:tabs>
                      <w:tab w:val="left" w:pos="357"/>
                    </w:tabs>
                    <w:spacing w:after="0"/>
                    <w:contextualSpacing/>
                    <w:jc w:val="both"/>
                    <w:rPr>
                      <w:rFonts w:ascii="Arial" w:eastAsia="Times New Roman" w:hAnsi="Arial" w:cs="Arial"/>
                      <w:b/>
                      <w:lang w:val="en-GB"/>
                    </w:rPr>
                  </w:pPr>
                </w:p>
                <w:p w14:paraId="3BCEA77B" w14:textId="01FBFCE5" w:rsidR="0024730A" w:rsidRDefault="0024730A" w:rsidP="005D5883">
                  <w:pPr>
                    <w:tabs>
                      <w:tab w:val="left" w:pos="357"/>
                    </w:tabs>
                    <w:spacing w:after="0"/>
                    <w:contextualSpacing/>
                    <w:jc w:val="both"/>
                    <w:rPr>
                      <w:rFonts w:ascii="Arial" w:eastAsia="Times New Roman" w:hAnsi="Arial" w:cs="Arial"/>
                      <w:b/>
                      <w:lang w:val="en-GB"/>
                    </w:rPr>
                  </w:pPr>
                </w:p>
                <w:p w14:paraId="3B217D30" w14:textId="0ECC636C" w:rsidR="0024730A" w:rsidRDefault="0024730A" w:rsidP="005D5883">
                  <w:pPr>
                    <w:tabs>
                      <w:tab w:val="left" w:pos="357"/>
                    </w:tabs>
                    <w:spacing w:after="0"/>
                    <w:contextualSpacing/>
                    <w:jc w:val="both"/>
                    <w:rPr>
                      <w:rFonts w:ascii="Arial" w:eastAsia="Times New Roman" w:hAnsi="Arial" w:cs="Arial"/>
                      <w:b/>
                      <w:lang w:val="en-GB"/>
                    </w:rPr>
                  </w:pPr>
                </w:p>
                <w:p w14:paraId="520EED91" w14:textId="21BCAA85" w:rsidR="0024730A" w:rsidRDefault="0024730A" w:rsidP="005D5883">
                  <w:pPr>
                    <w:tabs>
                      <w:tab w:val="left" w:pos="357"/>
                    </w:tabs>
                    <w:spacing w:after="0"/>
                    <w:contextualSpacing/>
                    <w:jc w:val="both"/>
                    <w:rPr>
                      <w:rFonts w:ascii="Arial" w:eastAsia="Times New Roman" w:hAnsi="Arial" w:cs="Arial"/>
                      <w:b/>
                      <w:lang w:val="en-GB"/>
                    </w:rPr>
                  </w:pPr>
                </w:p>
                <w:p w14:paraId="5DE677CC" w14:textId="77777777" w:rsidR="0024730A" w:rsidRDefault="0024730A" w:rsidP="005D5883">
                  <w:pPr>
                    <w:tabs>
                      <w:tab w:val="left" w:pos="357"/>
                    </w:tabs>
                    <w:spacing w:after="0"/>
                    <w:contextualSpacing/>
                    <w:jc w:val="both"/>
                    <w:rPr>
                      <w:rFonts w:ascii="Arial" w:eastAsia="Times New Roman" w:hAnsi="Arial" w:cs="Arial"/>
                      <w:b/>
                      <w:lang w:val="en-GB"/>
                    </w:rPr>
                  </w:pPr>
                </w:p>
                <w:p w14:paraId="31C32DFA" w14:textId="77777777"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lastRenderedPageBreak/>
                    <w:t>Joint Ventures</w:t>
                  </w:r>
                </w:p>
                <w:p w14:paraId="27C7A53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14:paraId="311AF1B3" w14:textId="77777777" w:rsidR="00D35B4E" w:rsidRDefault="00D35B4E" w:rsidP="005D5883">
                  <w:pPr>
                    <w:tabs>
                      <w:tab w:val="left" w:pos="357"/>
                    </w:tabs>
                    <w:spacing w:after="0"/>
                    <w:contextualSpacing/>
                    <w:jc w:val="both"/>
                    <w:rPr>
                      <w:rFonts w:ascii="Arial" w:eastAsia="Times New Roman" w:hAnsi="Arial" w:cs="Arial"/>
                      <w:b/>
                    </w:rPr>
                  </w:pPr>
                </w:p>
                <w:p w14:paraId="71B72003" w14:textId="12AFC490"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 may be rejected, and that Eskom will act against the JV should any aspect of this this declaration prove to be false.</w:t>
                  </w:r>
                </w:p>
                <w:p w14:paraId="195417F1"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14:paraId="56DBB502" w14:textId="77777777" w:rsidTr="005D5883">
                    <w:tc>
                      <w:tcPr>
                        <w:tcW w:w="5210" w:type="dxa"/>
                      </w:tcPr>
                      <w:p w14:paraId="4A272DF9"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14:paraId="5C1B96DA" w14:textId="77777777" w:rsidR="005D5883" w:rsidRPr="005D5883" w:rsidRDefault="005D5883" w:rsidP="005D5883">
                        <w:pPr>
                          <w:tabs>
                            <w:tab w:val="left" w:pos="357"/>
                          </w:tabs>
                          <w:contextualSpacing/>
                          <w:jc w:val="both"/>
                          <w:rPr>
                            <w:rFonts w:ascii="Arial" w:eastAsia="Times New Roman" w:hAnsi="Arial" w:cs="Arial"/>
                            <w:b/>
                            <w:lang w:val="en-GB"/>
                          </w:rPr>
                        </w:pPr>
                      </w:p>
                      <w:p w14:paraId="29770A87"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47D482FB" w14:textId="77777777" w:rsidTr="005D5883">
                    <w:tc>
                      <w:tcPr>
                        <w:tcW w:w="5210" w:type="dxa"/>
                      </w:tcPr>
                      <w:p w14:paraId="45BBF10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 :</w:t>
                        </w:r>
                      </w:p>
                    </w:tc>
                    <w:tc>
                      <w:tcPr>
                        <w:tcW w:w="5211" w:type="dxa"/>
                      </w:tcPr>
                      <w:p w14:paraId="5619A70D" w14:textId="77777777" w:rsidR="005D5883" w:rsidRPr="005D5883" w:rsidRDefault="005D5883" w:rsidP="005D5883">
                        <w:pPr>
                          <w:tabs>
                            <w:tab w:val="left" w:pos="357"/>
                          </w:tabs>
                          <w:contextualSpacing/>
                          <w:jc w:val="both"/>
                          <w:rPr>
                            <w:rFonts w:ascii="Arial" w:eastAsia="Times New Roman" w:hAnsi="Arial" w:cs="Arial"/>
                            <w:b/>
                            <w:lang w:val="en-GB"/>
                          </w:rPr>
                        </w:pPr>
                      </w:p>
                      <w:p w14:paraId="312A88F2"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207079E" w14:textId="77777777" w:rsidTr="005D5883">
                    <w:tc>
                      <w:tcPr>
                        <w:tcW w:w="5210" w:type="dxa"/>
                      </w:tcPr>
                      <w:p w14:paraId="3EB1B39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14:paraId="4242C074" w14:textId="77777777" w:rsidR="005D5883" w:rsidRPr="005D5883" w:rsidRDefault="005D5883" w:rsidP="005D5883">
                        <w:pPr>
                          <w:tabs>
                            <w:tab w:val="left" w:pos="357"/>
                          </w:tabs>
                          <w:contextualSpacing/>
                          <w:jc w:val="both"/>
                          <w:rPr>
                            <w:rFonts w:ascii="Arial" w:eastAsia="Times New Roman" w:hAnsi="Arial" w:cs="Arial"/>
                            <w:b/>
                            <w:lang w:val="en-GB"/>
                          </w:rPr>
                        </w:pPr>
                      </w:p>
                      <w:p w14:paraId="15DE08DF"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62BBD924" w14:textId="2EE58297"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t xml:space="preserve">(A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5D5883">
                    <w:rPr>
                      <w:rFonts w:ascii="Arial" w:eastAsia="Times New Roman" w:hAnsi="Arial" w:cs="Arial"/>
                      <w:b/>
                    </w:rPr>
                    <w:t>any and all</w:t>
                  </w:r>
                  <w:proofErr w:type="gramEnd"/>
                  <w:r w:rsidRPr="005D5883">
                    <w:rPr>
                      <w:rFonts w:ascii="Arial" w:eastAsia="Times New Roman" w:hAnsi="Arial" w:cs="Arial"/>
                      <w:b/>
                    </w:rPr>
                    <w:t xml:space="preserve"> the partners is attached to the invitation to tender).</w:t>
                  </w:r>
                </w:p>
                <w:p w14:paraId="5E8C6CB4" w14:textId="77777777" w:rsidR="005D5883" w:rsidRDefault="005D5883" w:rsidP="005D5883">
                  <w:pPr>
                    <w:rPr>
                      <w:rFonts w:ascii="Arial" w:eastAsia="Times New Roman" w:hAnsi="Arial" w:cs="Times New Roman"/>
                      <w:b/>
                      <w:lang w:val="en-US"/>
                    </w:rPr>
                  </w:pPr>
                </w:p>
                <w:p w14:paraId="5B862261" w14:textId="4C3313F3" w:rsidR="0024730A" w:rsidRPr="005D5883" w:rsidRDefault="0024730A" w:rsidP="005D5883">
                  <w:pPr>
                    <w:rPr>
                      <w:rFonts w:ascii="Arial" w:eastAsia="Times New Roman" w:hAnsi="Arial" w:cs="Times New Roman"/>
                      <w:b/>
                      <w:lang w:val="en-US"/>
                    </w:rPr>
                  </w:pPr>
                  <w:r w:rsidRPr="00FC736A">
                    <w:rPr>
                      <w:rFonts w:ascii="Arial" w:eastAsia="Times New Roman" w:hAnsi="Arial" w:cs="Times New Roman"/>
                      <w:b/>
                      <w:highlight w:val="cyan"/>
                      <w:lang w:val="en-US"/>
                    </w:rPr>
                    <w:t>Note:  Lead partner of the JV to sign above</w:t>
                  </w:r>
                </w:p>
              </w:tc>
            </w:tr>
            <w:tr w:rsidR="005D5883" w:rsidRPr="005D5883" w14:paraId="4BD1B0CA" w14:textId="77777777" w:rsidTr="005D5883">
              <w:trPr>
                <w:jc w:val="center"/>
              </w:trPr>
              <w:tc>
                <w:tcPr>
                  <w:tcW w:w="10647" w:type="dxa"/>
                </w:tcPr>
                <w:tbl>
                  <w:tblPr>
                    <w:tblW w:w="0" w:type="auto"/>
                    <w:tblLook w:val="01E0" w:firstRow="1" w:lastRow="1" w:firstColumn="1" w:lastColumn="1" w:noHBand="0" w:noVBand="0"/>
                  </w:tblPr>
                  <w:tblGrid>
                    <w:gridCol w:w="9016"/>
                  </w:tblGrid>
                  <w:tr w:rsidR="005D5883" w:rsidRPr="005D5883" w14:paraId="0905AAC3" w14:textId="77777777" w:rsidTr="005D5883">
                    <w:tc>
                      <w:tcPr>
                        <w:tcW w:w="9016" w:type="dxa"/>
                      </w:tcPr>
                      <w:p w14:paraId="48ABFC95" w14:textId="77777777"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3974AB05" w14:textId="77777777"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46780448" w14:textId="77777777" w:rsidR="005D5883" w:rsidRPr="005D5883" w:rsidRDefault="005D5883" w:rsidP="005D5883">
            <w:pPr>
              <w:tabs>
                <w:tab w:val="left" w:pos="357"/>
              </w:tabs>
              <w:spacing w:after="0"/>
              <w:contextualSpacing/>
              <w:jc w:val="both"/>
              <w:rPr>
                <w:b/>
                <w:lang w:val="en-US"/>
              </w:rPr>
            </w:pPr>
          </w:p>
        </w:tc>
      </w:tr>
    </w:tbl>
    <w:p w14:paraId="0F997B1E" w14:textId="77777777" w:rsidR="0024730A" w:rsidRDefault="0024730A" w:rsidP="00700B71">
      <w:pPr>
        <w:spacing w:before="240"/>
        <w:rPr>
          <w:rFonts w:ascii="Arial" w:hAnsi="Arial" w:cs="Arial"/>
          <w:b/>
          <w:u w:val="single"/>
        </w:rPr>
      </w:pPr>
    </w:p>
    <w:p w14:paraId="50F1BEBD" w14:textId="77777777" w:rsidR="0024730A" w:rsidRDefault="0024730A">
      <w:pPr>
        <w:rPr>
          <w:rFonts w:ascii="Arial" w:hAnsi="Arial" w:cs="Arial"/>
          <w:b/>
          <w:u w:val="single"/>
        </w:rPr>
      </w:pPr>
      <w:r>
        <w:rPr>
          <w:rFonts w:ascii="Arial" w:hAnsi="Arial" w:cs="Arial"/>
          <w:b/>
          <w:u w:val="single"/>
        </w:rPr>
        <w:br w:type="page"/>
      </w:r>
    </w:p>
    <w:p w14:paraId="58DF521C" w14:textId="0E14D9BC" w:rsidR="005D5883" w:rsidRPr="005D5883" w:rsidRDefault="005D5883" w:rsidP="00700B71">
      <w:pPr>
        <w:spacing w:before="240"/>
        <w:rPr>
          <w:rFonts w:ascii="Arial" w:hAnsi="Arial" w:cs="Arial"/>
          <w:b/>
          <w:u w:val="single"/>
        </w:rPr>
      </w:pPr>
      <w:r w:rsidRPr="005D5883">
        <w:rPr>
          <w:rFonts w:ascii="Arial" w:hAnsi="Arial" w:cs="Arial"/>
          <w:b/>
          <w:u w:val="single"/>
        </w:rPr>
        <w:lastRenderedPageBreak/>
        <w:t>ANNEXURE D</w:t>
      </w:r>
    </w:p>
    <w:p w14:paraId="0A5DD75D" w14:textId="77777777"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4D1BC06F" w14:textId="77777777"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3CB23E43" w14:textId="77777777" w:rsidR="005D5883" w:rsidRPr="005D5883" w:rsidRDefault="005D5883" w:rsidP="005D5883">
      <w:pPr>
        <w:tabs>
          <w:tab w:val="left" w:pos="851"/>
        </w:tabs>
        <w:spacing w:after="0" w:line="240" w:lineRule="auto"/>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14:paraId="1D0B6550" w14:textId="77777777" w:rsidR="005D5883" w:rsidRPr="005D5883" w:rsidRDefault="005D5883" w:rsidP="00F134AB">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593A60CA"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2F9FFE19"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27E3E152"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6C47D144" w14:textId="77777777" w:rsidR="005D5883" w:rsidRPr="005D5883" w:rsidRDefault="005D5883" w:rsidP="00F134AB">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1A340CAD" w14:textId="77777777"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59D6FCC6"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27AC0D0D"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0E7D6C64"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7CB3E26F" w14:textId="77777777" w:rsidR="005D5883" w:rsidRPr="005D5883" w:rsidRDefault="005D5883" w:rsidP="00F134AB">
      <w:pPr>
        <w:numPr>
          <w:ilvl w:val="0"/>
          <w:numId w:val="10"/>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1C02BFAD" w14:textId="77777777" w:rsidR="005D5883" w:rsidRPr="005D5883" w:rsidRDefault="005D5883" w:rsidP="005D5883">
      <w:pPr>
        <w:spacing w:after="0" w:line="240" w:lineRule="auto"/>
        <w:ind w:left="1571"/>
        <w:jc w:val="both"/>
        <w:rPr>
          <w:rFonts w:ascii="Arial" w:eastAsia="Times New Roman" w:hAnsi="Arial" w:cs="Arial"/>
          <w:lang w:val="en-US"/>
        </w:rPr>
      </w:pPr>
    </w:p>
    <w:p w14:paraId="3080135C" w14:textId="77777777" w:rsidR="005D5883" w:rsidRPr="007344FE" w:rsidRDefault="005D5883" w:rsidP="00F134AB">
      <w:pPr>
        <w:pStyle w:val="ListParagraph"/>
        <w:numPr>
          <w:ilvl w:val="0"/>
          <w:numId w:val="10"/>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3C737D26" w14:textId="77777777" w:rsidR="005D5883" w:rsidRPr="005D5883" w:rsidRDefault="005D5883" w:rsidP="005D5883">
      <w:pPr>
        <w:ind w:left="720"/>
        <w:contextualSpacing/>
        <w:rPr>
          <w:rFonts w:ascii="Arial" w:eastAsia="Calibri" w:hAnsi="Arial" w:cs="Arial"/>
          <w:b/>
          <w:lang w:val="en-US"/>
        </w:rPr>
      </w:pPr>
    </w:p>
    <w:p w14:paraId="3594F4A5"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2E7A2F9D" w14:textId="77777777" w:rsidR="005D5883" w:rsidRPr="005D5883" w:rsidRDefault="005D5883" w:rsidP="005D5883">
      <w:pPr>
        <w:tabs>
          <w:tab w:val="left" w:pos="357"/>
        </w:tabs>
        <w:spacing w:after="0" w:line="240" w:lineRule="auto"/>
        <w:rPr>
          <w:rFonts w:ascii="Arial" w:eastAsia="Times New Roman" w:hAnsi="Arial" w:cs="Arial"/>
          <w:lang w:val="en-US"/>
        </w:rPr>
      </w:pPr>
    </w:p>
    <w:p w14:paraId="2081736D"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2135EAD3" w14:textId="77777777" w:rsidR="005D5883" w:rsidRPr="005D5883" w:rsidRDefault="005D5883" w:rsidP="005D5883">
      <w:pPr>
        <w:tabs>
          <w:tab w:val="left" w:pos="357"/>
        </w:tabs>
        <w:spacing w:after="0" w:line="240" w:lineRule="auto"/>
        <w:rPr>
          <w:rFonts w:ascii="Arial" w:eastAsia="Times New Roman" w:hAnsi="Arial" w:cs="Arial"/>
          <w:lang w:val="en-US"/>
        </w:rPr>
      </w:pPr>
    </w:p>
    <w:p w14:paraId="2C7E6C68" w14:textId="77777777"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09119DC3" w14:textId="77777777" w:rsidR="005D5883" w:rsidRPr="005D5883" w:rsidRDefault="005D5883" w:rsidP="00F134AB">
      <w:pPr>
        <w:numPr>
          <w:ilvl w:val="0"/>
          <w:numId w:val="11"/>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03DDFC5D" w14:textId="77777777" w:rsidR="005D5883" w:rsidRPr="007344FE" w:rsidRDefault="005D5883" w:rsidP="00F134AB">
      <w:pPr>
        <w:pStyle w:val="ListParagraph"/>
        <w:numPr>
          <w:ilvl w:val="0"/>
          <w:numId w:val="11"/>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Any other offer with CPA specifications which deviate from the CPA requirements specified in the enquiry.  However it is compulsory that all such deviations are sufficiently substantiated.</w:t>
      </w:r>
    </w:p>
    <w:p w14:paraId="762729F0" w14:textId="77777777"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14:paraId="5780D831" w14:textId="77777777"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14:paraId="04F2C152" w14:textId="77777777" w:rsidR="005D5883" w:rsidRPr="005D5883" w:rsidRDefault="005D5883" w:rsidP="00F134AB">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6FEF2161" w14:textId="77777777"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43E08817" w14:textId="77777777" w:rsidR="005D5883" w:rsidRPr="005D5883" w:rsidRDefault="005D5883" w:rsidP="00F134AB">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17D1ABF5"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61BE820F"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64907228" w14:textId="77777777" w:rsidR="005D5883" w:rsidRPr="005D5883" w:rsidRDefault="005D5883" w:rsidP="00F134AB">
      <w:pPr>
        <w:numPr>
          <w:ilvl w:val="0"/>
          <w:numId w:val="14"/>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(e.g. industry) body in or for that country, e.g. BEAMA and MEPS.</w:t>
      </w:r>
    </w:p>
    <w:p w14:paraId="14785A46" w14:textId="77777777" w:rsidR="005D5883" w:rsidRPr="005D5883" w:rsidRDefault="005D5883" w:rsidP="00F134AB">
      <w:pPr>
        <w:numPr>
          <w:ilvl w:val="0"/>
          <w:numId w:val="14"/>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682BFEED" w14:textId="77777777" w:rsidR="005D5883" w:rsidRPr="005D5883" w:rsidRDefault="005D5883" w:rsidP="00F134AB">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7ADFBF95" w14:textId="77777777" w:rsidR="005D5883" w:rsidRPr="005D5883" w:rsidRDefault="005D5883" w:rsidP="00F134AB">
      <w:pPr>
        <w:numPr>
          <w:ilvl w:val="0"/>
          <w:numId w:val="12"/>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74C5B023" w14:textId="77777777" w:rsidR="005D5883" w:rsidRPr="005D5883" w:rsidRDefault="005D5883" w:rsidP="005D5883">
      <w:pPr>
        <w:spacing w:after="0" w:line="240" w:lineRule="auto"/>
        <w:ind w:left="720"/>
        <w:rPr>
          <w:rFonts w:ascii="Arial" w:eastAsia="Times New Roman" w:hAnsi="Arial" w:cs="Arial"/>
          <w:lang w:val="en-US"/>
        </w:rPr>
      </w:pPr>
    </w:p>
    <w:p w14:paraId="5F03160A" w14:textId="77777777" w:rsidR="005D5883" w:rsidRPr="005D5883" w:rsidRDefault="005D5883" w:rsidP="00F134AB">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14716A0F" w14:textId="77777777"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A minimum of 15% of the total agreement value is to be fixed when a CPA formula applies; except in the case of professional services or consulting agreements.</w:t>
      </w:r>
    </w:p>
    <w:p w14:paraId="5DFE6E8E" w14:textId="77777777" w:rsidR="005D5883" w:rsidRPr="005D5883" w:rsidRDefault="005D5883" w:rsidP="00F134AB">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04E424C4" w14:textId="77777777" w:rsidR="005D5883" w:rsidRPr="005D5883" w:rsidRDefault="005D5883" w:rsidP="00F134AB">
      <w:pPr>
        <w:numPr>
          <w:ilvl w:val="0"/>
          <w:numId w:val="13"/>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3F632B40"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14:paraId="5A7F0AFE" w14:textId="77777777" w:rsidR="005D5883" w:rsidRPr="005D5883" w:rsidRDefault="005D5883" w:rsidP="00F134AB">
      <w:pPr>
        <w:numPr>
          <w:ilvl w:val="0"/>
          <w:numId w:val="13"/>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e.g. market prices, are published daily or at more intervals than once a month: </w:t>
      </w:r>
    </w:p>
    <w:p w14:paraId="56D59CD2"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5BEE095E" w14:textId="77777777" w:rsidR="005D5883" w:rsidRPr="005D5883" w:rsidRDefault="005D5883" w:rsidP="00F134AB">
      <w:pPr>
        <w:numPr>
          <w:ilvl w:val="0"/>
          <w:numId w:val="18"/>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14:paraId="55EA3643" w14:textId="77777777" w:rsidR="005D5883" w:rsidRPr="004E01AF" w:rsidRDefault="005D5883" w:rsidP="00F134AB">
      <w:pPr>
        <w:pStyle w:val="ListParagraph"/>
        <w:numPr>
          <w:ilvl w:val="1"/>
          <w:numId w:val="18"/>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14:paraId="15307D63"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The currency in which Eskom will effect payment</w:t>
      </w:r>
    </w:p>
    <w:p w14:paraId="0046F8AA" w14:textId="77777777" w:rsidR="005D5883" w:rsidRPr="004E01AF" w:rsidRDefault="005D5883" w:rsidP="00F134AB">
      <w:pPr>
        <w:pStyle w:val="ListParagraph"/>
        <w:numPr>
          <w:ilvl w:val="1"/>
          <w:numId w:val="18"/>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a high, low and mean are published:</w:t>
      </w:r>
    </w:p>
    <w:p w14:paraId="3DBE3FFD"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14:paraId="46A9A986" w14:textId="77777777" w:rsidR="005D5883" w:rsidRPr="004E01AF" w:rsidRDefault="005D5883" w:rsidP="00F134AB">
      <w:pPr>
        <w:pStyle w:val="ListParagraph"/>
        <w:numPr>
          <w:ilvl w:val="1"/>
          <w:numId w:val="18"/>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other prices than the Cash Settlement or Cash Sellers Price are  published:</w:t>
      </w:r>
    </w:p>
    <w:p w14:paraId="75D94F05"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lastRenderedPageBreak/>
        <w:t>The Cash Settlement or Cash Sellers Price</w:t>
      </w:r>
    </w:p>
    <w:p w14:paraId="2CB96EC0" w14:textId="77777777" w:rsidR="005D5883" w:rsidRPr="005D5883" w:rsidRDefault="005D5883" w:rsidP="00F134AB">
      <w:pPr>
        <w:numPr>
          <w:ilvl w:val="0"/>
          <w:numId w:val="13"/>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14:paraId="60DA8002" w14:textId="77777777" w:rsidR="005D5883" w:rsidRPr="005D5883" w:rsidRDefault="005D5883" w:rsidP="00F134AB">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396DB8C6"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14:paraId="41565AEC"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28EAE528"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twelve month period (cycle) ending before the contract anniversary date. </w:t>
      </w:r>
    </w:p>
    <w:p w14:paraId="5665E5B4"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1E2A10BF"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14:paraId="4ED12782" w14:textId="77777777"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14:paraId="428DBBCD" w14:textId="77777777" w:rsidTr="005D5883">
        <w:trPr>
          <w:trHeight w:val="443"/>
        </w:trPr>
        <w:tc>
          <w:tcPr>
            <w:tcW w:w="1418" w:type="dxa"/>
            <w:tcBorders>
              <w:top w:val="nil"/>
              <w:left w:val="nil"/>
              <w:bottom w:val="nil"/>
              <w:right w:val="nil"/>
            </w:tcBorders>
            <w:tcMar>
              <w:top w:w="57" w:type="dxa"/>
              <w:bottom w:w="57" w:type="dxa"/>
            </w:tcMar>
          </w:tcPr>
          <w:p w14:paraId="48E581F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27B6BA9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2821FE7D"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3B2CD90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6129ECDC" w14:textId="77777777" w:rsidTr="005D5883">
        <w:trPr>
          <w:trHeight w:val="429"/>
        </w:trPr>
        <w:tc>
          <w:tcPr>
            <w:tcW w:w="1418" w:type="dxa"/>
            <w:tcBorders>
              <w:top w:val="nil"/>
              <w:left w:val="nil"/>
              <w:bottom w:val="nil"/>
              <w:right w:val="nil"/>
            </w:tcBorders>
            <w:tcMar>
              <w:top w:w="57" w:type="dxa"/>
              <w:bottom w:w="57" w:type="dxa"/>
            </w:tcMar>
          </w:tcPr>
          <w:p w14:paraId="526A8967"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5C261DC4"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3D50D0E1"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606A180F"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1D316CAA" w14:textId="77777777" w:rsidTr="005D5883">
        <w:trPr>
          <w:trHeight w:val="422"/>
        </w:trPr>
        <w:tc>
          <w:tcPr>
            <w:tcW w:w="1418" w:type="dxa"/>
            <w:tcBorders>
              <w:top w:val="nil"/>
              <w:left w:val="nil"/>
              <w:bottom w:val="nil"/>
              <w:right w:val="nil"/>
            </w:tcBorders>
            <w:tcMar>
              <w:top w:w="57" w:type="dxa"/>
              <w:bottom w:w="57" w:type="dxa"/>
            </w:tcMar>
          </w:tcPr>
          <w:p w14:paraId="2070A5F7" w14:textId="77777777"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1C9BB9B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14:paraId="0C2289E8" w14:textId="77777777" w:rsidR="005D5883" w:rsidRPr="005D5883" w:rsidRDefault="005D5883" w:rsidP="005D5883">
      <w:pPr>
        <w:rPr>
          <w:rFonts w:ascii="Arial" w:eastAsia="Calibri" w:hAnsi="Arial" w:cs="Arial"/>
          <w:b/>
          <w:bCs/>
          <w:sz w:val="20"/>
          <w:szCs w:val="20"/>
          <w:u w:val="single"/>
          <w:lang w:val="en-US"/>
        </w:rPr>
      </w:pPr>
    </w:p>
    <w:p w14:paraId="6EB062EC" w14:textId="77777777"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w:t>
      </w:r>
      <w:proofErr w:type="gramStart"/>
      <w:r w:rsidRPr="005D5883">
        <w:rPr>
          <w:rFonts w:ascii="Arial" w:eastAsia="Calibri" w:hAnsi="Arial" w:cs="Arial"/>
          <w:b/>
          <w:bCs/>
          <w:sz w:val="20"/>
          <w:szCs w:val="20"/>
          <w:u w:val="single"/>
          <w:lang w:val="en-US"/>
        </w:rPr>
        <w:t>List</w:t>
      </w:r>
      <w:r w:rsidRPr="005D5883">
        <w:rPr>
          <w:rFonts w:ascii="Arial" w:eastAsia="Calibri" w:hAnsi="Arial" w:cs="Arial"/>
          <w:sz w:val="20"/>
          <w:szCs w:val="20"/>
          <w:u w:val="single"/>
          <w:lang w:val="en-US"/>
        </w:rPr>
        <w:t xml:space="preserve">  -</w:t>
      </w:r>
      <w:proofErr w:type="gramEnd"/>
      <w:r w:rsidRPr="005D5883">
        <w:rPr>
          <w:rFonts w:ascii="Arial" w:eastAsia="Calibri" w:hAnsi="Arial" w:cs="Arial"/>
          <w:sz w:val="20"/>
          <w:szCs w:val="20"/>
          <w:u w:val="single"/>
          <w:lang w:val="en-US"/>
        </w:rPr>
        <w:t xml:space="preserve">this list of indices needs to be relevant to the commodity. Buyers need to check and include the relevant indices. </w:t>
      </w:r>
    </w:p>
    <w:tbl>
      <w:tblPr>
        <w:tblW w:w="8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0"/>
        <w:gridCol w:w="3955"/>
        <w:gridCol w:w="2250"/>
      </w:tblGrid>
      <w:tr w:rsidR="0024730A" w:rsidRPr="005D5883" w14:paraId="5965BDE4" w14:textId="77777777" w:rsidTr="0024730A">
        <w:trPr>
          <w:trHeight w:val="404"/>
          <w:jc w:val="center"/>
        </w:trPr>
        <w:tc>
          <w:tcPr>
            <w:tcW w:w="2610" w:type="dxa"/>
            <w:shd w:val="clear" w:color="auto" w:fill="auto"/>
            <w:vAlign w:val="center"/>
          </w:tcPr>
          <w:p w14:paraId="7FCFDFCE" w14:textId="77777777" w:rsidR="0024730A" w:rsidRPr="005D5883" w:rsidRDefault="0024730A" w:rsidP="008B3E81">
            <w:pPr>
              <w:spacing w:after="0" w:line="240" w:lineRule="auto"/>
              <w:jc w:val="center"/>
              <w:rPr>
                <w:rFonts w:ascii="Arial" w:eastAsia="Calibri" w:hAnsi="Arial" w:cs="Arial"/>
                <w:b/>
                <w:bCs/>
                <w:sz w:val="20"/>
                <w:szCs w:val="20"/>
                <w:lang w:val="en-US"/>
              </w:rPr>
            </w:pPr>
            <w:proofErr w:type="spellStart"/>
            <w:r w:rsidRPr="005D5883">
              <w:rPr>
                <w:rFonts w:ascii="Arial" w:eastAsia="Calibri" w:hAnsi="Arial" w:cs="Arial"/>
                <w:b/>
                <w:bCs/>
                <w:sz w:val="20"/>
                <w:szCs w:val="20"/>
                <w:lang w:val="en-US"/>
              </w:rPr>
              <w:t>Labour</w:t>
            </w:r>
            <w:proofErr w:type="spellEnd"/>
          </w:p>
        </w:tc>
        <w:tc>
          <w:tcPr>
            <w:tcW w:w="3955" w:type="dxa"/>
            <w:shd w:val="clear" w:color="auto" w:fill="auto"/>
            <w:vAlign w:val="center"/>
          </w:tcPr>
          <w:p w14:paraId="31AC1777" w14:textId="77777777" w:rsidR="0024730A" w:rsidRPr="005D5883" w:rsidRDefault="0024730A"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2250" w:type="dxa"/>
            <w:shd w:val="clear" w:color="auto" w:fill="auto"/>
            <w:vAlign w:val="center"/>
          </w:tcPr>
          <w:p w14:paraId="320CFBC2" w14:textId="77777777" w:rsidR="0024730A" w:rsidRPr="005D5883" w:rsidRDefault="0024730A"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r>
      <w:tr w:rsidR="0024730A" w:rsidRPr="005D5883" w14:paraId="028DF073" w14:textId="77777777" w:rsidTr="0024730A">
        <w:trPr>
          <w:trHeight w:val="1880"/>
          <w:jc w:val="center"/>
        </w:trPr>
        <w:tc>
          <w:tcPr>
            <w:tcW w:w="2610" w:type="dxa"/>
            <w:tcBorders>
              <w:bottom w:val="single" w:sz="4" w:space="0" w:color="auto"/>
            </w:tcBorders>
            <w:shd w:val="clear" w:color="auto" w:fill="auto"/>
          </w:tcPr>
          <w:p w14:paraId="2F32A73A" w14:textId="77777777" w:rsidR="0024730A" w:rsidRPr="005D5883" w:rsidRDefault="0024730A"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14:paraId="454615EA" w14:textId="77777777" w:rsidR="0024730A" w:rsidRPr="005D5883" w:rsidRDefault="0024730A"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3955" w:type="dxa"/>
            <w:shd w:val="clear" w:color="auto" w:fill="auto"/>
          </w:tcPr>
          <w:p w14:paraId="578D7A1C" w14:textId="77777777" w:rsidR="0024730A" w:rsidRPr="005D5883" w:rsidRDefault="0024730A"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14:paraId="69AFD65B" w14:textId="69927204" w:rsidR="0024730A" w:rsidRPr="005D5883" w:rsidRDefault="0024730A"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w:t>
            </w:r>
            <w:r>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2250" w:type="dxa"/>
            <w:tcBorders>
              <w:bottom w:val="single" w:sz="4" w:space="0" w:color="auto"/>
            </w:tcBorders>
            <w:shd w:val="clear" w:color="auto" w:fill="auto"/>
          </w:tcPr>
          <w:p w14:paraId="19BF60AA" w14:textId="77777777" w:rsidR="0024730A" w:rsidRPr="005D5883" w:rsidRDefault="0024730A"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r>
    </w:tbl>
    <w:p w14:paraId="5D648F08" w14:textId="77777777" w:rsidR="005D5883" w:rsidRPr="005D5883" w:rsidRDefault="005D5883" w:rsidP="005D5883">
      <w:pPr>
        <w:rPr>
          <w:rFonts w:ascii="Arial" w:eastAsia="Calibri" w:hAnsi="Arial" w:cs="Arial"/>
          <w:b/>
          <w:bCs/>
          <w:sz w:val="20"/>
          <w:szCs w:val="20"/>
          <w:u w:val="single"/>
          <w:lang w:val="en-US"/>
        </w:rPr>
      </w:pPr>
    </w:p>
    <w:p w14:paraId="4861C676" w14:textId="77777777" w:rsidR="005D5883" w:rsidRPr="005D5883" w:rsidRDefault="005D5883" w:rsidP="005D5883">
      <w:pPr>
        <w:spacing w:after="180" w:line="240" w:lineRule="auto"/>
        <w:ind w:left="720"/>
        <w:rPr>
          <w:rFonts w:ascii="Arial" w:eastAsia="Times New Roman" w:hAnsi="Arial" w:cs="Arial"/>
          <w:b/>
          <w:bCs/>
          <w:sz w:val="20"/>
          <w:szCs w:val="20"/>
          <w:lang w:val="en-US"/>
        </w:rPr>
      </w:pPr>
    </w:p>
    <w:p w14:paraId="6A076EFD"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3A39BCB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540AC73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3C8AB040" w14:textId="11C5EE31" w:rsidR="00B56C5A" w:rsidRDefault="00B56C5A" w:rsidP="005D5883">
      <w:pPr>
        <w:tabs>
          <w:tab w:val="left" w:pos="357"/>
        </w:tabs>
        <w:spacing w:after="0" w:line="360" w:lineRule="auto"/>
        <w:rPr>
          <w:rFonts w:ascii="Arial" w:eastAsia="Times New Roman" w:hAnsi="Arial" w:cs="Arial"/>
          <w:b/>
          <w:u w:val="single"/>
        </w:rPr>
      </w:pPr>
    </w:p>
    <w:p w14:paraId="714F8F6F" w14:textId="161B5C9E" w:rsidR="0024730A" w:rsidRDefault="0024730A" w:rsidP="005D5883">
      <w:pPr>
        <w:tabs>
          <w:tab w:val="left" w:pos="357"/>
        </w:tabs>
        <w:spacing w:after="0" w:line="360" w:lineRule="auto"/>
        <w:rPr>
          <w:rFonts w:ascii="Arial" w:eastAsia="Times New Roman" w:hAnsi="Arial" w:cs="Arial"/>
          <w:b/>
          <w:u w:val="single"/>
        </w:rPr>
      </w:pPr>
    </w:p>
    <w:p w14:paraId="32BCD471" w14:textId="77777777" w:rsidR="0024730A" w:rsidRDefault="0024730A" w:rsidP="005D5883">
      <w:pPr>
        <w:tabs>
          <w:tab w:val="left" w:pos="357"/>
        </w:tabs>
        <w:spacing w:after="0" w:line="360" w:lineRule="auto"/>
        <w:rPr>
          <w:rFonts w:ascii="Arial" w:eastAsia="Times New Roman" w:hAnsi="Arial" w:cs="Arial"/>
          <w:b/>
          <w:u w:val="single"/>
        </w:rPr>
      </w:pPr>
    </w:p>
    <w:p w14:paraId="7B20549E" w14:textId="77777777" w:rsidR="0024730A" w:rsidRPr="009B0BE9" w:rsidRDefault="0024730A" w:rsidP="0024730A">
      <w:pPr>
        <w:ind w:left="142"/>
        <w:jc w:val="both"/>
        <w:rPr>
          <w:rFonts w:ascii="Arial" w:eastAsia="Calibri" w:hAnsi="Arial" w:cs="Arial"/>
          <w:b/>
          <w:sz w:val="32"/>
          <w:szCs w:val="32"/>
          <w:u w:val="single"/>
        </w:rPr>
      </w:pPr>
      <w:r w:rsidRPr="009B0BE9">
        <w:rPr>
          <w:rFonts w:ascii="Arial" w:eastAsia="Calibri" w:hAnsi="Arial" w:cs="Arial"/>
          <w:b/>
          <w:sz w:val="32"/>
          <w:szCs w:val="32"/>
          <w:u w:val="single"/>
        </w:rPr>
        <w:lastRenderedPageBreak/>
        <w:t>Contract Price Adjustment</w:t>
      </w:r>
    </w:p>
    <w:p w14:paraId="225B1B6D" w14:textId="422E5AD0" w:rsidR="0024730A" w:rsidRPr="009B0BE9" w:rsidRDefault="0024730A" w:rsidP="0024730A">
      <w:pPr>
        <w:ind w:left="142"/>
        <w:jc w:val="both"/>
        <w:rPr>
          <w:rFonts w:ascii="Arial Black" w:eastAsia="Calibri" w:hAnsi="Arial Black" w:cs="Arial"/>
          <w:b/>
        </w:rPr>
      </w:pPr>
      <w:r>
        <w:rPr>
          <w:rFonts w:ascii="Arial Black" w:eastAsia="Calibri" w:hAnsi="Arial Black" w:cs="Arial"/>
          <w:b/>
        </w:rPr>
        <w:t xml:space="preserve">This contract is for an estimated period of 5 (five) years.  </w:t>
      </w:r>
    </w:p>
    <w:p w14:paraId="1C37D8FA" w14:textId="77777777" w:rsidR="0024730A" w:rsidRPr="009B0BE9" w:rsidRDefault="0024730A" w:rsidP="0024730A">
      <w:pPr>
        <w:tabs>
          <w:tab w:val="left" w:pos="709"/>
        </w:tabs>
        <w:ind w:left="142"/>
        <w:jc w:val="both"/>
        <w:rPr>
          <w:rFonts w:ascii="Arial" w:eastAsia="Calibri" w:hAnsi="Arial" w:cs="Arial"/>
        </w:rPr>
      </w:pPr>
      <w:r w:rsidRPr="009B0BE9">
        <w:rPr>
          <w:rFonts w:ascii="Arial" w:eastAsia="Calibri" w:hAnsi="Arial" w:cs="Arial"/>
        </w:rPr>
        <w:t>The prices will be fixed and firm for the first year of the contract and thereafter subject to CPA as per the formula below</w:t>
      </w:r>
      <w:r>
        <w:rPr>
          <w:rFonts w:ascii="Arial" w:eastAsia="Calibri" w:hAnsi="Arial" w:cs="Arial"/>
        </w:rPr>
        <w:t xml:space="preserve"> provided by the tenderer</w:t>
      </w:r>
      <w:r w:rsidRPr="009B0BE9">
        <w:rPr>
          <w:rFonts w:ascii="Arial" w:eastAsia="Calibri" w:hAnsi="Arial" w:cs="Arial"/>
        </w:rPr>
        <w:t>.</w:t>
      </w:r>
    </w:p>
    <w:p w14:paraId="258BA106" w14:textId="77777777" w:rsidR="0024730A" w:rsidRPr="009B0BE9" w:rsidRDefault="0024730A" w:rsidP="0024730A">
      <w:pPr>
        <w:tabs>
          <w:tab w:val="left" w:pos="426"/>
          <w:tab w:val="left" w:pos="709"/>
        </w:tabs>
        <w:ind w:left="142" w:firstLine="284"/>
        <w:jc w:val="center"/>
        <w:rPr>
          <w:rFonts w:ascii="Arial Black" w:eastAsia="Calibri" w:hAnsi="Arial Black" w:cs="Arial"/>
        </w:rPr>
      </w:pPr>
      <w:r w:rsidRPr="009B0BE9">
        <w:rPr>
          <w:rFonts w:ascii="Arial Black" w:eastAsia="Calibri" w:hAnsi="Arial Black" w:cs="Arial"/>
        </w:rPr>
        <w:t xml:space="preserve">Proposed portions to add up to 100%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9"/>
        <w:gridCol w:w="1653"/>
        <w:gridCol w:w="2340"/>
        <w:gridCol w:w="1935"/>
      </w:tblGrid>
      <w:tr w:rsidR="0024730A" w:rsidRPr="009B0BE9" w14:paraId="7F6EDF0A" w14:textId="77777777" w:rsidTr="00981E05">
        <w:tc>
          <w:tcPr>
            <w:tcW w:w="2409" w:type="dxa"/>
          </w:tcPr>
          <w:p w14:paraId="78AD317A" w14:textId="77777777" w:rsidR="0024730A" w:rsidRPr="009B0BE9" w:rsidRDefault="0024730A" w:rsidP="00981E05">
            <w:pPr>
              <w:tabs>
                <w:tab w:val="left" w:pos="709"/>
              </w:tabs>
              <w:ind w:left="709" w:hanging="583"/>
              <w:jc w:val="both"/>
              <w:rPr>
                <w:rFonts w:ascii="Arial" w:eastAsia="Calibri" w:hAnsi="Arial" w:cs="Arial"/>
              </w:rPr>
            </w:pPr>
            <w:r w:rsidRPr="009B0BE9">
              <w:rPr>
                <w:rFonts w:ascii="Arial" w:eastAsia="Calibri" w:hAnsi="Arial" w:cs="Arial"/>
              </w:rPr>
              <w:t>Description of Work</w:t>
            </w:r>
          </w:p>
        </w:tc>
        <w:tc>
          <w:tcPr>
            <w:tcW w:w="1653" w:type="dxa"/>
          </w:tcPr>
          <w:p w14:paraId="27500E68" w14:textId="77777777" w:rsidR="0024730A" w:rsidRPr="009B0BE9" w:rsidRDefault="0024730A" w:rsidP="00981E05">
            <w:pPr>
              <w:tabs>
                <w:tab w:val="left" w:pos="709"/>
              </w:tabs>
              <w:ind w:left="709" w:hanging="583"/>
              <w:jc w:val="both"/>
              <w:rPr>
                <w:rFonts w:ascii="Arial" w:eastAsia="Calibri" w:hAnsi="Arial" w:cs="Arial"/>
              </w:rPr>
            </w:pPr>
            <w:r w:rsidRPr="009B0BE9">
              <w:rPr>
                <w:rFonts w:ascii="Arial" w:eastAsia="Calibri" w:hAnsi="Arial" w:cs="Arial"/>
              </w:rPr>
              <w:t>Proportion %</w:t>
            </w:r>
          </w:p>
        </w:tc>
        <w:tc>
          <w:tcPr>
            <w:tcW w:w="2340" w:type="dxa"/>
          </w:tcPr>
          <w:p w14:paraId="454573A3" w14:textId="77777777" w:rsidR="0024730A" w:rsidRPr="009B0BE9" w:rsidRDefault="0024730A" w:rsidP="00981E05">
            <w:pPr>
              <w:tabs>
                <w:tab w:val="left" w:pos="709"/>
              </w:tabs>
              <w:ind w:left="709" w:hanging="583"/>
              <w:jc w:val="both"/>
              <w:rPr>
                <w:rFonts w:ascii="Arial" w:eastAsia="Calibri" w:hAnsi="Arial" w:cs="Arial"/>
              </w:rPr>
            </w:pPr>
            <w:r w:rsidRPr="009B0BE9">
              <w:rPr>
                <w:rFonts w:ascii="Arial" w:eastAsia="Calibri" w:hAnsi="Arial" w:cs="Arial"/>
              </w:rPr>
              <w:t>Source of Index</w:t>
            </w:r>
          </w:p>
          <w:p w14:paraId="1472157A" w14:textId="77777777" w:rsidR="0024730A" w:rsidRPr="009B0BE9" w:rsidRDefault="0024730A" w:rsidP="00981E05">
            <w:pPr>
              <w:tabs>
                <w:tab w:val="left" w:pos="709"/>
              </w:tabs>
              <w:ind w:left="709" w:hanging="583"/>
              <w:jc w:val="both"/>
              <w:rPr>
                <w:rFonts w:ascii="Arial" w:eastAsia="Calibri" w:hAnsi="Arial" w:cs="Arial"/>
              </w:rPr>
            </w:pPr>
            <w:r w:rsidRPr="009B0BE9">
              <w:rPr>
                <w:rFonts w:ascii="Arial" w:eastAsia="Calibri" w:hAnsi="Arial" w:cs="Arial"/>
              </w:rPr>
              <w:t>(CPI, PPI</w:t>
            </w:r>
            <w:proofErr w:type="gramStart"/>
            <w:r w:rsidRPr="009B0BE9">
              <w:rPr>
                <w:rFonts w:ascii="Arial" w:eastAsia="Calibri" w:hAnsi="Arial" w:cs="Arial"/>
              </w:rPr>
              <w:t>, )</w:t>
            </w:r>
            <w:proofErr w:type="gramEnd"/>
          </w:p>
        </w:tc>
        <w:tc>
          <w:tcPr>
            <w:tcW w:w="1935" w:type="dxa"/>
          </w:tcPr>
          <w:p w14:paraId="77AE93F4" w14:textId="77777777" w:rsidR="0024730A" w:rsidRPr="009B0BE9" w:rsidRDefault="0024730A" w:rsidP="00981E05">
            <w:pPr>
              <w:tabs>
                <w:tab w:val="left" w:pos="709"/>
              </w:tabs>
              <w:ind w:left="709" w:hanging="583"/>
              <w:jc w:val="both"/>
              <w:rPr>
                <w:rFonts w:ascii="Arial" w:eastAsia="Calibri" w:hAnsi="Arial" w:cs="Arial"/>
              </w:rPr>
            </w:pPr>
            <w:r w:rsidRPr="009B0BE9">
              <w:rPr>
                <w:rFonts w:ascii="Arial" w:eastAsia="Calibri" w:hAnsi="Arial" w:cs="Arial"/>
              </w:rPr>
              <w:t>Index Table</w:t>
            </w:r>
          </w:p>
        </w:tc>
      </w:tr>
      <w:tr w:rsidR="0024730A" w:rsidRPr="009B0BE9" w14:paraId="08FDD626" w14:textId="77777777" w:rsidTr="00981E05">
        <w:trPr>
          <w:trHeight w:val="547"/>
        </w:trPr>
        <w:tc>
          <w:tcPr>
            <w:tcW w:w="2409" w:type="dxa"/>
          </w:tcPr>
          <w:p w14:paraId="5B6F75F2" w14:textId="77777777" w:rsidR="0024730A" w:rsidRPr="009B0BE9" w:rsidRDefault="0024730A" w:rsidP="00981E05">
            <w:pPr>
              <w:jc w:val="both"/>
              <w:rPr>
                <w:rFonts w:ascii="Arial" w:eastAsia="Calibri" w:hAnsi="Arial" w:cs="Arial"/>
              </w:rPr>
            </w:pPr>
            <w:r w:rsidRPr="009B0BE9">
              <w:rPr>
                <w:rFonts w:ascii="Arial" w:eastAsia="Calibri" w:hAnsi="Arial" w:cs="Arial"/>
              </w:rPr>
              <w:t>Fixed</w:t>
            </w:r>
          </w:p>
        </w:tc>
        <w:tc>
          <w:tcPr>
            <w:tcW w:w="1653" w:type="dxa"/>
          </w:tcPr>
          <w:p w14:paraId="5E0CB3BB" w14:textId="68F9DB4F" w:rsidR="0024730A" w:rsidRPr="009B0BE9" w:rsidRDefault="0024730A" w:rsidP="00981E05">
            <w:pPr>
              <w:jc w:val="center"/>
              <w:rPr>
                <w:rFonts w:ascii="Arial" w:eastAsia="Calibri" w:hAnsi="Arial" w:cs="Arial"/>
              </w:rPr>
            </w:pPr>
            <w:r>
              <w:rPr>
                <w:rFonts w:ascii="Arial" w:eastAsia="Calibri" w:hAnsi="Arial" w:cs="Arial"/>
              </w:rPr>
              <w:t>0.15</w:t>
            </w:r>
          </w:p>
        </w:tc>
        <w:tc>
          <w:tcPr>
            <w:tcW w:w="2340" w:type="dxa"/>
            <w:shd w:val="clear" w:color="auto" w:fill="BFBFBF"/>
          </w:tcPr>
          <w:p w14:paraId="2857FF93" w14:textId="77777777" w:rsidR="0024730A" w:rsidRPr="009B0BE9" w:rsidRDefault="0024730A" w:rsidP="00981E05">
            <w:pPr>
              <w:tabs>
                <w:tab w:val="left" w:pos="709"/>
              </w:tabs>
              <w:ind w:left="709" w:hanging="583"/>
              <w:jc w:val="center"/>
              <w:rPr>
                <w:rFonts w:ascii="Arial" w:eastAsia="Calibri" w:hAnsi="Arial" w:cs="Arial"/>
              </w:rPr>
            </w:pPr>
          </w:p>
        </w:tc>
        <w:tc>
          <w:tcPr>
            <w:tcW w:w="1935" w:type="dxa"/>
            <w:shd w:val="clear" w:color="auto" w:fill="BFBFBF"/>
          </w:tcPr>
          <w:p w14:paraId="52F480CB" w14:textId="77777777" w:rsidR="0024730A" w:rsidRPr="009B0BE9" w:rsidRDefault="0024730A" w:rsidP="00981E05">
            <w:pPr>
              <w:tabs>
                <w:tab w:val="left" w:pos="709"/>
              </w:tabs>
              <w:ind w:left="709" w:hanging="583"/>
              <w:jc w:val="both"/>
              <w:rPr>
                <w:rFonts w:ascii="Arial" w:eastAsia="Calibri" w:hAnsi="Arial" w:cs="Arial"/>
              </w:rPr>
            </w:pPr>
          </w:p>
        </w:tc>
      </w:tr>
      <w:tr w:rsidR="0024730A" w:rsidRPr="009B0BE9" w14:paraId="6FA1CB32" w14:textId="77777777" w:rsidTr="00981E05">
        <w:tc>
          <w:tcPr>
            <w:tcW w:w="2409" w:type="dxa"/>
          </w:tcPr>
          <w:p w14:paraId="0D0D2096" w14:textId="77777777" w:rsidR="0024730A" w:rsidRPr="009B0BE9" w:rsidRDefault="0024730A" w:rsidP="00981E05">
            <w:pPr>
              <w:jc w:val="both"/>
              <w:rPr>
                <w:rFonts w:ascii="Arial" w:eastAsia="Calibri" w:hAnsi="Arial" w:cs="Arial"/>
              </w:rPr>
            </w:pPr>
          </w:p>
        </w:tc>
        <w:tc>
          <w:tcPr>
            <w:tcW w:w="1653" w:type="dxa"/>
          </w:tcPr>
          <w:p w14:paraId="4BA7D77C" w14:textId="77777777" w:rsidR="0024730A" w:rsidRPr="009B0BE9" w:rsidRDefault="0024730A" w:rsidP="00981E05">
            <w:pPr>
              <w:jc w:val="both"/>
              <w:rPr>
                <w:rFonts w:ascii="Arial" w:eastAsia="Calibri" w:hAnsi="Arial" w:cs="Arial"/>
                <w:highlight w:val="yellow"/>
              </w:rPr>
            </w:pPr>
          </w:p>
        </w:tc>
        <w:tc>
          <w:tcPr>
            <w:tcW w:w="2340" w:type="dxa"/>
          </w:tcPr>
          <w:p w14:paraId="01028458" w14:textId="77777777" w:rsidR="0024730A" w:rsidRPr="009B0BE9" w:rsidRDefault="0024730A" w:rsidP="00981E05">
            <w:pPr>
              <w:jc w:val="center"/>
              <w:rPr>
                <w:rFonts w:ascii="Arial" w:eastAsia="Calibri" w:hAnsi="Arial" w:cs="Arial"/>
              </w:rPr>
            </w:pPr>
          </w:p>
        </w:tc>
        <w:tc>
          <w:tcPr>
            <w:tcW w:w="1935" w:type="dxa"/>
          </w:tcPr>
          <w:p w14:paraId="589BE4B5" w14:textId="77777777" w:rsidR="0024730A" w:rsidRPr="009B0BE9" w:rsidRDefault="0024730A" w:rsidP="00981E05">
            <w:pPr>
              <w:jc w:val="both"/>
              <w:rPr>
                <w:rFonts w:ascii="Arial" w:eastAsia="Calibri" w:hAnsi="Arial" w:cs="Arial"/>
              </w:rPr>
            </w:pPr>
          </w:p>
        </w:tc>
      </w:tr>
      <w:tr w:rsidR="0024730A" w:rsidRPr="009B0BE9" w14:paraId="4B179573" w14:textId="77777777" w:rsidTr="00981E05">
        <w:tc>
          <w:tcPr>
            <w:tcW w:w="2409" w:type="dxa"/>
          </w:tcPr>
          <w:p w14:paraId="2CFD217F" w14:textId="77777777" w:rsidR="0024730A" w:rsidRPr="009B0BE9" w:rsidRDefault="0024730A" w:rsidP="00981E05">
            <w:pPr>
              <w:jc w:val="both"/>
              <w:rPr>
                <w:rFonts w:ascii="Arial" w:eastAsia="Calibri" w:hAnsi="Arial" w:cs="Arial"/>
              </w:rPr>
            </w:pPr>
          </w:p>
        </w:tc>
        <w:tc>
          <w:tcPr>
            <w:tcW w:w="1653" w:type="dxa"/>
          </w:tcPr>
          <w:p w14:paraId="05FAC102" w14:textId="77777777" w:rsidR="0024730A" w:rsidRPr="009B0BE9" w:rsidRDefault="0024730A" w:rsidP="00981E05">
            <w:pPr>
              <w:jc w:val="both"/>
              <w:rPr>
                <w:rFonts w:ascii="Arial" w:eastAsia="Calibri" w:hAnsi="Arial" w:cs="Arial"/>
                <w:highlight w:val="yellow"/>
              </w:rPr>
            </w:pPr>
          </w:p>
        </w:tc>
        <w:tc>
          <w:tcPr>
            <w:tcW w:w="2340" w:type="dxa"/>
          </w:tcPr>
          <w:p w14:paraId="7FCB2238" w14:textId="77777777" w:rsidR="0024730A" w:rsidRPr="009B0BE9" w:rsidRDefault="0024730A" w:rsidP="00981E05">
            <w:pPr>
              <w:jc w:val="center"/>
              <w:rPr>
                <w:rFonts w:ascii="Arial" w:eastAsia="Calibri" w:hAnsi="Arial" w:cs="Arial"/>
              </w:rPr>
            </w:pPr>
          </w:p>
        </w:tc>
        <w:tc>
          <w:tcPr>
            <w:tcW w:w="1935" w:type="dxa"/>
          </w:tcPr>
          <w:p w14:paraId="2EECBCE6" w14:textId="77777777" w:rsidR="0024730A" w:rsidRPr="009B0BE9" w:rsidRDefault="0024730A" w:rsidP="00981E05">
            <w:pPr>
              <w:jc w:val="both"/>
              <w:rPr>
                <w:rFonts w:ascii="Arial" w:eastAsia="Calibri" w:hAnsi="Arial" w:cs="Arial"/>
              </w:rPr>
            </w:pPr>
          </w:p>
        </w:tc>
      </w:tr>
      <w:tr w:rsidR="0024730A" w:rsidRPr="009B0BE9" w14:paraId="5F22E32A" w14:textId="77777777" w:rsidTr="00981E05">
        <w:tc>
          <w:tcPr>
            <w:tcW w:w="2409" w:type="dxa"/>
          </w:tcPr>
          <w:p w14:paraId="62CD4B12" w14:textId="77777777" w:rsidR="0024730A" w:rsidRPr="009B0BE9" w:rsidRDefault="0024730A" w:rsidP="00981E05">
            <w:pPr>
              <w:jc w:val="both"/>
              <w:rPr>
                <w:rFonts w:ascii="Arial" w:eastAsia="Calibri" w:hAnsi="Arial" w:cs="Arial"/>
              </w:rPr>
            </w:pPr>
          </w:p>
        </w:tc>
        <w:tc>
          <w:tcPr>
            <w:tcW w:w="1653" w:type="dxa"/>
          </w:tcPr>
          <w:p w14:paraId="78C5D9C3" w14:textId="77777777" w:rsidR="0024730A" w:rsidRPr="009B0BE9" w:rsidRDefault="0024730A" w:rsidP="00981E05">
            <w:pPr>
              <w:jc w:val="both"/>
              <w:rPr>
                <w:rFonts w:ascii="Arial" w:eastAsia="Calibri" w:hAnsi="Arial" w:cs="Arial"/>
                <w:highlight w:val="yellow"/>
              </w:rPr>
            </w:pPr>
          </w:p>
        </w:tc>
        <w:tc>
          <w:tcPr>
            <w:tcW w:w="2340" w:type="dxa"/>
          </w:tcPr>
          <w:p w14:paraId="59400114" w14:textId="77777777" w:rsidR="0024730A" w:rsidRPr="009B0BE9" w:rsidRDefault="0024730A" w:rsidP="00981E05">
            <w:pPr>
              <w:jc w:val="center"/>
              <w:rPr>
                <w:rFonts w:ascii="Arial" w:eastAsia="Calibri" w:hAnsi="Arial" w:cs="Arial"/>
              </w:rPr>
            </w:pPr>
          </w:p>
        </w:tc>
        <w:tc>
          <w:tcPr>
            <w:tcW w:w="1935" w:type="dxa"/>
          </w:tcPr>
          <w:p w14:paraId="07764432" w14:textId="77777777" w:rsidR="0024730A" w:rsidRPr="009B0BE9" w:rsidRDefault="0024730A" w:rsidP="00981E05">
            <w:pPr>
              <w:jc w:val="both"/>
              <w:rPr>
                <w:rFonts w:ascii="Arial" w:eastAsia="Calibri" w:hAnsi="Arial" w:cs="Arial"/>
              </w:rPr>
            </w:pPr>
          </w:p>
        </w:tc>
      </w:tr>
      <w:tr w:rsidR="0024730A" w:rsidRPr="009B0BE9" w14:paraId="75985E11" w14:textId="77777777" w:rsidTr="00981E05">
        <w:tc>
          <w:tcPr>
            <w:tcW w:w="2409" w:type="dxa"/>
          </w:tcPr>
          <w:p w14:paraId="5871BA84" w14:textId="77777777" w:rsidR="0024730A" w:rsidRPr="009B0BE9" w:rsidRDefault="0024730A" w:rsidP="00981E05">
            <w:pPr>
              <w:tabs>
                <w:tab w:val="left" w:pos="709"/>
              </w:tabs>
              <w:ind w:left="709" w:hanging="583"/>
              <w:jc w:val="both"/>
              <w:rPr>
                <w:rFonts w:ascii="Arial" w:eastAsia="Calibri" w:hAnsi="Arial" w:cs="Arial"/>
                <w:bCs/>
              </w:rPr>
            </w:pPr>
            <w:r w:rsidRPr="009B0BE9">
              <w:rPr>
                <w:rFonts w:ascii="Arial" w:eastAsia="Calibri" w:hAnsi="Arial" w:cs="Arial"/>
                <w:bCs/>
              </w:rPr>
              <w:t>Total Percentage:</w:t>
            </w:r>
          </w:p>
        </w:tc>
        <w:tc>
          <w:tcPr>
            <w:tcW w:w="1653" w:type="dxa"/>
          </w:tcPr>
          <w:p w14:paraId="1E0D4840" w14:textId="554B49FE" w:rsidR="0024730A" w:rsidRPr="009B0BE9" w:rsidRDefault="0024730A" w:rsidP="0024730A">
            <w:pPr>
              <w:tabs>
                <w:tab w:val="left" w:pos="709"/>
              </w:tabs>
              <w:ind w:left="709" w:hanging="583"/>
              <w:jc w:val="center"/>
              <w:rPr>
                <w:rFonts w:ascii="Arial" w:eastAsia="Calibri" w:hAnsi="Arial" w:cs="Arial"/>
                <w:bCs/>
              </w:rPr>
            </w:pPr>
            <w:r>
              <w:rPr>
                <w:rFonts w:ascii="Arial" w:eastAsia="Calibri" w:hAnsi="Arial" w:cs="Arial"/>
                <w:bCs/>
              </w:rPr>
              <w:t>1</w:t>
            </w:r>
          </w:p>
        </w:tc>
        <w:tc>
          <w:tcPr>
            <w:tcW w:w="2340" w:type="dxa"/>
          </w:tcPr>
          <w:p w14:paraId="7E99811C" w14:textId="77777777" w:rsidR="0024730A" w:rsidRPr="009B0BE9" w:rsidRDefault="0024730A" w:rsidP="00981E05">
            <w:pPr>
              <w:tabs>
                <w:tab w:val="left" w:pos="709"/>
              </w:tabs>
              <w:ind w:left="709" w:hanging="583"/>
              <w:jc w:val="both"/>
              <w:rPr>
                <w:rFonts w:ascii="Arial" w:eastAsia="Calibri" w:hAnsi="Arial" w:cs="Arial"/>
                <w:bCs/>
              </w:rPr>
            </w:pPr>
          </w:p>
        </w:tc>
        <w:tc>
          <w:tcPr>
            <w:tcW w:w="1935" w:type="dxa"/>
          </w:tcPr>
          <w:p w14:paraId="61FB0269" w14:textId="77777777" w:rsidR="0024730A" w:rsidRPr="009B0BE9" w:rsidRDefault="0024730A" w:rsidP="00981E05">
            <w:pPr>
              <w:tabs>
                <w:tab w:val="left" w:pos="709"/>
              </w:tabs>
              <w:ind w:left="709" w:hanging="583"/>
              <w:jc w:val="both"/>
              <w:rPr>
                <w:rFonts w:ascii="Arial" w:eastAsia="Calibri" w:hAnsi="Arial" w:cs="Arial"/>
                <w:bCs/>
              </w:rPr>
            </w:pPr>
          </w:p>
        </w:tc>
      </w:tr>
    </w:tbl>
    <w:p w14:paraId="715DAFE7" w14:textId="77777777" w:rsidR="0024730A" w:rsidRPr="009B0BE9" w:rsidRDefault="0024730A" w:rsidP="0024730A">
      <w:pPr>
        <w:rPr>
          <w:rFonts w:ascii="Arial" w:eastAsia="Calibri" w:hAnsi="Arial" w:cs="Arial"/>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24730A" w:rsidRPr="009B0BE9" w14:paraId="3A66B3D6" w14:textId="77777777" w:rsidTr="00981E05">
        <w:trPr>
          <w:trHeight w:val="443"/>
        </w:trPr>
        <w:tc>
          <w:tcPr>
            <w:tcW w:w="1418" w:type="dxa"/>
            <w:tcBorders>
              <w:top w:val="nil"/>
              <w:left w:val="nil"/>
              <w:bottom w:val="nil"/>
              <w:right w:val="nil"/>
            </w:tcBorders>
            <w:tcMar>
              <w:top w:w="57" w:type="dxa"/>
              <w:bottom w:w="57" w:type="dxa"/>
            </w:tcMar>
          </w:tcPr>
          <w:p w14:paraId="32322954" w14:textId="77777777" w:rsidR="0024730A" w:rsidRPr="009B0BE9" w:rsidRDefault="0024730A" w:rsidP="00981E05">
            <w:pPr>
              <w:tabs>
                <w:tab w:val="left" w:pos="357"/>
              </w:tabs>
              <w:spacing w:after="0" w:line="240" w:lineRule="auto"/>
              <w:rPr>
                <w:rFonts w:ascii="Arial" w:eastAsia="Times New Roman" w:hAnsi="Arial" w:cs="Arial"/>
                <w:sz w:val="20"/>
                <w:szCs w:val="20"/>
                <w:lang w:val="en-GB"/>
              </w:rPr>
            </w:pPr>
            <w:r w:rsidRPr="009B0BE9">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49685175" w14:textId="77777777" w:rsidR="0024730A" w:rsidRPr="009B0BE9" w:rsidRDefault="0024730A" w:rsidP="00981E05">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4209DC75" w14:textId="77777777" w:rsidR="0024730A" w:rsidRPr="009B0BE9" w:rsidRDefault="0024730A" w:rsidP="00981E05">
            <w:pPr>
              <w:tabs>
                <w:tab w:val="left" w:pos="357"/>
              </w:tabs>
              <w:spacing w:after="0" w:line="240" w:lineRule="auto"/>
              <w:rPr>
                <w:rFonts w:ascii="Arial" w:eastAsia="Times New Roman" w:hAnsi="Arial" w:cs="Arial"/>
                <w:sz w:val="20"/>
                <w:szCs w:val="20"/>
                <w:lang w:val="en-GB"/>
              </w:rPr>
            </w:pPr>
            <w:r w:rsidRPr="009B0BE9">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0F5B3E03" w14:textId="77777777" w:rsidR="0024730A" w:rsidRPr="009B0BE9" w:rsidRDefault="0024730A" w:rsidP="00981E05">
            <w:pPr>
              <w:tabs>
                <w:tab w:val="left" w:pos="357"/>
              </w:tabs>
              <w:spacing w:after="0" w:line="240" w:lineRule="auto"/>
              <w:rPr>
                <w:rFonts w:ascii="Arial" w:eastAsia="Times New Roman" w:hAnsi="Arial" w:cs="Arial"/>
                <w:sz w:val="20"/>
                <w:szCs w:val="20"/>
                <w:lang w:val="en-GB"/>
              </w:rPr>
            </w:pPr>
          </w:p>
        </w:tc>
      </w:tr>
      <w:tr w:rsidR="0024730A" w:rsidRPr="009B0BE9" w14:paraId="5F718D2B" w14:textId="77777777" w:rsidTr="00981E05">
        <w:trPr>
          <w:trHeight w:val="429"/>
        </w:trPr>
        <w:tc>
          <w:tcPr>
            <w:tcW w:w="1418" w:type="dxa"/>
            <w:tcBorders>
              <w:top w:val="nil"/>
              <w:left w:val="nil"/>
              <w:bottom w:val="nil"/>
              <w:right w:val="nil"/>
            </w:tcBorders>
            <w:tcMar>
              <w:top w:w="57" w:type="dxa"/>
              <w:bottom w:w="57" w:type="dxa"/>
            </w:tcMar>
          </w:tcPr>
          <w:p w14:paraId="110DDBCE" w14:textId="77777777" w:rsidR="0024730A" w:rsidRPr="009B0BE9" w:rsidRDefault="0024730A" w:rsidP="00981E05">
            <w:pPr>
              <w:tabs>
                <w:tab w:val="left" w:pos="357"/>
              </w:tabs>
              <w:spacing w:after="0" w:line="240" w:lineRule="auto"/>
              <w:rPr>
                <w:rFonts w:ascii="Arial" w:eastAsia="Times New Roman" w:hAnsi="Arial" w:cs="Arial"/>
                <w:sz w:val="20"/>
                <w:szCs w:val="20"/>
                <w:lang w:val="en-GB"/>
              </w:rPr>
            </w:pPr>
            <w:r w:rsidRPr="009B0BE9">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5BB6371D" w14:textId="77777777" w:rsidR="0024730A" w:rsidRPr="009B0BE9" w:rsidRDefault="0024730A" w:rsidP="00981E05">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786D4619" w14:textId="77777777" w:rsidR="0024730A" w:rsidRPr="009B0BE9" w:rsidRDefault="0024730A" w:rsidP="00981E05">
            <w:pPr>
              <w:tabs>
                <w:tab w:val="left" w:pos="357"/>
              </w:tabs>
              <w:spacing w:after="0" w:line="240" w:lineRule="auto"/>
              <w:rPr>
                <w:rFonts w:ascii="Arial" w:eastAsia="Times New Roman" w:hAnsi="Arial" w:cs="Arial"/>
                <w:sz w:val="20"/>
                <w:szCs w:val="20"/>
                <w:lang w:val="en-GB"/>
              </w:rPr>
            </w:pPr>
            <w:r w:rsidRPr="009B0BE9">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132722DF" w14:textId="77777777" w:rsidR="0024730A" w:rsidRPr="009B0BE9" w:rsidRDefault="0024730A" w:rsidP="00981E05">
            <w:pPr>
              <w:tabs>
                <w:tab w:val="left" w:pos="357"/>
              </w:tabs>
              <w:spacing w:after="0" w:line="240" w:lineRule="auto"/>
              <w:rPr>
                <w:rFonts w:ascii="Arial" w:eastAsia="Times New Roman" w:hAnsi="Arial" w:cs="Arial"/>
                <w:sz w:val="20"/>
                <w:szCs w:val="20"/>
                <w:lang w:val="en-GB"/>
              </w:rPr>
            </w:pPr>
          </w:p>
        </w:tc>
      </w:tr>
      <w:tr w:rsidR="0024730A" w:rsidRPr="009B0BE9" w14:paraId="12D3B602" w14:textId="77777777" w:rsidTr="00981E05">
        <w:trPr>
          <w:trHeight w:val="422"/>
        </w:trPr>
        <w:tc>
          <w:tcPr>
            <w:tcW w:w="1418" w:type="dxa"/>
            <w:tcBorders>
              <w:top w:val="nil"/>
              <w:left w:val="nil"/>
              <w:bottom w:val="nil"/>
              <w:right w:val="nil"/>
            </w:tcBorders>
            <w:tcMar>
              <w:top w:w="57" w:type="dxa"/>
              <w:bottom w:w="57" w:type="dxa"/>
            </w:tcMar>
          </w:tcPr>
          <w:p w14:paraId="22418164" w14:textId="77777777" w:rsidR="0024730A" w:rsidRPr="009B0BE9" w:rsidRDefault="0024730A" w:rsidP="00981E05">
            <w:pPr>
              <w:tabs>
                <w:tab w:val="left" w:pos="357"/>
              </w:tabs>
              <w:spacing w:after="0" w:line="240" w:lineRule="auto"/>
              <w:rPr>
                <w:rFonts w:ascii="Arial" w:eastAsia="Times New Roman" w:hAnsi="Arial" w:cs="Arial"/>
                <w:iCs/>
                <w:sz w:val="20"/>
                <w:szCs w:val="20"/>
                <w:lang w:val="en-GB"/>
              </w:rPr>
            </w:pPr>
            <w:r w:rsidRPr="009B0BE9">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460D99D7" w14:textId="77777777" w:rsidR="0024730A" w:rsidRPr="009B0BE9" w:rsidRDefault="0024730A" w:rsidP="00981E05">
            <w:pPr>
              <w:tabs>
                <w:tab w:val="left" w:pos="357"/>
              </w:tabs>
              <w:spacing w:after="0" w:line="240" w:lineRule="auto"/>
              <w:rPr>
                <w:rFonts w:ascii="Arial" w:eastAsia="Times New Roman" w:hAnsi="Arial" w:cs="Arial"/>
                <w:sz w:val="20"/>
                <w:szCs w:val="20"/>
                <w:lang w:val="en-GB"/>
              </w:rPr>
            </w:pPr>
          </w:p>
        </w:tc>
      </w:tr>
    </w:tbl>
    <w:p w14:paraId="5EFA2997" w14:textId="77777777" w:rsidR="0024730A" w:rsidRPr="009B0BE9" w:rsidRDefault="0024730A" w:rsidP="0024730A">
      <w:pPr>
        <w:tabs>
          <w:tab w:val="left" w:pos="357"/>
        </w:tabs>
        <w:spacing w:after="0" w:line="240" w:lineRule="auto"/>
        <w:rPr>
          <w:rFonts w:ascii="Arial" w:eastAsia="Times New Roman" w:hAnsi="Arial" w:cs="Arial"/>
          <w:b/>
          <w:u w:val="single"/>
        </w:rPr>
      </w:pPr>
    </w:p>
    <w:p w14:paraId="3E1A6EE8" w14:textId="77777777" w:rsidR="0024730A" w:rsidRPr="009B0BE9" w:rsidRDefault="0024730A" w:rsidP="0024730A">
      <w:pPr>
        <w:tabs>
          <w:tab w:val="left" w:pos="357"/>
        </w:tabs>
        <w:spacing w:after="0" w:line="240" w:lineRule="auto"/>
        <w:rPr>
          <w:rFonts w:ascii="Arial" w:eastAsia="Times New Roman" w:hAnsi="Arial" w:cs="Arial"/>
          <w:b/>
          <w:u w:val="single"/>
        </w:rPr>
      </w:pPr>
      <w:r w:rsidRPr="009B0BE9">
        <w:rPr>
          <w:rFonts w:ascii="Arial" w:eastAsia="Times New Roman" w:hAnsi="Arial" w:cs="Arial"/>
          <w:b/>
          <w:highlight w:val="cyan"/>
          <w:u w:val="single"/>
        </w:rPr>
        <w:t>The proposed tables below will be negotiated if an alternative proposal is not submitted by the tenderer in the above table.</w:t>
      </w:r>
      <w:r w:rsidRPr="009B0BE9">
        <w:rPr>
          <w:rFonts w:ascii="Arial" w:eastAsia="Times New Roman" w:hAnsi="Arial" w:cs="Arial"/>
          <w:b/>
          <w:u w:val="single"/>
        </w:rPr>
        <w:t xml:space="preserve"> </w:t>
      </w:r>
    </w:p>
    <w:p w14:paraId="4C3A8FB5" w14:textId="77777777" w:rsidR="0024730A" w:rsidRDefault="0024730A">
      <w:pPr>
        <w:rPr>
          <w:rFonts w:ascii="Arial" w:eastAsia="Times New Roman" w:hAnsi="Arial" w:cs="Times New Roman"/>
          <w:b/>
          <w:szCs w:val="24"/>
          <w:u w:val="single"/>
        </w:rPr>
      </w:pPr>
    </w:p>
    <w:tbl>
      <w:tblPr>
        <w:tblW w:w="9265" w:type="dxa"/>
        <w:tblLook w:val="04A0" w:firstRow="1" w:lastRow="0" w:firstColumn="1" w:lastColumn="0" w:noHBand="0" w:noVBand="1"/>
      </w:tblPr>
      <w:tblGrid>
        <w:gridCol w:w="3820"/>
        <w:gridCol w:w="2385"/>
        <w:gridCol w:w="1800"/>
        <w:gridCol w:w="1341"/>
      </w:tblGrid>
      <w:tr w:rsidR="0024730A" w:rsidRPr="00C17CF3" w14:paraId="1023F747" w14:textId="77777777" w:rsidTr="0024730A">
        <w:trPr>
          <w:trHeight w:val="260"/>
        </w:trPr>
        <w:tc>
          <w:tcPr>
            <w:tcW w:w="9265"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14:paraId="619E4758" w14:textId="77777777" w:rsidR="0024730A" w:rsidRPr="00C17CF3" w:rsidRDefault="0024730A" w:rsidP="00981E05">
            <w:pPr>
              <w:spacing w:after="0" w:line="240" w:lineRule="auto"/>
              <w:jc w:val="center"/>
              <w:rPr>
                <w:rFonts w:ascii="Arial" w:eastAsia="Times New Roman" w:hAnsi="Arial" w:cs="Arial"/>
                <w:b/>
                <w:bCs/>
                <w:lang w:val="en-US"/>
              </w:rPr>
            </w:pPr>
            <w:r w:rsidRPr="00C17CF3">
              <w:rPr>
                <w:rFonts w:ascii="Arial" w:eastAsia="Times New Roman" w:hAnsi="Arial" w:cs="Arial"/>
                <w:b/>
                <w:bCs/>
                <w:lang w:val="en-US"/>
              </w:rPr>
              <w:t>CPA Tables</w:t>
            </w:r>
          </w:p>
        </w:tc>
      </w:tr>
      <w:tr w:rsidR="0024730A" w:rsidRPr="00C17CF3" w14:paraId="6A42359A" w14:textId="77777777" w:rsidTr="0024730A">
        <w:trPr>
          <w:trHeight w:val="260"/>
        </w:trPr>
        <w:tc>
          <w:tcPr>
            <w:tcW w:w="3820" w:type="dxa"/>
            <w:tcBorders>
              <w:top w:val="nil"/>
              <w:left w:val="single" w:sz="4" w:space="0" w:color="auto"/>
              <w:bottom w:val="single" w:sz="4" w:space="0" w:color="auto"/>
              <w:right w:val="single" w:sz="4" w:space="0" w:color="auto"/>
            </w:tcBorders>
            <w:shd w:val="clear" w:color="auto" w:fill="D9D9D9" w:themeFill="background1" w:themeFillShade="D9"/>
            <w:noWrap/>
            <w:hideMark/>
          </w:tcPr>
          <w:p w14:paraId="4ED21F61" w14:textId="77777777" w:rsidR="0024730A" w:rsidRPr="00C17CF3" w:rsidRDefault="0024730A" w:rsidP="00981E05">
            <w:pPr>
              <w:spacing w:after="0" w:line="240" w:lineRule="auto"/>
              <w:rPr>
                <w:rFonts w:ascii="Arial" w:eastAsia="Times New Roman" w:hAnsi="Arial" w:cs="Arial"/>
                <w:b/>
                <w:bCs/>
                <w:lang w:val="en-US"/>
              </w:rPr>
            </w:pPr>
            <w:r w:rsidRPr="00C17CF3">
              <w:rPr>
                <w:rFonts w:ascii="Arial" w:eastAsia="Times New Roman" w:hAnsi="Arial" w:cs="Arial"/>
                <w:b/>
                <w:bCs/>
                <w:lang w:val="en-US"/>
              </w:rPr>
              <w:t>Components</w:t>
            </w:r>
          </w:p>
        </w:tc>
        <w:tc>
          <w:tcPr>
            <w:tcW w:w="2385" w:type="dxa"/>
            <w:tcBorders>
              <w:top w:val="nil"/>
              <w:left w:val="nil"/>
              <w:bottom w:val="single" w:sz="4" w:space="0" w:color="auto"/>
              <w:right w:val="single" w:sz="4" w:space="0" w:color="auto"/>
            </w:tcBorders>
            <w:shd w:val="clear" w:color="auto" w:fill="D9D9D9" w:themeFill="background1" w:themeFillShade="D9"/>
            <w:noWrap/>
            <w:hideMark/>
          </w:tcPr>
          <w:p w14:paraId="6E0ABC1B" w14:textId="77777777" w:rsidR="0024730A" w:rsidRPr="00C17CF3" w:rsidRDefault="0024730A" w:rsidP="00981E05">
            <w:pPr>
              <w:spacing w:after="0" w:line="240" w:lineRule="auto"/>
              <w:rPr>
                <w:rFonts w:ascii="Arial" w:eastAsia="Times New Roman" w:hAnsi="Arial" w:cs="Arial"/>
                <w:b/>
                <w:bCs/>
                <w:lang w:val="en-US"/>
              </w:rPr>
            </w:pPr>
            <w:r w:rsidRPr="00C17CF3">
              <w:rPr>
                <w:rFonts w:ascii="Arial" w:eastAsia="Times New Roman" w:hAnsi="Arial" w:cs="Arial"/>
                <w:b/>
                <w:bCs/>
                <w:lang w:val="en-US"/>
              </w:rPr>
              <w:t>Table</w:t>
            </w:r>
          </w:p>
        </w:tc>
        <w:tc>
          <w:tcPr>
            <w:tcW w:w="1800" w:type="dxa"/>
            <w:tcBorders>
              <w:top w:val="nil"/>
              <w:left w:val="nil"/>
              <w:bottom w:val="single" w:sz="4" w:space="0" w:color="auto"/>
              <w:right w:val="single" w:sz="4" w:space="0" w:color="auto"/>
            </w:tcBorders>
            <w:shd w:val="clear" w:color="auto" w:fill="D9D9D9" w:themeFill="background1" w:themeFillShade="D9"/>
            <w:noWrap/>
            <w:hideMark/>
          </w:tcPr>
          <w:p w14:paraId="2CDF38EB" w14:textId="77777777" w:rsidR="0024730A" w:rsidRPr="00C17CF3" w:rsidRDefault="0024730A" w:rsidP="00981E05">
            <w:pPr>
              <w:spacing w:after="0" w:line="240" w:lineRule="auto"/>
              <w:rPr>
                <w:rFonts w:ascii="Arial" w:eastAsia="Times New Roman" w:hAnsi="Arial" w:cs="Arial"/>
                <w:b/>
                <w:bCs/>
                <w:lang w:val="en-US"/>
              </w:rPr>
            </w:pPr>
            <w:r w:rsidRPr="00C17CF3">
              <w:rPr>
                <w:rFonts w:ascii="Arial" w:eastAsia="Times New Roman" w:hAnsi="Arial" w:cs="Arial"/>
                <w:b/>
                <w:bCs/>
                <w:lang w:val="en-US"/>
              </w:rPr>
              <w:t>Index</w:t>
            </w:r>
          </w:p>
        </w:tc>
        <w:tc>
          <w:tcPr>
            <w:tcW w:w="1260" w:type="dxa"/>
            <w:tcBorders>
              <w:top w:val="nil"/>
              <w:left w:val="nil"/>
              <w:bottom w:val="single" w:sz="4" w:space="0" w:color="auto"/>
              <w:right w:val="single" w:sz="4" w:space="0" w:color="auto"/>
            </w:tcBorders>
            <w:shd w:val="clear" w:color="auto" w:fill="D9D9D9" w:themeFill="background1" w:themeFillShade="D9"/>
            <w:noWrap/>
            <w:hideMark/>
          </w:tcPr>
          <w:p w14:paraId="0A97526F" w14:textId="77777777" w:rsidR="0024730A" w:rsidRPr="00C17CF3" w:rsidRDefault="0024730A" w:rsidP="00981E05">
            <w:pPr>
              <w:spacing w:after="0" w:line="240" w:lineRule="auto"/>
              <w:rPr>
                <w:rFonts w:ascii="Arial" w:eastAsia="Times New Roman" w:hAnsi="Arial" w:cs="Arial"/>
                <w:b/>
                <w:bCs/>
                <w:lang w:val="en-US"/>
              </w:rPr>
            </w:pPr>
            <w:r w:rsidRPr="00C17CF3">
              <w:rPr>
                <w:rFonts w:ascii="Arial" w:eastAsia="Times New Roman" w:hAnsi="Arial" w:cs="Arial"/>
                <w:b/>
                <w:bCs/>
                <w:lang w:val="en-US"/>
              </w:rPr>
              <w:t>Proportion %</w:t>
            </w:r>
          </w:p>
        </w:tc>
      </w:tr>
      <w:tr w:rsidR="0024730A" w:rsidRPr="00C17CF3" w14:paraId="4281FF90" w14:textId="77777777" w:rsidTr="0024730A">
        <w:trPr>
          <w:trHeight w:val="250"/>
        </w:trPr>
        <w:tc>
          <w:tcPr>
            <w:tcW w:w="3820" w:type="dxa"/>
            <w:tcBorders>
              <w:top w:val="nil"/>
              <w:left w:val="single" w:sz="4" w:space="0" w:color="auto"/>
              <w:bottom w:val="single" w:sz="4" w:space="0" w:color="auto"/>
              <w:right w:val="single" w:sz="4" w:space="0" w:color="auto"/>
            </w:tcBorders>
            <w:shd w:val="clear" w:color="000000" w:fill="D9D9D9"/>
            <w:noWrap/>
            <w:hideMark/>
          </w:tcPr>
          <w:p w14:paraId="090F4784" w14:textId="77777777" w:rsidR="0024730A" w:rsidRPr="00C17CF3" w:rsidRDefault="0024730A" w:rsidP="00981E05">
            <w:pPr>
              <w:spacing w:after="0" w:line="240" w:lineRule="auto"/>
              <w:rPr>
                <w:rFonts w:ascii="Arial" w:eastAsia="Times New Roman" w:hAnsi="Arial" w:cs="Arial"/>
                <w:lang w:val="en-US"/>
              </w:rPr>
            </w:pPr>
            <w:r w:rsidRPr="00C17CF3">
              <w:rPr>
                <w:rFonts w:ascii="Arial" w:eastAsia="Times New Roman" w:hAnsi="Arial" w:cs="Arial"/>
                <w:lang w:val="en-US"/>
              </w:rPr>
              <w:t>Fixed Portion</w:t>
            </w:r>
          </w:p>
        </w:tc>
        <w:tc>
          <w:tcPr>
            <w:tcW w:w="2385" w:type="dxa"/>
            <w:tcBorders>
              <w:top w:val="nil"/>
              <w:left w:val="nil"/>
              <w:bottom w:val="single" w:sz="4" w:space="0" w:color="auto"/>
              <w:right w:val="single" w:sz="4" w:space="0" w:color="auto"/>
            </w:tcBorders>
            <w:shd w:val="clear" w:color="000000" w:fill="D9D9D9"/>
            <w:noWrap/>
            <w:hideMark/>
          </w:tcPr>
          <w:p w14:paraId="2A373C04" w14:textId="77777777" w:rsidR="0024730A" w:rsidRPr="00C17CF3" w:rsidRDefault="0024730A" w:rsidP="00981E05">
            <w:pPr>
              <w:spacing w:after="0" w:line="240" w:lineRule="auto"/>
              <w:rPr>
                <w:rFonts w:ascii="Arial" w:eastAsia="Times New Roman" w:hAnsi="Arial" w:cs="Arial"/>
                <w:lang w:val="en-US"/>
              </w:rPr>
            </w:pPr>
            <w:r w:rsidRPr="00C17CF3">
              <w:rPr>
                <w:rFonts w:ascii="Arial" w:eastAsia="Times New Roman" w:hAnsi="Arial" w:cs="Arial"/>
                <w:lang w:val="en-US"/>
              </w:rPr>
              <w:t> </w:t>
            </w:r>
          </w:p>
        </w:tc>
        <w:tc>
          <w:tcPr>
            <w:tcW w:w="1800" w:type="dxa"/>
            <w:tcBorders>
              <w:top w:val="nil"/>
              <w:left w:val="nil"/>
              <w:bottom w:val="single" w:sz="4" w:space="0" w:color="auto"/>
              <w:right w:val="single" w:sz="4" w:space="0" w:color="auto"/>
            </w:tcBorders>
            <w:shd w:val="clear" w:color="000000" w:fill="D9D9D9"/>
            <w:noWrap/>
            <w:hideMark/>
          </w:tcPr>
          <w:p w14:paraId="24062D9C" w14:textId="77777777" w:rsidR="0024730A" w:rsidRPr="00C17CF3" w:rsidRDefault="0024730A" w:rsidP="00981E05">
            <w:pPr>
              <w:spacing w:after="0" w:line="240" w:lineRule="auto"/>
              <w:rPr>
                <w:rFonts w:ascii="Arial" w:eastAsia="Times New Roman" w:hAnsi="Arial" w:cs="Arial"/>
                <w:lang w:val="en-US"/>
              </w:rPr>
            </w:pPr>
            <w:r w:rsidRPr="00C17CF3">
              <w:rPr>
                <w:rFonts w:ascii="Arial" w:eastAsia="Times New Roman" w:hAnsi="Arial" w:cs="Arial"/>
                <w:lang w:val="en-US"/>
              </w:rPr>
              <w:t> </w:t>
            </w:r>
          </w:p>
        </w:tc>
        <w:tc>
          <w:tcPr>
            <w:tcW w:w="1260" w:type="dxa"/>
            <w:tcBorders>
              <w:top w:val="nil"/>
              <w:left w:val="nil"/>
              <w:bottom w:val="single" w:sz="4" w:space="0" w:color="auto"/>
              <w:right w:val="single" w:sz="4" w:space="0" w:color="auto"/>
            </w:tcBorders>
            <w:shd w:val="clear" w:color="000000" w:fill="D9D9D9"/>
            <w:noWrap/>
            <w:hideMark/>
          </w:tcPr>
          <w:p w14:paraId="1C109071" w14:textId="77777777" w:rsidR="0024730A" w:rsidRPr="00C17CF3" w:rsidRDefault="0024730A" w:rsidP="00981E05">
            <w:pPr>
              <w:spacing w:after="0" w:line="240" w:lineRule="auto"/>
              <w:jc w:val="right"/>
              <w:rPr>
                <w:rFonts w:ascii="Arial" w:eastAsia="Times New Roman" w:hAnsi="Arial" w:cs="Arial"/>
                <w:lang w:val="en-US"/>
              </w:rPr>
            </w:pPr>
            <w:r w:rsidRPr="00C17CF3">
              <w:rPr>
                <w:rFonts w:ascii="Arial" w:eastAsia="Times New Roman" w:hAnsi="Arial" w:cs="Arial"/>
                <w:lang w:val="en-US"/>
              </w:rPr>
              <w:t>0.15</w:t>
            </w:r>
          </w:p>
        </w:tc>
      </w:tr>
      <w:tr w:rsidR="0024730A" w:rsidRPr="00C17CF3" w14:paraId="320819B5" w14:textId="77777777" w:rsidTr="0024730A">
        <w:trPr>
          <w:trHeight w:val="250"/>
        </w:trPr>
        <w:tc>
          <w:tcPr>
            <w:tcW w:w="3820" w:type="dxa"/>
            <w:tcBorders>
              <w:top w:val="nil"/>
              <w:left w:val="single" w:sz="4" w:space="0" w:color="auto"/>
              <w:bottom w:val="single" w:sz="4" w:space="0" w:color="auto"/>
              <w:right w:val="single" w:sz="4" w:space="0" w:color="auto"/>
            </w:tcBorders>
            <w:shd w:val="clear" w:color="auto" w:fill="auto"/>
            <w:noWrap/>
            <w:hideMark/>
          </w:tcPr>
          <w:p w14:paraId="10362037" w14:textId="77777777" w:rsidR="0024730A" w:rsidRPr="00C17CF3" w:rsidRDefault="0024730A" w:rsidP="00981E05">
            <w:pPr>
              <w:spacing w:after="0" w:line="240" w:lineRule="auto"/>
              <w:rPr>
                <w:rFonts w:ascii="Arial" w:eastAsia="Times New Roman" w:hAnsi="Arial" w:cs="Arial"/>
                <w:lang w:val="en-US"/>
              </w:rPr>
            </w:pPr>
            <w:r w:rsidRPr="00C17CF3">
              <w:rPr>
                <w:rFonts w:ascii="Arial" w:eastAsia="Times New Roman" w:hAnsi="Arial" w:cs="Arial"/>
                <w:lang w:val="en-US"/>
              </w:rPr>
              <w:t>Material - Mechanical Engineering</w:t>
            </w:r>
          </w:p>
        </w:tc>
        <w:tc>
          <w:tcPr>
            <w:tcW w:w="2385" w:type="dxa"/>
            <w:tcBorders>
              <w:top w:val="nil"/>
              <w:left w:val="nil"/>
              <w:bottom w:val="single" w:sz="4" w:space="0" w:color="auto"/>
              <w:right w:val="single" w:sz="4" w:space="0" w:color="auto"/>
            </w:tcBorders>
            <w:shd w:val="clear" w:color="auto" w:fill="auto"/>
            <w:noWrap/>
            <w:hideMark/>
          </w:tcPr>
          <w:p w14:paraId="077E9CD9" w14:textId="77777777" w:rsidR="0024730A" w:rsidRPr="00C17CF3" w:rsidRDefault="0024730A" w:rsidP="00981E05">
            <w:pPr>
              <w:spacing w:after="0" w:line="240" w:lineRule="auto"/>
              <w:rPr>
                <w:rFonts w:ascii="Arial" w:eastAsia="Times New Roman" w:hAnsi="Arial" w:cs="Arial"/>
                <w:lang w:val="en-US"/>
              </w:rPr>
            </w:pPr>
            <w:r w:rsidRPr="00C17CF3">
              <w:rPr>
                <w:rFonts w:ascii="Arial" w:eastAsia="Times New Roman" w:hAnsi="Arial" w:cs="Arial"/>
                <w:lang w:val="en-US"/>
              </w:rPr>
              <w:t>Table G-1</w:t>
            </w:r>
            <w:r>
              <w:rPr>
                <w:rFonts w:ascii="Arial" w:eastAsia="Times New Roman" w:hAnsi="Arial" w:cs="Arial"/>
                <w:lang w:val="en-US"/>
              </w:rPr>
              <w:t xml:space="preserve"> Electrical</w:t>
            </w:r>
          </w:p>
        </w:tc>
        <w:tc>
          <w:tcPr>
            <w:tcW w:w="1800" w:type="dxa"/>
            <w:tcBorders>
              <w:top w:val="nil"/>
              <w:left w:val="nil"/>
              <w:bottom w:val="single" w:sz="4" w:space="0" w:color="auto"/>
              <w:right w:val="single" w:sz="4" w:space="0" w:color="auto"/>
            </w:tcBorders>
            <w:shd w:val="clear" w:color="auto" w:fill="auto"/>
            <w:noWrap/>
            <w:hideMark/>
          </w:tcPr>
          <w:p w14:paraId="1F53F385" w14:textId="77777777" w:rsidR="0024730A" w:rsidRPr="00C17CF3" w:rsidRDefault="0024730A" w:rsidP="00981E05">
            <w:pPr>
              <w:spacing w:after="0" w:line="240" w:lineRule="auto"/>
              <w:rPr>
                <w:rFonts w:ascii="Arial" w:eastAsia="Times New Roman" w:hAnsi="Arial" w:cs="Arial"/>
                <w:lang w:val="en-US"/>
              </w:rPr>
            </w:pPr>
            <w:proofErr w:type="spellStart"/>
            <w:r w:rsidRPr="00C17CF3">
              <w:rPr>
                <w:rFonts w:ascii="Arial" w:eastAsia="Times New Roman" w:hAnsi="Arial" w:cs="Arial"/>
                <w:lang w:val="en-US"/>
              </w:rPr>
              <w:t>Seifsa</w:t>
            </w:r>
            <w:proofErr w:type="spellEnd"/>
            <w:r w:rsidRPr="00C17CF3">
              <w:rPr>
                <w:rFonts w:ascii="Arial" w:eastAsia="Times New Roman" w:hAnsi="Arial" w:cs="Arial"/>
                <w:lang w:val="en-US"/>
              </w:rPr>
              <w:t xml:space="preserve"> </w:t>
            </w:r>
          </w:p>
        </w:tc>
        <w:tc>
          <w:tcPr>
            <w:tcW w:w="1260" w:type="dxa"/>
            <w:tcBorders>
              <w:top w:val="nil"/>
              <w:left w:val="nil"/>
              <w:bottom w:val="single" w:sz="4" w:space="0" w:color="auto"/>
              <w:right w:val="single" w:sz="4" w:space="0" w:color="auto"/>
            </w:tcBorders>
            <w:shd w:val="clear" w:color="auto" w:fill="auto"/>
            <w:noWrap/>
            <w:hideMark/>
          </w:tcPr>
          <w:p w14:paraId="72B2021D" w14:textId="77777777" w:rsidR="0024730A" w:rsidRPr="00C17CF3" w:rsidRDefault="0024730A" w:rsidP="00981E05">
            <w:pPr>
              <w:spacing w:after="0" w:line="240" w:lineRule="auto"/>
              <w:jc w:val="right"/>
              <w:rPr>
                <w:rFonts w:ascii="Arial" w:eastAsia="Times New Roman" w:hAnsi="Arial" w:cs="Arial"/>
                <w:lang w:val="en-US"/>
              </w:rPr>
            </w:pPr>
            <w:r w:rsidRPr="00C17CF3">
              <w:rPr>
                <w:rFonts w:ascii="Arial" w:eastAsia="Times New Roman" w:hAnsi="Arial" w:cs="Arial"/>
                <w:lang w:val="en-US"/>
              </w:rPr>
              <w:t>0.2</w:t>
            </w:r>
            <w:r>
              <w:rPr>
                <w:rFonts w:ascii="Arial" w:eastAsia="Times New Roman" w:hAnsi="Arial" w:cs="Arial"/>
                <w:lang w:val="en-US"/>
              </w:rPr>
              <w:t>3</w:t>
            </w:r>
          </w:p>
        </w:tc>
      </w:tr>
      <w:tr w:rsidR="0024730A" w:rsidRPr="00C17CF3" w14:paraId="7FC13C0E" w14:textId="77777777" w:rsidTr="0024730A">
        <w:trPr>
          <w:trHeight w:val="250"/>
        </w:trPr>
        <w:tc>
          <w:tcPr>
            <w:tcW w:w="3820" w:type="dxa"/>
            <w:tcBorders>
              <w:top w:val="nil"/>
              <w:left w:val="single" w:sz="4" w:space="0" w:color="auto"/>
              <w:bottom w:val="single" w:sz="4" w:space="0" w:color="auto"/>
              <w:right w:val="single" w:sz="4" w:space="0" w:color="auto"/>
            </w:tcBorders>
            <w:shd w:val="clear" w:color="auto" w:fill="auto"/>
            <w:noWrap/>
            <w:hideMark/>
          </w:tcPr>
          <w:p w14:paraId="7BCF024D" w14:textId="77777777" w:rsidR="0024730A" w:rsidRPr="00C17CF3" w:rsidRDefault="0024730A" w:rsidP="00981E05">
            <w:pPr>
              <w:spacing w:after="0" w:line="240" w:lineRule="auto"/>
              <w:rPr>
                <w:rFonts w:ascii="Arial" w:eastAsia="Times New Roman" w:hAnsi="Arial" w:cs="Arial"/>
                <w:lang w:val="en-US"/>
              </w:rPr>
            </w:pPr>
            <w:r w:rsidRPr="00C17CF3">
              <w:rPr>
                <w:rFonts w:ascii="Arial" w:eastAsia="Times New Roman" w:hAnsi="Arial" w:cs="Arial"/>
                <w:lang w:val="en-US"/>
              </w:rPr>
              <w:t>Transport</w:t>
            </w:r>
          </w:p>
        </w:tc>
        <w:tc>
          <w:tcPr>
            <w:tcW w:w="2385" w:type="dxa"/>
            <w:tcBorders>
              <w:top w:val="nil"/>
              <w:left w:val="nil"/>
              <w:bottom w:val="single" w:sz="4" w:space="0" w:color="auto"/>
              <w:right w:val="single" w:sz="4" w:space="0" w:color="auto"/>
            </w:tcBorders>
            <w:shd w:val="clear" w:color="auto" w:fill="auto"/>
            <w:noWrap/>
            <w:hideMark/>
          </w:tcPr>
          <w:p w14:paraId="4F984419" w14:textId="77777777" w:rsidR="0024730A" w:rsidRPr="00C17CF3" w:rsidRDefault="0024730A" w:rsidP="00981E05">
            <w:pPr>
              <w:spacing w:after="0" w:line="240" w:lineRule="auto"/>
              <w:rPr>
                <w:rFonts w:ascii="Arial" w:eastAsia="Times New Roman" w:hAnsi="Arial" w:cs="Arial"/>
                <w:lang w:val="en-US"/>
              </w:rPr>
            </w:pPr>
            <w:r w:rsidRPr="00C17CF3">
              <w:rPr>
                <w:rFonts w:ascii="Arial" w:eastAsia="Times New Roman" w:hAnsi="Arial" w:cs="Arial"/>
                <w:lang w:val="en-US"/>
              </w:rPr>
              <w:t>Table L-2(A)</w:t>
            </w:r>
          </w:p>
        </w:tc>
        <w:tc>
          <w:tcPr>
            <w:tcW w:w="1800" w:type="dxa"/>
            <w:tcBorders>
              <w:top w:val="nil"/>
              <w:left w:val="nil"/>
              <w:bottom w:val="single" w:sz="4" w:space="0" w:color="auto"/>
              <w:right w:val="single" w:sz="4" w:space="0" w:color="auto"/>
            </w:tcBorders>
            <w:shd w:val="clear" w:color="auto" w:fill="auto"/>
            <w:noWrap/>
            <w:hideMark/>
          </w:tcPr>
          <w:p w14:paraId="1F79644D" w14:textId="77777777" w:rsidR="0024730A" w:rsidRPr="00C17CF3" w:rsidRDefault="0024730A" w:rsidP="00981E05">
            <w:pPr>
              <w:spacing w:after="0" w:line="240" w:lineRule="auto"/>
              <w:rPr>
                <w:rFonts w:ascii="Arial" w:eastAsia="Times New Roman" w:hAnsi="Arial" w:cs="Arial"/>
                <w:lang w:val="en-US"/>
              </w:rPr>
            </w:pPr>
            <w:proofErr w:type="spellStart"/>
            <w:r w:rsidRPr="00C17CF3">
              <w:rPr>
                <w:rFonts w:ascii="Arial" w:eastAsia="Times New Roman" w:hAnsi="Arial" w:cs="Arial"/>
                <w:lang w:val="en-US"/>
              </w:rPr>
              <w:t>Seifsa</w:t>
            </w:r>
            <w:proofErr w:type="spellEnd"/>
            <w:r w:rsidRPr="00C17CF3">
              <w:rPr>
                <w:rFonts w:ascii="Arial" w:eastAsia="Times New Roman" w:hAnsi="Arial" w:cs="Arial"/>
                <w:lang w:val="en-US"/>
              </w:rPr>
              <w:t xml:space="preserve"> </w:t>
            </w:r>
          </w:p>
        </w:tc>
        <w:tc>
          <w:tcPr>
            <w:tcW w:w="1260" w:type="dxa"/>
            <w:tcBorders>
              <w:top w:val="nil"/>
              <w:left w:val="nil"/>
              <w:bottom w:val="single" w:sz="4" w:space="0" w:color="auto"/>
              <w:right w:val="single" w:sz="4" w:space="0" w:color="auto"/>
            </w:tcBorders>
            <w:shd w:val="clear" w:color="auto" w:fill="auto"/>
            <w:noWrap/>
            <w:hideMark/>
          </w:tcPr>
          <w:p w14:paraId="0F09A30F" w14:textId="77777777" w:rsidR="0024730A" w:rsidRPr="00C17CF3" w:rsidRDefault="0024730A" w:rsidP="00981E05">
            <w:pPr>
              <w:spacing w:after="0" w:line="240" w:lineRule="auto"/>
              <w:jc w:val="right"/>
              <w:rPr>
                <w:rFonts w:ascii="Arial" w:eastAsia="Times New Roman" w:hAnsi="Arial" w:cs="Arial"/>
                <w:lang w:val="en-US"/>
              </w:rPr>
            </w:pPr>
            <w:r w:rsidRPr="00C17CF3">
              <w:rPr>
                <w:rFonts w:ascii="Arial" w:eastAsia="Times New Roman" w:hAnsi="Arial" w:cs="Arial"/>
                <w:lang w:val="en-US"/>
              </w:rPr>
              <w:t>0.</w:t>
            </w:r>
            <w:r>
              <w:rPr>
                <w:rFonts w:ascii="Arial" w:eastAsia="Times New Roman" w:hAnsi="Arial" w:cs="Arial"/>
                <w:lang w:val="en-US"/>
              </w:rPr>
              <w:t>02</w:t>
            </w:r>
          </w:p>
        </w:tc>
      </w:tr>
      <w:tr w:rsidR="0024730A" w:rsidRPr="00C17CF3" w14:paraId="1ABB10C7" w14:textId="77777777" w:rsidTr="0024730A">
        <w:trPr>
          <w:trHeight w:val="250"/>
        </w:trPr>
        <w:tc>
          <w:tcPr>
            <w:tcW w:w="3820" w:type="dxa"/>
            <w:tcBorders>
              <w:top w:val="nil"/>
              <w:left w:val="single" w:sz="4" w:space="0" w:color="auto"/>
              <w:bottom w:val="single" w:sz="4" w:space="0" w:color="auto"/>
              <w:right w:val="single" w:sz="4" w:space="0" w:color="auto"/>
            </w:tcBorders>
            <w:shd w:val="clear" w:color="auto" w:fill="auto"/>
            <w:noWrap/>
            <w:hideMark/>
          </w:tcPr>
          <w:p w14:paraId="3329DB79" w14:textId="77777777" w:rsidR="0024730A" w:rsidRPr="00C17CF3" w:rsidRDefault="0024730A" w:rsidP="00981E05">
            <w:pPr>
              <w:spacing w:after="0" w:line="240" w:lineRule="auto"/>
              <w:rPr>
                <w:rFonts w:ascii="Arial" w:eastAsia="Times New Roman" w:hAnsi="Arial" w:cs="Arial"/>
                <w:lang w:val="en-US"/>
              </w:rPr>
            </w:pPr>
            <w:proofErr w:type="spellStart"/>
            <w:r w:rsidRPr="00C17CF3">
              <w:rPr>
                <w:rFonts w:ascii="Arial" w:eastAsia="Times New Roman" w:hAnsi="Arial" w:cs="Arial"/>
                <w:lang w:val="en-US"/>
              </w:rPr>
              <w:t>Labour</w:t>
            </w:r>
            <w:proofErr w:type="spellEnd"/>
          </w:p>
        </w:tc>
        <w:tc>
          <w:tcPr>
            <w:tcW w:w="2385" w:type="dxa"/>
            <w:tcBorders>
              <w:top w:val="nil"/>
              <w:left w:val="nil"/>
              <w:bottom w:val="single" w:sz="4" w:space="0" w:color="auto"/>
              <w:right w:val="single" w:sz="4" w:space="0" w:color="auto"/>
            </w:tcBorders>
            <w:shd w:val="clear" w:color="auto" w:fill="auto"/>
            <w:noWrap/>
            <w:hideMark/>
          </w:tcPr>
          <w:p w14:paraId="67D58A7F" w14:textId="77777777" w:rsidR="0024730A" w:rsidRPr="00C17CF3" w:rsidRDefault="0024730A" w:rsidP="00981E05">
            <w:pPr>
              <w:spacing w:after="0" w:line="240" w:lineRule="auto"/>
              <w:rPr>
                <w:rFonts w:ascii="Arial" w:eastAsia="Times New Roman" w:hAnsi="Arial" w:cs="Arial"/>
                <w:lang w:val="en-US"/>
              </w:rPr>
            </w:pPr>
            <w:r w:rsidRPr="00C17CF3">
              <w:rPr>
                <w:rFonts w:ascii="Arial" w:eastAsia="Times New Roman" w:hAnsi="Arial" w:cs="Arial"/>
                <w:lang w:val="en-US"/>
              </w:rPr>
              <w:t>Table C-3</w:t>
            </w:r>
          </w:p>
        </w:tc>
        <w:tc>
          <w:tcPr>
            <w:tcW w:w="1800" w:type="dxa"/>
            <w:tcBorders>
              <w:top w:val="nil"/>
              <w:left w:val="nil"/>
              <w:bottom w:val="single" w:sz="4" w:space="0" w:color="auto"/>
              <w:right w:val="single" w:sz="4" w:space="0" w:color="auto"/>
            </w:tcBorders>
            <w:shd w:val="clear" w:color="auto" w:fill="auto"/>
            <w:noWrap/>
            <w:hideMark/>
          </w:tcPr>
          <w:p w14:paraId="062F064D" w14:textId="77777777" w:rsidR="0024730A" w:rsidRPr="00C17CF3" w:rsidRDefault="0024730A" w:rsidP="00981E05">
            <w:pPr>
              <w:spacing w:after="0" w:line="240" w:lineRule="auto"/>
              <w:rPr>
                <w:rFonts w:ascii="Arial" w:eastAsia="Times New Roman" w:hAnsi="Arial" w:cs="Arial"/>
                <w:lang w:val="en-US"/>
              </w:rPr>
            </w:pPr>
            <w:proofErr w:type="spellStart"/>
            <w:r w:rsidRPr="00C17CF3">
              <w:rPr>
                <w:rFonts w:ascii="Arial" w:eastAsia="Times New Roman" w:hAnsi="Arial" w:cs="Arial"/>
                <w:lang w:val="en-US"/>
              </w:rPr>
              <w:t>Seifsa</w:t>
            </w:r>
            <w:proofErr w:type="spellEnd"/>
            <w:r w:rsidRPr="00C17CF3">
              <w:rPr>
                <w:rFonts w:ascii="Arial" w:eastAsia="Times New Roman" w:hAnsi="Arial" w:cs="Arial"/>
                <w:lang w:val="en-US"/>
              </w:rPr>
              <w:t xml:space="preserve"> </w:t>
            </w:r>
          </w:p>
        </w:tc>
        <w:tc>
          <w:tcPr>
            <w:tcW w:w="1260" w:type="dxa"/>
            <w:tcBorders>
              <w:top w:val="nil"/>
              <w:left w:val="nil"/>
              <w:bottom w:val="single" w:sz="4" w:space="0" w:color="auto"/>
              <w:right w:val="single" w:sz="4" w:space="0" w:color="auto"/>
            </w:tcBorders>
            <w:shd w:val="clear" w:color="auto" w:fill="auto"/>
            <w:noWrap/>
            <w:hideMark/>
          </w:tcPr>
          <w:p w14:paraId="55117B7B" w14:textId="77777777" w:rsidR="0024730A" w:rsidRPr="00C17CF3" w:rsidRDefault="0024730A" w:rsidP="00981E05">
            <w:pPr>
              <w:spacing w:after="0" w:line="240" w:lineRule="auto"/>
              <w:jc w:val="right"/>
              <w:rPr>
                <w:rFonts w:ascii="Arial" w:eastAsia="Times New Roman" w:hAnsi="Arial" w:cs="Arial"/>
                <w:lang w:val="en-US"/>
              </w:rPr>
            </w:pPr>
            <w:r w:rsidRPr="00C17CF3">
              <w:rPr>
                <w:rFonts w:ascii="Arial" w:eastAsia="Times New Roman" w:hAnsi="Arial" w:cs="Arial"/>
                <w:lang w:val="en-US"/>
              </w:rPr>
              <w:t>0.</w:t>
            </w:r>
            <w:r>
              <w:rPr>
                <w:rFonts w:ascii="Arial" w:eastAsia="Times New Roman" w:hAnsi="Arial" w:cs="Arial"/>
                <w:lang w:val="en-US"/>
              </w:rPr>
              <w:t>60</w:t>
            </w:r>
          </w:p>
        </w:tc>
      </w:tr>
      <w:tr w:rsidR="0024730A" w:rsidRPr="00C17CF3" w14:paraId="7BEB9787" w14:textId="77777777" w:rsidTr="0024730A">
        <w:trPr>
          <w:trHeight w:val="260"/>
        </w:trPr>
        <w:tc>
          <w:tcPr>
            <w:tcW w:w="3820" w:type="dxa"/>
            <w:tcBorders>
              <w:top w:val="nil"/>
              <w:left w:val="single" w:sz="4" w:space="0" w:color="auto"/>
              <w:bottom w:val="single" w:sz="4" w:space="0" w:color="auto"/>
              <w:right w:val="single" w:sz="4" w:space="0" w:color="auto"/>
            </w:tcBorders>
            <w:shd w:val="clear" w:color="auto" w:fill="auto"/>
            <w:noWrap/>
            <w:hideMark/>
          </w:tcPr>
          <w:p w14:paraId="157F55C6" w14:textId="77777777" w:rsidR="0024730A" w:rsidRPr="00C17CF3" w:rsidRDefault="0024730A" w:rsidP="00981E05">
            <w:pPr>
              <w:spacing w:after="0" w:line="240" w:lineRule="auto"/>
              <w:rPr>
                <w:rFonts w:ascii="Arial" w:eastAsia="Times New Roman" w:hAnsi="Arial" w:cs="Arial"/>
                <w:b/>
                <w:bCs/>
                <w:lang w:val="en-US"/>
              </w:rPr>
            </w:pPr>
            <w:r w:rsidRPr="00C17CF3">
              <w:rPr>
                <w:rFonts w:ascii="Arial" w:eastAsia="Times New Roman" w:hAnsi="Arial" w:cs="Arial"/>
                <w:b/>
                <w:bCs/>
                <w:lang w:val="en-US"/>
              </w:rPr>
              <w:t>TOTAL</w:t>
            </w:r>
          </w:p>
        </w:tc>
        <w:tc>
          <w:tcPr>
            <w:tcW w:w="2385" w:type="dxa"/>
            <w:tcBorders>
              <w:top w:val="nil"/>
              <w:left w:val="nil"/>
              <w:bottom w:val="single" w:sz="4" w:space="0" w:color="auto"/>
              <w:right w:val="single" w:sz="4" w:space="0" w:color="auto"/>
            </w:tcBorders>
            <w:shd w:val="clear" w:color="auto" w:fill="auto"/>
            <w:noWrap/>
            <w:hideMark/>
          </w:tcPr>
          <w:p w14:paraId="510A383D" w14:textId="77777777" w:rsidR="0024730A" w:rsidRPr="00C17CF3" w:rsidRDefault="0024730A" w:rsidP="00981E05">
            <w:pPr>
              <w:spacing w:after="0" w:line="240" w:lineRule="auto"/>
              <w:rPr>
                <w:rFonts w:ascii="Arial" w:eastAsia="Times New Roman" w:hAnsi="Arial" w:cs="Arial"/>
                <w:b/>
                <w:bCs/>
                <w:lang w:val="en-US"/>
              </w:rPr>
            </w:pPr>
            <w:r w:rsidRPr="00C17CF3">
              <w:rPr>
                <w:rFonts w:ascii="Arial" w:eastAsia="Times New Roman" w:hAnsi="Arial" w:cs="Arial"/>
                <w:b/>
                <w:bCs/>
                <w:lang w:val="en-US"/>
              </w:rPr>
              <w:t> </w:t>
            </w:r>
          </w:p>
        </w:tc>
        <w:tc>
          <w:tcPr>
            <w:tcW w:w="1800" w:type="dxa"/>
            <w:tcBorders>
              <w:top w:val="nil"/>
              <w:left w:val="nil"/>
              <w:bottom w:val="single" w:sz="4" w:space="0" w:color="auto"/>
              <w:right w:val="single" w:sz="4" w:space="0" w:color="auto"/>
            </w:tcBorders>
            <w:shd w:val="clear" w:color="auto" w:fill="auto"/>
            <w:noWrap/>
            <w:hideMark/>
          </w:tcPr>
          <w:p w14:paraId="101C558E" w14:textId="77777777" w:rsidR="0024730A" w:rsidRPr="00C17CF3" w:rsidRDefault="0024730A" w:rsidP="00981E05">
            <w:pPr>
              <w:spacing w:after="0" w:line="240" w:lineRule="auto"/>
              <w:rPr>
                <w:rFonts w:ascii="Arial" w:eastAsia="Times New Roman" w:hAnsi="Arial" w:cs="Arial"/>
                <w:lang w:val="en-US"/>
              </w:rPr>
            </w:pPr>
            <w:r w:rsidRPr="00C17CF3">
              <w:rPr>
                <w:rFonts w:ascii="Arial" w:eastAsia="Times New Roman" w:hAnsi="Arial" w:cs="Arial"/>
                <w:lang w:val="en-US"/>
              </w:rPr>
              <w:t> </w:t>
            </w:r>
          </w:p>
        </w:tc>
        <w:tc>
          <w:tcPr>
            <w:tcW w:w="1260" w:type="dxa"/>
            <w:tcBorders>
              <w:top w:val="nil"/>
              <w:left w:val="nil"/>
              <w:bottom w:val="single" w:sz="4" w:space="0" w:color="auto"/>
              <w:right w:val="single" w:sz="4" w:space="0" w:color="auto"/>
            </w:tcBorders>
            <w:shd w:val="clear" w:color="auto" w:fill="auto"/>
            <w:noWrap/>
            <w:hideMark/>
          </w:tcPr>
          <w:p w14:paraId="2A0AD073" w14:textId="77777777" w:rsidR="0024730A" w:rsidRPr="00C17CF3" w:rsidRDefault="0024730A" w:rsidP="00981E05">
            <w:pPr>
              <w:spacing w:after="0" w:line="240" w:lineRule="auto"/>
              <w:jc w:val="right"/>
              <w:rPr>
                <w:rFonts w:ascii="Arial" w:eastAsia="Times New Roman" w:hAnsi="Arial" w:cs="Arial"/>
                <w:b/>
                <w:bCs/>
                <w:lang w:val="en-US"/>
              </w:rPr>
            </w:pPr>
            <w:r w:rsidRPr="00C17CF3">
              <w:rPr>
                <w:rFonts w:ascii="Arial" w:eastAsia="Times New Roman" w:hAnsi="Arial" w:cs="Arial"/>
                <w:b/>
                <w:bCs/>
                <w:lang w:val="en-US"/>
              </w:rPr>
              <w:t>1</w:t>
            </w:r>
          </w:p>
        </w:tc>
      </w:tr>
    </w:tbl>
    <w:p w14:paraId="0648D9B9" w14:textId="77777777" w:rsidR="0024730A" w:rsidRDefault="0024730A">
      <w:pPr>
        <w:rPr>
          <w:rFonts w:ascii="Arial" w:eastAsia="Times New Roman" w:hAnsi="Arial" w:cs="Times New Roman"/>
          <w:b/>
          <w:szCs w:val="24"/>
          <w:u w:val="single"/>
        </w:rPr>
      </w:pPr>
    </w:p>
    <w:p w14:paraId="0D6A2B68" w14:textId="2D3285EE" w:rsidR="0024730A" w:rsidRDefault="0024730A">
      <w:pPr>
        <w:rPr>
          <w:rFonts w:ascii="Arial" w:eastAsia="Times New Roman" w:hAnsi="Arial" w:cs="Times New Roman"/>
          <w:b/>
          <w:szCs w:val="24"/>
          <w:u w:val="single"/>
        </w:rPr>
      </w:pPr>
      <w:r>
        <w:rPr>
          <w:rFonts w:ascii="Arial" w:eastAsia="Times New Roman" w:hAnsi="Arial" w:cs="Times New Roman"/>
          <w:b/>
          <w:szCs w:val="24"/>
          <w:u w:val="single"/>
        </w:rPr>
        <w:br w:type="page"/>
      </w:r>
    </w:p>
    <w:p w14:paraId="4635B987" w14:textId="77777777" w:rsidR="00A3264E" w:rsidRDefault="00A3264E" w:rsidP="005D5883">
      <w:pPr>
        <w:spacing w:after="0"/>
        <w:ind w:left="-142"/>
        <w:jc w:val="both"/>
        <w:rPr>
          <w:rFonts w:ascii="Arial" w:eastAsia="Times New Roman" w:hAnsi="Arial" w:cs="Times New Roman"/>
          <w:b/>
          <w:szCs w:val="24"/>
          <w:u w:val="single"/>
        </w:rPr>
      </w:pPr>
    </w:p>
    <w:p w14:paraId="075BE4CF" w14:textId="77777777" w:rsidR="005D5883" w:rsidRPr="005D5883" w:rsidRDefault="005D5883" w:rsidP="005D5883">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 xml:space="preserve">ANNEXURE </w:t>
      </w:r>
      <w:r w:rsidR="00781B9A">
        <w:rPr>
          <w:rFonts w:ascii="Arial" w:eastAsia="Times New Roman" w:hAnsi="Arial" w:cs="Times New Roman"/>
          <w:b/>
          <w:sz w:val="24"/>
          <w:szCs w:val="24"/>
          <w:lang w:val="en-GB"/>
        </w:rPr>
        <w:t>G</w:t>
      </w:r>
    </w:p>
    <w:p w14:paraId="6B6591FE" w14:textId="77777777"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14:paraId="329EB157" w14:textId="77777777" w:rsidR="005D5883" w:rsidRPr="005D5883" w:rsidRDefault="005D5883" w:rsidP="005D5883">
      <w:pPr>
        <w:tabs>
          <w:tab w:val="left" w:pos="357"/>
        </w:tabs>
        <w:spacing w:after="0" w:line="240" w:lineRule="auto"/>
        <w:rPr>
          <w:rFonts w:ascii="Arial Narrow" w:eastAsia="Times New Roman" w:hAnsi="Arial Narrow" w:cs="Times New Roman"/>
          <w:b/>
          <w:snapToGrid w:val="0"/>
          <w:sz w:val="28"/>
          <w:szCs w:val="20"/>
          <w:lang w:val="en-GB"/>
        </w:rPr>
      </w:pPr>
      <w:r w:rsidRPr="005D5883">
        <w:t xml:space="preserve">                                                                                </w:t>
      </w:r>
      <w:r w:rsidRPr="005D5883">
        <w:rPr>
          <w:rFonts w:ascii="Arial Narrow" w:eastAsia="Times New Roman" w:hAnsi="Arial Narrow" w:cs="Times New Roman"/>
          <w:b/>
          <w:snapToGrid w:val="0"/>
          <w:sz w:val="28"/>
          <w:szCs w:val="20"/>
          <w:lang w:val="en-GB"/>
        </w:rPr>
        <w:t>PART A</w:t>
      </w:r>
    </w:p>
    <w:p w14:paraId="0D061805"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365"/>
        <w:gridCol w:w="2023"/>
        <w:gridCol w:w="245"/>
        <w:gridCol w:w="614"/>
        <w:gridCol w:w="378"/>
        <w:gridCol w:w="597"/>
        <w:gridCol w:w="128"/>
        <w:gridCol w:w="634"/>
        <w:gridCol w:w="59"/>
        <w:gridCol w:w="538"/>
        <w:gridCol w:w="33"/>
        <w:gridCol w:w="564"/>
        <w:gridCol w:w="567"/>
        <w:gridCol w:w="17"/>
        <w:gridCol w:w="1160"/>
        <w:gridCol w:w="1697"/>
        <w:gridCol w:w="88"/>
      </w:tblGrid>
      <w:tr w:rsidR="005D5883" w:rsidRPr="005D5883" w14:paraId="12D7E807" w14:textId="77777777" w:rsidTr="00C000CC">
        <w:trPr>
          <w:gridBefore w:val="1"/>
          <w:gridAfter w:val="1"/>
          <w:wBefore w:w="10" w:type="dxa"/>
          <w:wAfter w:w="88" w:type="dxa"/>
          <w:trHeight w:val="228"/>
          <w:jc w:val="center"/>
        </w:trPr>
        <w:tc>
          <w:tcPr>
            <w:tcW w:w="10619" w:type="dxa"/>
            <w:gridSpan w:val="16"/>
            <w:shd w:val="clear" w:color="auto" w:fill="DDD9C3"/>
            <w:vAlign w:val="bottom"/>
          </w:tcPr>
          <w:p w14:paraId="3DD44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14:paraId="600820B9" w14:textId="77777777" w:rsidTr="00C000CC">
        <w:trPr>
          <w:gridBefore w:val="1"/>
          <w:gridAfter w:val="1"/>
          <w:wBefore w:w="10" w:type="dxa"/>
          <w:wAfter w:w="88" w:type="dxa"/>
          <w:trHeight w:val="228"/>
          <w:jc w:val="center"/>
        </w:trPr>
        <w:tc>
          <w:tcPr>
            <w:tcW w:w="1365" w:type="dxa"/>
            <w:shd w:val="clear" w:color="auto" w:fill="auto"/>
            <w:vAlign w:val="bottom"/>
          </w:tcPr>
          <w:p w14:paraId="7FED1BB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BID NUMBER:</w:t>
            </w:r>
          </w:p>
        </w:tc>
        <w:tc>
          <w:tcPr>
            <w:tcW w:w="2268" w:type="dxa"/>
            <w:gridSpan w:val="2"/>
            <w:shd w:val="clear" w:color="auto" w:fill="auto"/>
            <w:vAlign w:val="bottom"/>
          </w:tcPr>
          <w:p w14:paraId="464D777A" w14:textId="52A95E2E" w:rsidR="005D5883" w:rsidRPr="005D5883" w:rsidRDefault="0050796E"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0796E">
              <w:rPr>
                <w:rFonts w:ascii="Arial Narrow" w:eastAsia="Times New Roman" w:hAnsi="Arial Narrow" w:cs="Times New Roman"/>
                <w:snapToGrid w:val="0"/>
                <w:sz w:val="20"/>
                <w:szCs w:val="20"/>
                <w:lang w:val="en-GB"/>
              </w:rPr>
              <w:t>MPKRI10279GX</w:t>
            </w:r>
          </w:p>
        </w:tc>
        <w:tc>
          <w:tcPr>
            <w:tcW w:w="1589" w:type="dxa"/>
            <w:gridSpan w:val="3"/>
            <w:shd w:val="clear" w:color="auto" w:fill="auto"/>
            <w:vAlign w:val="bottom"/>
          </w:tcPr>
          <w:p w14:paraId="24ED531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DATE:</w:t>
            </w:r>
          </w:p>
        </w:tc>
        <w:tc>
          <w:tcPr>
            <w:tcW w:w="1956" w:type="dxa"/>
            <w:gridSpan w:val="6"/>
            <w:shd w:val="clear" w:color="auto" w:fill="auto"/>
            <w:vAlign w:val="bottom"/>
          </w:tcPr>
          <w:p w14:paraId="3F9A90E5" w14:textId="3BF5369C" w:rsidR="005D5883" w:rsidRPr="005D5883" w:rsidRDefault="0050796E"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Pr>
                <w:rFonts w:ascii="Arial Narrow" w:eastAsia="Times New Roman" w:hAnsi="Arial Narrow" w:cs="Times New Roman"/>
                <w:snapToGrid w:val="0"/>
                <w:sz w:val="20"/>
                <w:szCs w:val="20"/>
                <w:lang w:val="en-GB"/>
              </w:rPr>
              <w:t>04 July 2022</w:t>
            </w:r>
          </w:p>
        </w:tc>
        <w:tc>
          <w:tcPr>
            <w:tcW w:w="1744" w:type="dxa"/>
            <w:gridSpan w:val="3"/>
            <w:shd w:val="clear" w:color="auto" w:fill="auto"/>
            <w:vAlign w:val="bottom"/>
          </w:tcPr>
          <w:p w14:paraId="27B589B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TIME:</w:t>
            </w:r>
          </w:p>
        </w:tc>
        <w:tc>
          <w:tcPr>
            <w:tcW w:w="1697" w:type="dxa"/>
            <w:shd w:val="clear" w:color="auto" w:fill="auto"/>
            <w:vAlign w:val="bottom"/>
          </w:tcPr>
          <w:p w14:paraId="7A711A3A" w14:textId="03D0DC03" w:rsidR="005D5883" w:rsidRPr="005D5883" w:rsidRDefault="0024730A"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Pr>
                <w:rFonts w:ascii="Arial Narrow" w:eastAsia="Times New Roman" w:hAnsi="Arial Narrow" w:cs="Times New Roman"/>
                <w:snapToGrid w:val="0"/>
                <w:sz w:val="20"/>
                <w:szCs w:val="20"/>
                <w:lang w:val="en-GB"/>
              </w:rPr>
              <w:t>10:00</w:t>
            </w:r>
          </w:p>
        </w:tc>
      </w:tr>
      <w:tr w:rsidR="005D5883" w:rsidRPr="005D5883" w14:paraId="6ABA5EF6" w14:textId="77777777" w:rsidTr="00C000CC">
        <w:trPr>
          <w:gridBefore w:val="1"/>
          <w:gridAfter w:val="1"/>
          <w:wBefore w:w="10" w:type="dxa"/>
          <w:wAfter w:w="88" w:type="dxa"/>
          <w:trHeight w:val="228"/>
          <w:jc w:val="center"/>
        </w:trPr>
        <w:tc>
          <w:tcPr>
            <w:tcW w:w="1365" w:type="dxa"/>
            <w:tcBorders>
              <w:bottom w:val="single" w:sz="4" w:space="0" w:color="auto"/>
            </w:tcBorders>
            <w:shd w:val="clear" w:color="auto" w:fill="auto"/>
            <w:vAlign w:val="bottom"/>
          </w:tcPr>
          <w:p w14:paraId="32DC4A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DESCRIPTION</w:t>
            </w:r>
          </w:p>
        </w:tc>
        <w:tc>
          <w:tcPr>
            <w:tcW w:w="9254" w:type="dxa"/>
            <w:gridSpan w:val="15"/>
            <w:tcBorders>
              <w:bottom w:val="single" w:sz="4" w:space="0" w:color="auto"/>
            </w:tcBorders>
            <w:shd w:val="clear" w:color="auto" w:fill="auto"/>
            <w:vAlign w:val="bottom"/>
          </w:tcPr>
          <w:p w14:paraId="4825BC6C" w14:textId="0730DAC5" w:rsidR="005D5883" w:rsidRPr="005D5883" w:rsidRDefault="0024730A"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24730A">
              <w:rPr>
                <w:rFonts w:ascii="Arial Narrow" w:eastAsia="Times New Roman" w:hAnsi="Arial Narrow" w:cs="Times New Roman"/>
                <w:snapToGrid w:val="0"/>
                <w:sz w:val="20"/>
                <w:szCs w:val="20"/>
                <w:lang w:val="en-GB"/>
              </w:rPr>
              <w:t>Maintenance and Calibration of Weighbridge Scales at Kriel Power Station for a period of five (5) years on an “as and when” required basis</w:t>
            </w:r>
          </w:p>
        </w:tc>
      </w:tr>
      <w:tr w:rsidR="005D5883" w:rsidRPr="005D5883" w14:paraId="676BF95B" w14:textId="77777777" w:rsidTr="00C000CC">
        <w:trPr>
          <w:gridBefore w:val="1"/>
          <w:gridAfter w:val="1"/>
          <w:wBefore w:w="10" w:type="dxa"/>
          <w:wAfter w:w="88" w:type="dxa"/>
          <w:trHeight w:val="228"/>
          <w:jc w:val="center"/>
        </w:trPr>
        <w:tc>
          <w:tcPr>
            <w:tcW w:w="10619" w:type="dxa"/>
            <w:gridSpan w:val="16"/>
            <w:tcBorders>
              <w:bottom w:val="single" w:sz="4" w:space="0" w:color="auto"/>
            </w:tcBorders>
            <w:shd w:val="clear" w:color="auto" w:fill="DDD9C3"/>
            <w:vAlign w:val="bottom"/>
          </w:tcPr>
          <w:p w14:paraId="0AD9FA8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5D5883" w:rsidRPr="005D5883" w14:paraId="4AB6DB7D" w14:textId="77777777" w:rsidTr="00C000CC">
        <w:trPr>
          <w:gridBefore w:val="1"/>
          <w:gridAfter w:val="1"/>
          <w:wBefore w:w="10" w:type="dxa"/>
          <w:wAfter w:w="88" w:type="dxa"/>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14:paraId="344A17B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93" w:type="dxa"/>
            <w:gridSpan w:val="2"/>
            <w:tcBorders>
              <w:top w:val="single" w:sz="4" w:space="0" w:color="auto"/>
              <w:left w:val="nil"/>
              <w:bottom w:val="nil"/>
              <w:right w:val="nil"/>
            </w:tcBorders>
            <w:shd w:val="clear" w:color="auto" w:fill="auto"/>
            <w:vAlign w:val="center"/>
          </w:tcPr>
          <w:p w14:paraId="197D74E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576" w:type="dxa"/>
            <w:gridSpan w:val="7"/>
            <w:tcBorders>
              <w:top w:val="single" w:sz="4" w:space="0" w:color="auto"/>
              <w:left w:val="nil"/>
              <w:bottom w:val="single" w:sz="4" w:space="0" w:color="auto"/>
              <w:right w:val="nil"/>
            </w:tcBorders>
            <w:shd w:val="clear" w:color="auto" w:fill="auto"/>
            <w:vAlign w:val="bottom"/>
          </w:tcPr>
          <w:p w14:paraId="7CFB2B3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3586AA8F" w14:textId="77777777" w:rsidTr="00ED4019">
        <w:trPr>
          <w:gridBefore w:val="1"/>
          <w:gridAfter w:val="1"/>
          <w:wBefore w:w="10" w:type="dxa"/>
          <w:wAfter w:w="88" w:type="dxa"/>
          <w:trHeight w:val="281"/>
          <w:jc w:val="center"/>
        </w:trPr>
        <w:tc>
          <w:tcPr>
            <w:tcW w:w="10619" w:type="dxa"/>
            <w:gridSpan w:val="16"/>
            <w:shd w:val="clear" w:color="auto" w:fill="auto"/>
            <w:vAlign w:val="bottom"/>
          </w:tcPr>
          <w:p w14:paraId="42D5A3D8" w14:textId="77777777" w:rsidR="0024730A" w:rsidRPr="002D5CB5"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2D5CB5">
              <w:rPr>
                <w:rFonts w:ascii="Arial Narrow" w:eastAsia="Times New Roman" w:hAnsi="Arial Narrow" w:cs="Times New Roman"/>
                <w:b/>
                <w:snapToGrid w:val="0"/>
                <w:sz w:val="20"/>
                <w:szCs w:val="20"/>
                <w:lang w:val="en-GB"/>
              </w:rPr>
              <w:t>ESKOM TENDER BOX</w:t>
            </w:r>
          </w:p>
          <w:p w14:paraId="18FB7CF3" w14:textId="77777777" w:rsidR="0024730A" w:rsidRPr="002D5CB5"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2D5CB5">
              <w:rPr>
                <w:rFonts w:ascii="Arial Narrow" w:eastAsia="Times New Roman" w:hAnsi="Arial Narrow" w:cs="Times New Roman"/>
                <w:b/>
                <w:snapToGrid w:val="0"/>
                <w:sz w:val="20"/>
                <w:szCs w:val="20"/>
                <w:lang w:val="en-GB"/>
              </w:rPr>
              <w:t>GROUND FLOOR</w:t>
            </w:r>
          </w:p>
          <w:p w14:paraId="02F523D6" w14:textId="77777777" w:rsidR="0024730A" w:rsidRPr="002D5CB5"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2D5CB5">
              <w:rPr>
                <w:rFonts w:ascii="Arial Narrow" w:eastAsia="Times New Roman" w:hAnsi="Arial Narrow" w:cs="Times New Roman"/>
                <w:b/>
                <w:snapToGrid w:val="0"/>
                <w:sz w:val="20"/>
                <w:szCs w:val="20"/>
                <w:lang w:val="en-GB"/>
              </w:rPr>
              <w:t>NO. 10 SMUTS AVENUE</w:t>
            </w:r>
          </w:p>
          <w:p w14:paraId="116C8D01" w14:textId="77777777" w:rsidR="0024730A" w:rsidRPr="002D5CB5"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2D5CB5">
              <w:rPr>
                <w:rFonts w:ascii="Arial Narrow" w:eastAsia="Times New Roman" w:hAnsi="Arial Narrow" w:cs="Times New Roman"/>
                <w:b/>
                <w:snapToGrid w:val="0"/>
                <w:sz w:val="20"/>
                <w:szCs w:val="20"/>
                <w:lang w:val="en-GB"/>
              </w:rPr>
              <w:t>WITBANK / EMALAHLENI</w:t>
            </w:r>
          </w:p>
          <w:p w14:paraId="0C6A250D" w14:textId="77777777" w:rsidR="0024730A" w:rsidRPr="002D5CB5"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2D5CB5">
              <w:rPr>
                <w:rFonts w:ascii="Arial Narrow" w:eastAsia="Times New Roman" w:hAnsi="Arial Narrow" w:cs="Times New Roman"/>
                <w:b/>
                <w:snapToGrid w:val="0"/>
                <w:sz w:val="20"/>
                <w:szCs w:val="20"/>
                <w:lang w:val="en-GB"/>
              </w:rPr>
              <w:t>MPUMALANGA</w:t>
            </w:r>
          </w:p>
          <w:p w14:paraId="5F1C2B5A" w14:textId="77777777" w:rsidR="0024730A" w:rsidRPr="002D5CB5"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p w14:paraId="56B80E69" w14:textId="77777777" w:rsidR="0024730A" w:rsidRPr="002D5CB5"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2D5CB5">
              <w:rPr>
                <w:rFonts w:ascii="Arial Narrow" w:eastAsia="Times New Roman" w:hAnsi="Arial Narrow" w:cs="Times New Roman"/>
                <w:b/>
                <w:snapToGrid w:val="0"/>
                <w:sz w:val="20"/>
                <w:szCs w:val="20"/>
                <w:lang w:val="en-GB"/>
              </w:rPr>
              <w:t>GPS Co-ordinates:</w:t>
            </w:r>
          </w:p>
          <w:p w14:paraId="6E0DAF81" w14:textId="77777777" w:rsidR="0024730A" w:rsidRPr="002D5CB5"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2D5CB5">
              <w:rPr>
                <w:rFonts w:ascii="Arial Narrow" w:eastAsia="Times New Roman" w:hAnsi="Arial Narrow" w:cs="Times New Roman"/>
                <w:b/>
                <w:snapToGrid w:val="0"/>
                <w:sz w:val="20"/>
                <w:szCs w:val="20"/>
                <w:lang w:val="en-GB"/>
              </w:rPr>
              <w:t>Latitude: 25.87723S</w:t>
            </w:r>
          </w:p>
          <w:p w14:paraId="640F2EE3" w14:textId="1E12CE25"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2D5CB5">
              <w:rPr>
                <w:rFonts w:ascii="Arial Narrow" w:eastAsia="Times New Roman" w:hAnsi="Arial Narrow" w:cs="Times New Roman"/>
                <w:b/>
                <w:snapToGrid w:val="0"/>
                <w:sz w:val="20"/>
                <w:szCs w:val="20"/>
                <w:lang w:val="en-GB"/>
              </w:rPr>
              <w:t>Longitude: 29.21629E</w:t>
            </w:r>
          </w:p>
        </w:tc>
      </w:tr>
      <w:tr w:rsidR="0024730A" w:rsidRPr="005D5883" w14:paraId="3E0FD1BD" w14:textId="77777777" w:rsidTr="00C000CC">
        <w:trPr>
          <w:gridBefore w:val="1"/>
          <w:gridAfter w:val="1"/>
          <w:wBefore w:w="10" w:type="dxa"/>
          <w:wAfter w:w="88" w:type="dxa"/>
          <w:trHeight w:val="278"/>
          <w:jc w:val="center"/>
        </w:trPr>
        <w:tc>
          <w:tcPr>
            <w:tcW w:w="10619" w:type="dxa"/>
            <w:gridSpan w:val="16"/>
            <w:tcBorders>
              <w:top w:val="single" w:sz="4" w:space="0" w:color="auto"/>
            </w:tcBorders>
            <w:shd w:val="clear" w:color="auto" w:fill="auto"/>
            <w:vAlign w:val="bottom"/>
          </w:tcPr>
          <w:p w14:paraId="5984286D"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24730A" w:rsidRPr="005D5883" w14:paraId="69B4736F" w14:textId="77777777" w:rsidTr="00C000CC">
        <w:trPr>
          <w:gridBefore w:val="1"/>
          <w:gridAfter w:val="1"/>
          <w:wBefore w:w="10" w:type="dxa"/>
          <w:wAfter w:w="88" w:type="dxa"/>
          <w:trHeight w:val="228"/>
          <w:jc w:val="center"/>
        </w:trPr>
        <w:tc>
          <w:tcPr>
            <w:tcW w:w="10619" w:type="dxa"/>
            <w:gridSpan w:val="16"/>
            <w:shd w:val="clear" w:color="auto" w:fill="DDD9C3"/>
            <w:vAlign w:val="bottom"/>
          </w:tcPr>
          <w:p w14:paraId="7FEE07F6"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24730A" w:rsidRPr="005D5883" w14:paraId="3EF4C3DA"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ABD47F5"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231" w:type="dxa"/>
            <w:gridSpan w:val="14"/>
            <w:shd w:val="clear" w:color="auto" w:fill="auto"/>
            <w:vAlign w:val="bottom"/>
          </w:tcPr>
          <w:p w14:paraId="5A7E6BA7"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7602B4E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F0A6866"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231" w:type="dxa"/>
            <w:gridSpan w:val="14"/>
            <w:shd w:val="clear" w:color="auto" w:fill="auto"/>
            <w:vAlign w:val="bottom"/>
          </w:tcPr>
          <w:p w14:paraId="5D53E19A"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2693C4C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0E2C13B"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231" w:type="dxa"/>
            <w:gridSpan w:val="14"/>
            <w:shd w:val="clear" w:color="auto" w:fill="auto"/>
            <w:vAlign w:val="bottom"/>
          </w:tcPr>
          <w:p w14:paraId="761BE100"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452E91E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0DF09881"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37" w:type="dxa"/>
            <w:gridSpan w:val="3"/>
            <w:shd w:val="clear" w:color="auto" w:fill="auto"/>
            <w:vAlign w:val="bottom"/>
          </w:tcPr>
          <w:p w14:paraId="621745A8"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31D83219"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4E06AA6B"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2"/>
            <w:shd w:val="clear" w:color="auto" w:fill="auto"/>
            <w:vAlign w:val="bottom"/>
          </w:tcPr>
          <w:p w14:paraId="70C4B3B1"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5B1916D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6A0F80E"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231" w:type="dxa"/>
            <w:gridSpan w:val="14"/>
            <w:shd w:val="clear" w:color="auto" w:fill="auto"/>
            <w:vAlign w:val="bottom"/>
          </w:tcPr>
          <w:p w14:paraId="08590B74"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7FDD0040"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C8EFF30"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37" w:type="dxa"/>
            <w:gridSpan w:val="3"/>
            <w:shd w:val="clear" w:color="auto" w:fill="auto"/>
            <w:vAlign w:val="bottom"/>
          </w:tcPr>
          <w:p w14:paraId="44E0CBA6"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7EF178D7"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10B5D2A2"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2"/>
            <w:shd w:val="clear" w:color="auto" w:fill="auto"/>
            <w:vAlign w:val="bottom"/>
          </w:tcPr>
          <w:p w14:paraId="2A5E5483"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51007AD9"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C5F8F35"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231" w:type="dxa"/>
            <w:gridSpan w:val="14"/>
            <w:shd w:val="clear" w:color="auto" w:fill="auto"/>
            <w:vAlign w:val="bottom"/>
          </w:tcPr>
          <w:p w14:paraId="5905DD1D"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649C730E"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A75C474"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231" w:type="dxa"/>
            <w:gridSpan w:val="14"/>
            <w:shd w:val="clear" w:color="auto" w:fill="auto"/>
            <w:vAlign w:val="bottom"/>
          </w:tcPr>
          <w:p w14:paraId="32FE6604"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346BD38A"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0F6C47D"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231" w:type="dxa"/>
            <w:gridSpan w:val="14"/>
            <w:shd w:val="clear" w:color="auto" w:fill="auto"/>
            <w:vAlign w:val="bottom"/>
          </w:tcPr>
          <w:p w14:paraId="75DCD888"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6F23F4B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79F31F9"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37" w:type="dxa"/>
            <w:gridSpan w:val="3"/>
            <w:shd w:val="clear" w:color="auto" w:fill="auto"/>
            <w:vAlign w:val="bottom"/>
          </w:tcPr>
          <w:p w14:paraId="214CD2F5"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59" w:type="dxa"/>
            <w:gridSpan w:val="3"/>
            <w:shd w:val="clear" w:color="auto" w:fill="auto"/>
            <w:vAlign w:val="bottom"/>
          </w:tcPr>
          <w:p w14:paraId="1B45CF02"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30" w:type="dxa"/>
            <w:gridSpan w:val="3"/>
            <w:shd w:val="clear" w:color="auto" w:fill="auto"/>
            <w:vAlign w:val="bottom"/>
          </w:tcPr>
          <w:p w14:paraId="60233693"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31" w:type="dxa"/>
            <w:gridSpan w:val="2"/>
            <w:shd w:val="clear" w:color="auto" w:fill="auto"/>
            <w:vAlign w:val="bottom"/>
          </w:tcPr>
          <w:p w14:paraId="41F17DBE"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874" w:type="dxa"/>
            <w:gridSpan w:val="3"/>
            <w:shd w:val="clear" w:color="auto" w:fill="auto"/>
            <w:vAlign w:val="bottom"/>
          </w:tcPr>
          <w:p w14:paraId="6871C1C8"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3C9E39DF"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170E3C1"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14:paraId="72DE4EEF"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96" w:type="dxa"/>
            <w:gridSpan w:val="6"/>
            <w:shd w:val="clear" w:color="auto" w:fill="auto"/>
            <w:vAlign w:val="bottom"/>
          </w:tcPr>
          <w:p w14:paraId="55870F46"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3961D25D"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14:paraId="78CFFCC5"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61" w:type="dxa"/>
            <w:gridSpan w:val="5"/>
            <w:shd w:val="clear" w:color="auto" w:fill="auto"/>
            <w:vAlign w:val="bottom"/>
          </w:tcPr>
          <w:p w14:paraId="5E20FA3D"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874" w:type="dxa"/>
            <w:gridSpan w:val="3"/>
            <w:shd w:val="clear" w:color="auto" w:fill="auto"/>
            <w:vAlign w:val="bottom"/>
          </w:tcPr>
          <w:p w14:paraId="322CECEC"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0089EFC2"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14:paraId="46BF86AB"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24730A" w:rsidRPr="005D5883" w14:paraId="08925D24"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D1EE699" w14:textId="77777777" w:rsidR="0024730A" w:rsidRPr="005D5883" w:rsidRDefault="0024730A" w:rsidP="0024730A">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231" w:type="dxa"/>
            <w:gridSpan w:val="14"/>
            <w:shd w:val="clear" w:color="auto" w:fill="auto"/>
            <w:vAlign w:val="bottom"/>
          </w:tcPr>
          <w:p w14:paraId="4581331B"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254D6695" w14:textId="77777777" w:rsidTr="00C000CC">
        <w:trPr>
          <w:trHeight w:val="340"/>
          <w:jc w:val="center"/>
        </w:trPr>
        <w:tc>
          <w:tcPr>
            <w:tcW w:w="3398" w:type="dxa"/>
            <w:gridSpan w:val="3"/>
            <w:vMerge w:val="restart"/>
            <w:shd w:val="clear" w:color="auto" w:fill="auto"/>
            <w:vAlign w:val="center"/>
          </w:tcPr>
          <w:p w14:paraId="720BE8BF" w14:textId="77777777" w:rsidR="0024730A" w:rsidRPr="005D5883" w:rsidRDefault="0024730A" w:rsidP="0024730A">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9" w:type="dxa"/>
            <w:gridSpan w:val="2"/>
            <w:shd w:val="clear" w:color="auto" w:fill="auto"/>
            <w:vAlign w:val="center"/>
          </w:tcPr>
          <w:p w14:paraId="4DECC9D8"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3"/>
            <w:shd w:val="clear" w:color="auto" w:fill="auto"/>
            <w:vAlign w:val="bottom"/>
          </w:tcPr>
          <w:p w14:paraId="10083106"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24730A" w:rsidRPr="005D5883" w14:paraId="1B31DE7D" w14:textId="77777777" w:rsidTr="00C000CC">
        <w:trPr>
          <w:trHeight w:val="298"/>
          <w:jc w:val="center"/>
        </w:trPr>
        <w:tc>
          <w:tcPr>
            <w:tcW w:w="3398" w:type="dxa"/>
            <w:gridSpan w:val="3"/>
            <w:vMerge/>
            <w:shd w:val="clear" w:color="auto" w:fill="auto"/>
            <w:vAlign w:val="bottom"/>
          </w:tcPr>
          <w:p w14:paraId="25652CD6"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9" w:type="dxa"/>
            <w:gridSpan w:val="2"/>
            <w:shd w:val="clear" w:color="auto" w:fill="auto"/>
            <w:vAlign w:val="center"/>
          </w:tcPr>
          <w:p w14:paraId="3575C4E4"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3"/>
            <w:shd w:val="clear" w:color="auto" w:fill="auto"/>
            <w:vAlign w:val="bottom"/>
          </w:tcPr>
          <w:p w14:paraId="020F2CAF"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24730A" w:rsidRPr="005D5883" w14:paraId="60D22ADD" w14:textId="77777777" w:rsidTr="00C000CC">
        <w:trPr>
          <w:trHeight w:val="56"/>
          <w:jc w:val="center"/>
        </w:trPr>
        <w:tc>
          <w:tcPr>
            <w:tcW w:w="3398" w:type="dxa"/>
            <w:gridSpan w:val="3"/>
            <w:vMerge/>
            <w:shd w:val="clear" w:color="auto" w:fill="auto"/>
            <w:vAlign w:val="bottom"/>
          </w:tcPr>
          <w:p w14:paraId="63311BA1"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val="restart"/>
            <w:shd w:val="clear" w:color="auto" w:fill="auto"/>
            <w:vAlign w:val="center"/>
          </w:tcPr>
          <w:p w14:paraId="6DFDE57F"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3"/>
            <w:shd w:val="clear" w:color="auto" w:fill="auto"/>
            <w:vAlign w:val="bottom"/>
          </w:tcPr>
          <w:p w14:paraId="405A3C90"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24730A" w:rsidRPr="005D5883" w14:paraId="7992BA21" w14:textId="77777777" w:rsidTr="00C000CC">
        <w:trPr>
          <w:trHeight w:val="257"/>
          <w:jc w:val="center"/>
        </w:trPr>
        <w:tc>
          <w:tcPr>
            <w:tcW w:w="3398" w:type="dxa"/>
            <w:gridSpan w:val="3"/>
            <w:vMerge/>
            <w:shd w:val="clear" w:color="auto" w:fill="auto"/>
            <w:vAlign w:val="bottom"/>
          </w:tcPr>
          <w:p w14:paraId="79C35638"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shd w:val="clear" w:color="auto" w:fill="auto"/>
            <w:vAlign w:val="bottom"/>
          </w:tcPr>
          <w:p w14:paraId="55CF9ECC"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460" w:type="dxa"/>
            <w:gridSpan w:val="13"/>
            <w:shd w:val="clear" w:color="auto" w:fill="auto"/>
            <w:vAlign w:val="bottom"/>
          </w:tcPr>
          <w:p w14:paraId="190BED13"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bl>
    <w:p w14:paraId="10F596D6" w14:textId="77777777" w:rsidR="0024730A" w:rsidRDefault="0024730A">
      <w:r>
        <w:br w:type="page"/>
      </w:r>
    </w:p>
    <w:tbl>
      <w:tblPr>
        <w:tblW w:w="10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3"/>
        <w:gridCol w:w="2090"/>
        <w:gridCol w:w="677"/>
        <w:gridCol w:w="1961"/>
        <w:gridCol w:w="139"/>
        <w:gridCol w:w="2409"/>
      </w:tblGrid>
      <w:tr w:rsidR="0024730A" w:rsidRPr="005D5883" w14:paraId="28A096D3" w14:textId="77777777" w:rsidTr="0024730A">
        <w:trPr>
          <w:trHeight w:val="242"/>
          <w:jc w:val="center"/>
        </w:trPr>
        <w:tc>
          <w:tcPr>
            <w:tcW w:w="10619" w:type="dxa"/>
            <w:gridSpan w:val="6"/>
            <w:shd w:val="clear" w:color="auto" w:fill="DDD9C3"/>
            <w:vAlign w:val="bottom"/>
          </w:tcPr>
          <w:p w14:paraId="0CFB8817" w14:textId="5B1D5FEB" w:rsidR="0024730A" w:rsidRPr="005D5883" w:rsidRDefault="0024730A" w:rsidP="0024730A">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lastRenderedPageBreak/>
              <w:t>[</w:t>
            </w:r>
            <w:r w:rsidRPr="005D5883">
              <w:rPr>
                <w:rFonts w:ascii="Arial" w:eastAsia="Times New Roman" w:hAnsi="Arial" w:cs="Times New Roman"/>
                <w:b/>
                <w:i/>
                <w:snapToGrid w:val="0"/>
                <w:sz w:val="18"/>
                <w:szCs w:val="18"/>
                <w:shd w:val="clear" w:color="auto" w:fill="DDD9C3"/>
                <w:lang w:val="en-GB"/>
              </w:rPr>
              <w:t xml:space="preserve">A B-BBEE STATUS LEVEL VERIFICATION CERTIFICATE/SWORN </w:t>
            </w:r>
            <w:proofErr w:type="gramStart"/>
            <w:r w:rsidRPr="005D5883">
              <w:rPr>
                <w:rFonts w:ascii="Arial" w:eastAsia="Times New Roman" w:hAnsi="Arial" w:cs="Times New Roman"/>
                <w:b/>
                <w:i/>
                <w:snapToGrid w:val="0"/>
                <w:sz w:val="18"/>
                <w:szCs w:val="18"/>
                <w:shd w:val="clear" w:color="auto" w:fill="DDD9C3"/>
                <w:lang w:val="en-GB"/>
              </w:rPr>
              <w:t>AFFIDAVIT(</w:t>
            </w:r>
            <w:proofErr w:type="gramEnd"/>
            <w:r w:rsidRPr="005D5883">
              <w:rPr>
                <w:rFonts w:ascii="Arial" w:eastAsia="Times New Roman" w:hAnsi="Arial" w:cs="Times New Roman"/>
                <w:b/>
                <w:i/>
                <w:snapToGrid w:val="0"/>
                <w:sz w:val="18"/>
                <w:szCs w:val="18"/>
                <w:shd w:val="clear" w:color="auto" w:fill="DDD9C3"/>
                <w:lang w:val="en-GB"/>
              </w:rPr>
              <w:t>FOR EMEs&amp; QSEs) MUST BE SUBMITTED IN ORDER TO QUALIFY FOR PREFERENCE POINTS FOR B-BBEE]</w:t>
            </w:r>
          </w:p>
        </w:tc>
      </w:tr>
      <w:tr w:rsidR="0024730A" w:rsidRPr="005D5883" w14:paraId="5CB81BCC" w14:textId="77777777" w:rsidTr="00F134AB">
        <w:trPr>
          <w:trHeight w:val="864"/>
          <w:jc w:val="center"/>
        </w:trPr>
        <w:tc>
          <w:tcPr>
            <w:tcW w:w="3343" w:type="dxa"/>
            <w:shd w:val="clear" w:color="auto" w:fill="auto"/>
            <w:vAlign w:val="bottom"/>
          </w:tcPr>
          <w:p w14:paraId="33C6E688" w14:textId="77777777" w:rsidR="0024730A" w:rsidRPr="005D5883" w:rsidRDefault="0024730A" w:rsidP="0024730A">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14:paraId="7086CCFD" w14:textId="77777777" w:rsidR="0024730A" w:rsidRPr="005D5883" w:rsidRDefault="0024730A" w:rsidP="0024730A">
            <w:pPr>
              <w:widowControl w:val="0"/>
              <w:spacing w:after="0" w:line="240" w:lineRule="auto"/>
              <w:rPr>
                <w:rFonts w:ascii="Times New Roman" w:eastAsia="Times New Roman" w:hAnsi="Times New Roman" w:cs="Times New Roman"/>
                <w:snapToGrid w:val="0"/>
                <w:sz w:val="24"/>
                <w:szCs w:val="20"/>
                <w:lang w:val="en-US"/>
              </w:rPr>
            </w:pPr>
          </w:p>
        </w:tc>
        <w:tc>
          <w:tcPr>
            <w:tcW w:w="2767" w:type="dxa"/>
            <w:gridSpan w:val="2"/>
            <w:shd w:val="clear" w:color="auto" w:fill="auto"/>
            <w:vAlign w:val="bottom"/>
          </w:tcPr>
          <w:p w14:paraId="7E730117"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14:paraId="1CFDC0E0"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4DDD0C0B"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3423E474"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14:paraId="6000038A"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100" w:type="dxa"/>
            <w:gridSpan w:val="2"/>
            <w:shd w:val="clear" w:color="auto" w:fill="auto"/>
            <w:vAlign w:val="bottom"/>
          </w:tcPr>
          <w:p w14:paraId="7B94B752" w14:textId="77777777" w:rsidR="0024730A" w:rsidRPr="005D5883" w:rsidRDefault="0024730A" w:rsidP="0024730A">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409" w:type="dxa"/>
            <w:shd w:val="clear" w:color="auto" w:fill="auto"/>
            <w:vAlign w:val="bottom"/>
          </w:tcPr>
          <w:p w14:paraId="1349BE1A"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14:paraId="0F0EA1EC"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ANSWER PART B:3 BELOW ]</w:t>
            </w:r>
          </w:p>
          <w:p w14:paraId="3F66903C"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24730A" w:rsidRPr="005D5883" w14:paraId="15A10FB1" w14:textId="77777777" w:rsidTr="00F134AB">
        <w:trPr>
          <w:trHeight w:val="670"/>
          <w:jc w:val="center"/>
        </w:trPr>
        <w:tc>
          <w:tcPr>
            <w:tcW w:w="3343" w:type="dxa"/>
            <w:shd w:val="clear" w:color="auto" w:fill="auto"/>
            <w:vAlign w:val="bottom"/>
          </w:tcPr>
          <w:p w14:paraId="1E0F3E53" w14:textId="77777777" w:rsidR="0024730A" w:rsidRPr="005D5883" w:rsidRDefault="0024730A" w:rsidP="0024730A">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767" w:type="dxa"/>
            <w:gridSpan w:val="2"/>
            <w:shd w:val="clear" w:color="auto" w:fill="auto"/>
            <w:vAlign w:val="bottom"/>
          </w:tcPr>
          <w:p w14:paraId="49D6A821"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100" w:type="dxa"/>
            <w:gridSpan w:val="2"/>
            <w:shd w:val="clear" w:color="auto" w:fill="auto"/>
            <w:vAlign w:val="bottom"/>
          </w:tcPr>
          <w:p w14:paraId="4AFCD9BF" w14:textId="77777777" w:rsidR="0024730A" w:rsidRPr="005D5883" w:rsidRDefault="0024730A" w:rsidP="0024730A">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409" w:type="dxa"/>
            <w:shd w:val="clear" w:color="auto" w:fill="auto"/>
            <w:vAlign w:val="bottom"/>
          </w:tcPr>
          <w:p w14:paraId="613A5378"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1AA265E2" w14:textId="77777777" w:rsidTr="00F134AB">
        <w:trPr>
          <w:trHeight w:val="242"/>
          <w:jc w:val="center"/>
        </w:trPr>
        <w:tc>
          <w:tcPr>
            <w:tcW w:w="3343" w:type="dxa"/>
            <w:shd w:val="clear" w:color="auto" w:fill="auto"/>
            <w:vAlign w:val="bottom"/>
          </w:tcPr>
          <w:p w14:paraId="5EE3BEC2" w14:textId="77777777" w:rsidR="0024730A" w:rsidRPr="005D5883" w:rsidRDefault="0024730A" w:rsidP="0024730A">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CAPACITY UNDER WHICH THIS BID IS SIGNED (Attach proof of authority to sign this bid; e.g. resolution of directors, etc.)</w:t>
            </w:r>
          </w:p>
        </w:tc>
        <w:tc>
          <w:tcPr>
            <w:tcW w:w="7276" w:type="dxa"/>
            <w:gridSpan w:val="5"/>
            <w:shd w:val="clear" w:color="auto" w:fill="auto"/>
            <w:vAlign w:val="bottom"/>
          </w:tcPr>
          <w:p w14:paraId="621A00ED"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0620E047" w14:textId="77777777" w:rsidTr="00F134AB">
        <w:trPr>
          <w:trHeight w:val="242"/>
          <w:jc w:val="center"/>
        </w:trPr>
        <w:tc>
          <w:tcPr>
            <w:tcW w:w="3343" w:type="dxa"/>
            <w:shd w:val="clear" w:color="auto" w:fill="auto"/>
            <w:vAlign w:val="bottom"/>
          </w:tcPr>
          <w:p w14:paraId="632B4426" w14:textId="77777777" w:rsidR="0024730A" w:rsidRPr="005D5883" w:rsidRDefault="0024730A" w:rsidP="0024730A">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767" w:type="dxa"/>
            <w:gridSpan w:val="2"/>
            <w:shd w:val="clear" w:color="auto" w:fill="auto"/>
            <w:vAlign w:val="bottom"/>
          </w:tcPr>
          <w:p w14:paraId="0DE256BA"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100" w:type="dxa"/>
            <w:gridSpan w:val="2"/>
            <w:shd w:val="clear" w:color="auto" w:fill="auto"/>
            <w:vAlign w:val="bottom"/>
          </w:tcPr>
          <w:p w14:paraId="3F25C6C8" w14:textId="77777777" w:rsidR="0024730A" w:rsidRPr="005D5883" w:rsidRDefault="0024730A" w:rsidP="0024730A">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409" w:type="dxa"/>
            <w:shd w:val="clear" w:color="auto" w:fill="auto"/>
            <w:vAlign w:val="bottom"/>
          </w:tcPr>
          <w:p w14:paraId="2747BCC0"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24730A" w:rsidRPr="005D5883" w14:paraId="7C517EEE" w14:textId="77777777" w:rsidTr="00F134AB">
        <w:trPr>
          <w:trHeight w:val="242"/>
          <w:jc w:val="center"/>
        </w:trPr>
        <w:tc>
          <w:tcPr>
            <w:tcW w:w="5433" w:type="dxa"/>
            <w:gridSpan w:val="2"/>
            <w:shd w:val="clear" w:color="auto" w:fill="DDD9C3"/>
            <w:vAlign w:val="bottom"/>
          </w:tcPr>
          <w:p w14:paraId="3648C50E"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186" w:type="dxa"/>
            <w:gridSpan w:val="4"/>
            <w:shd w:val="clear" w:color="auto" w:fill="DDD9C3"/>
            <w:vAlign w:val="bottom"/>
          </w:tcPr>
          <w:p w14:paraId="20BC8BF2" w14:textId="77777777" w:rsidR="0024730A" w:rsidRPr="005D5883" w:rsidRDefault="0024730A" w:rsidP="0024730A">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F134AB" w:rsidRPr="005D5883" w14:paraId="613F8AA8" w14:textId="77777777" w:rsidTr="00F134AB">
        <w:trPr>
          <w:trHeight w:val="242"/>
          <w:jc w:val="center"/>
        </w:trPr>
        <w:tc>
          <w:tcPr>
            <w:tcW w:w="3343" w:type="dxa"/>
            <w:shd w:val="clear" w:color="auto" w:fill="auto"/>
            <w:vAlign w:val="bottom"/>
          </w:tcPr>
          <w:p w14:paraId="5D7F5D41" w14:textId="77777777" w:rsidR="00F134AB" w:rsidRPr="005D5883" w:rsidRDefault="00F134AB" w:rsidP="00F134AB">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2090" w:type="dxa"/>
            <w:shd w:val="clear" w:color="auto" w:fill="auto"/>
            <w:vAlign w:val="bottom"/>
          </w:tcPr>
          <w:p w14:paraId="7A297CEC" w14:textId="28C4AE71" w:rsidR="00F134AB" w:rsidRPr="005D5883" w:rsidRDefault="00F134AB" w:rsidP="00F134AB">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Pr>
                <w:rFonts w:ascii="Arial Narrow" w:eastAsia="Times New Roman" w:hAnsi="Arial Narrow" w:cs="Times New Roman"/>
                <w:snapToGrid w:val="0"/>
                <w:sz w:val="20"/>
                <w:szCs w:val="20"/>
                <w:lang w:val="en-GB"/>
              </w:rPr>
              <w:t xml:space="preserve">Procurement Department </w:t>
            </w:r>
          </w:p>
        </w:tc>
        <w:tc>
          <w:tcPr>
            <w:tcW w:w="2638" w:type="dxa"/>
            <w:gridSpan w:val="2"/>
            <w:shd w:val="clear" w:color="auto" w:fill="auto"/>
            <w:vAlign w:val="bottom"/>
          </w:tcPr>
          <w:p w14:paraId="24AA62AC" w14:textId="77777777" w:rsidR="00F134AB" w:rsidRPr="005D5883" w:rsidRDefault="00F134AB" w:rsidP="00F134AB">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548" w:type="dxa"/>
            <w:gridSpan w:val="2"/>
            <w:shd w:val="clear" w:color="auto" w:fill="auto"/>
            <w:vAlign w:val="bottom"/>
          </w:tcPr>
          <w:p w14:paraId="37981A8E" w14:textId="64C402EE" w:rsidR="00F134AB" w:rsidRPr="005D5883" w:rsidRDefault="00F134AB" w:rsidP="00F134AB">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40710E">
              <w:rPr>
                <w:rFonts w:ascii="Arial" w:hAnsi="Arial" w:cs="Arial"/>
                <w:b/>
                <w:sz w:val="20"/>
                <w:szCs w:val="20"/>
                <w:lang w:val="en-GB"/>
              </w:rPr>
              <w:t>Presheen Nair</w:t>
            </w:r>
          </w:p>
        </w:tc>
      </w:tr>
      <w:tr w:rsidR="00F134AB" w:rsidRPr="005D5883" w14:paraId="5FD4E8DC" w14:textId="77777777" w:rsidTr="00F134AB">
        <w:trPr>
          <w:trHeight w:val="242"/>
          <w:jc w:val="center"/>
        </w:trPr>
        <w:tc>
          <w:tcPr>
            <w:tcW w:w="3343" w:type="dxa"/>
            <w:shd w:val="clear" w:color="auto" w:fill="auto"/>
            <w:vAlign w:val="bottom"/>
          </w:tcPr>
          <w:p w14:paraId="5DB73D66" w14:textId="77777777" w:rsidR="00F134AB" w:rsidRPr="005D5883" w:rsidRDefault="00F134AB" w:rsidP="00F134AB">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090" w:type="dxa"/>
            <w:shd w:val="clear" w:color="auto" w:fill="auto"/>
            <w:vAlign w:val="bottom"/>
          </w:tcPr>
          <w:p w14:paraId="59BB613F" w14:textId="21BFAAC2" w:rsidR="00F134AB" w:rsidRPr="005D5883" w:rsidRDefault="00F134AB" w:rsidP="00F134AB">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40710E">
              <w:rPr>
                <w:rFonts w:ascii="Arial" w:hAnsi="Arial" w:cs="Arial"/>
                <w:b/>
                <w:sz w:val="20"/>
                <w:szCs w:val="20"/>
                <w:lang w:val="en-GB"/>
              </w:rPr>
              <w:t>Presheen Nair</w:t>
            </w:r>
          </w:p>
        </w:tc>
        <w:tc>
          <w:tcPr>
            <w:tcW w:w="2638" w:type="dxa"/>
            <w:gridSpan w:val="2"/>
            <w:shd w:val="clear" w:color="auto" w:fill="auto"/>
            <w:vAlign w:val="bottom"/>
          </w:tcPr>
          <w:p w14:paraId="048E9D02" w14:textId="77777777" w:rsidR="00F134AB" w:rsidRPr="005D5883" w:rsidRDefault="00F134AB" w:rsidP="00F134AB">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548" w:type="dxa"/>
            <w:gridSpan w:val="2"/>
            <w:shd w:val="clear" w:color="auto" w:fill="auto"/>
            <w:vAlign w:val="bottom"/>
          </w:tcPr>
          <w:p w14:paraId="6E2A1783" w14:textId="4EB14F29" w:rsidR="00F134AB" w:rsidRPr="005D5883" w:rsidRDefault="00F134AB" w:rsidP="00F134AB">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Pr>
                <w:rFonts w:ascii="Arial" w:hAnsi="Arial" w:cs="Arial"/>
                <w:b/>
                <w:sz w:val="20"/>
                <w:szCs w:val="20"/>
                <w:lang w:val="en-GB"/>
              </w:rPr>
              <w:t>017 615 2437</w:t>
            </w:r>
          </w:p>
        </w:tc>
      </w:tr>
      <w:tr w:rsidR="00F134AB" w:rsidRPr="005D5883" w14:paraId="28886358" w14:textId="77777777" w:rsidTr="00F134AB">
        <w:trPr>
          <w:trHeight w:val="242"/>
          <w:jc w:val="center"/>
        </w:trPr>
        <w:tc>
          <w:tcPr>
            <w:tcW w:w="3343" w:type="dxa"/>
            <w:shd w:val="clear" w:color="auto" w:fill="auto"/>
            <w:vAlign w:val="bottom"/>
          </w:tcPr>
          <w:p w14:paraId="05F62BE6" w14:textId="77777777" w:rsidR="00F134AB" w:rsidRPr="005D5883" w:rsidRDefault="00F134AB" w:rsidP="00F134AB">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090" w:type="dxa"/>
            <w:shd w:val="clear" w:color="auto" w:fill="auto"/>
            <w:vAlign w:val="bottom"/>
          </w:tcPr>
          <w:p w14:paraId="4FFEC037" w14:textId="5106930A" w:rsidR="00F134AB" w:rsidRPr="005D5883" w:rsidRDefault="00F134AB" w:rsidP="00F134AB">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Pr>
                <w:rFonts w:ascii="Arial" w:hAnsi="Arial" w:cs="Arial"/>
                <w:b/>
                <w:sz w:val="20"/>
                <w:szCs w:val="20"/>
                <w:lang w:val="en-GB"/>
              </w:rPr>
              <w:t>017 615 2437</w:t>
            </w:r>
          </w:p>
        </w:tc>
        <w:tc>
          <w:tcPr>
            <w:tcW w:w="2638" w:type="dxa"/>
            <w:gridSpan w:val="2"/>
            <w:shd w:val="clear" w:color="auto" w:fill="auto"/>
            <w:vAlign w:val="bottom"/>
          </w:tcPr>
          <w:p w14:paraId="7B20D784" w14:textId="77777777" w:rsidR="00F134AB" w:rsidRPr="005D5883" w:rsidRDefault="00F134AB" w:rsidP="00F134AB">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548" w:type="dxa"/>
            <w:gridSpan w:val="2"/>
            <w:shd w:val="clear" w:color="auto" w:fill="auto"/>
            <w:vAlign w:val="bottom"/>
          </w:tcPr>
          <w:p w14:paraId="35F8E57B" w14:textId="0336A48D" w:rsidR="00F134AB" w:rsidRPr="005D5883" w:rsidRDefault="00F134AB" w:rsidP="00F134AB">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Pr>
                <w:rFonts w:ascii="Arial" w:hAnsi="Arial" w:cs="Arial"/>
                <w:b/>
                <w:sz w:val="20"/>
                <w:szCs w:val="20"/>
                <w:lang w:val="en-GB"/>
              </w:rPr>
              <w:t>086 665 4966</w:t>
            </w:r>
          </w:p>
        </w:tc>
      </w:tr>
      <w:tr w:rsidR="00F134AB" w:rsidRPr="005D5883" w14:paraId="05C981C2" w14:textId="77777777" w:rsidTr="00F134AB">
        <w:trPr>
          <w:trHeight w:val="242"/>
          <w:jc w:val="center"/>
        </w:trPr>
        <w:tc>
          <w:tcPr>
            <w:tcW w:w="3343" w:type="dxa"/>
            <w:shd w:val="clear" w:color="auto" w:fill="auto"/>
            <w:vAlign w:val="bottom"/>
          </w:tcPr>
          <w:p w14:paraId="135801A3" w14:textId="77777777" w:rsidR="00F134AB" w:rsidRPr="005D5883" w:rsidRDefault="00F134AB" w:rsidP="00F134AB">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090" w:type="dxa"/>
            <w:shd w:val="clear" w:color="auto" w:fill="auto"/>
            <w:vAlign w:val="bottom"/>
          </w:tcPr>
          <w:p w14:paraId="32437573" w14:textId="0443DA2D" w:rsidR="00F134AB" w:rsidRPr="005D5883" w:rsidRDefault="00F134AB" w:rsidP="00F134AB">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Pr>
                <w:rFonts w:ascii="Arial" w:hAnsi="Arial" w:cs="Arial"/>
                <w:b/>
                <w:sz w:val="20"/>
                <w:szCs w:val="20"/>
                <w:lang w:val="en-GB"/>
              </w:rPr>
              <w:t>086 665 4966</w:t>
            </w:r>
          </w:p>
        </w:tc>
        <w:tc>
          <w:tcPr>
            <w:tcW w:w="2638" w:type="dxa"/>
            <w:gridSpan w:val="2"/>
            <w:shd w:val="clear" w:color="auto" w:fill="auto"/>
            <w:vAlign w:val="bottom"/>
          </w:tcPr>
          <w:p w14:paraId="60FD8F32" w14:textId="77777777" w:rsidR="00F134AB" w:rsidRPr="005D5883" w:rsidRDefault="00F134AB" w:rsidP="00F134AB">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548" w:type="dxa"/>
            <w:gridSpan w:val="2"/>
            <w:shd w:val="clear" w:color="auto" w:fill="auto"/>
            <w:vAlign w:val="bottom"/>
          </w:tcPr>
          <w:p w14:paraId="7A6B69DF" w14:textId="625361BA" w:rsidR="00F134AB" w:rsidRPr="005D5883" w:rsidRDefault="00F134AB" w:rsidP="00F134AB">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Pr>
                <w:rFonts w:ascii="Arial" w:hAnsi="Arial" w:cs="Arial"/>
                <w:b/>
                <w:sz w:val="20"/>
                <w:szCs w:val="20"/>
                <w:lang w:val="en-GB"/>
              </w:rPr>
              <w:t>nairp@eskom.co.za</w:t>
            </w:r>
          </w:p>
        </w:tc>
      </w:tr>
      <w:tr w:rsidR="00F134AB" w:rsidRPr="005D5883" w14:paraId="449F6ECA" w14:textId="77777777" w:rsidTr="00F134AB">
        <w:trPr>
          <w:trHeight w:val="242"/>
          <w:jc w:val="center"/>
        </w:trPr>
        <w:tc>
          <w:tcPr>
            <w:tcW w:w="3343" w:type="dxa"/>
            <w:shd w:val="clear" w:color="auto" w:fill="auto"/>
            <w:vAlign w:val="bottom"/>
          </w:tcPr>
          <w:p w14:paraId="1E8398C4" w14:textId="77777777" w:rsidR="00F134AB" w:rsidRPr="005D5883" w:rsidRDefault="00F134AB" w:rsidP="00F134AB">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090" w:type="dxa"/>
            <w:shd w:val="clear" w:color="auto" w:fill="auto"/>
            <w:vAlign w:val="bottom"/>
          </w:tcPr>
          <w:p w14:paraId="39884DE7" w14:textId="3A15A745" w:rsidR="00F134AB" w:rsidRPr="005D5883" w:rsidRDefault="00F134AB" w:rsidP="00F134AB">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Pr>
                <w:rFonts w:ascii="Arial" w:hAnsi="Arial" w:cs="Arial"/>
                <w:b/>
                <w:sz w:val="20"/>
                <w:szCs w:val="20"/>
                <w:lang w:val="en-GB"/>
              </w:rPr>
              <w:t>nairp@eskom.co.za</w:t>
            </w:r>
          </w:p>
        </w:tc>
        <w:tc>
          <w:tcPr>
            <w:tcW w:w="5186" w:type="dxa"/>
            <w:gridSpan w:val="4"/>
            <w:shd w:val="clear" w:color="auto" w:fill="auto"/>
            <w:vAlign w:val="bottom"/>
          </w:tcPr>
          <w:p w14:paraId="3D216152" w14:textId="77777777" w:rsidR="00F134AB" w:rsidRPr="005D5883" w:rsidRDefault="00F134AB" w:rsidP="00F134AB">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336A19B8" w14:textId="77777777"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14:paraId="2A968797" w14:textId="77777777" w:rsidR="00F134AB" w:rsidRDefault="00F134AB">
      <w:pPr>
        <w:rPr>
          <w:rFonts w:ascii="Arial Narrow" w:eastAsia="Times New Roman" w:hAnsi="Arial Narrow" w:cs="Times New Roman"/>
          <w:b/>
          <w:snapToGrid w:val="0"/>
          <w:sz w:val="28"/>
          <w:szCs w:val="20"/>
          <w:lang w:val="en-GB"/>
        </w:rPr>
      </w:pPr>
      <w:r>
        <w:rPr>
          <w:rFonts w:ascii="Arial Narrow" w:eastAsia="Times New Roman" w:hAnsi="Arial Narrow" w:cs="Times New Roman"/>
          <w:b/>
          <w:snapToGrid w:val="0"/>
          <w:sz w:val="28"/>
          <w:szCs w:val="20"/>
          <w:lang w:val="en-GB"/>
        </w:rPr>
        <w:br w:type="page"/>
      </w:r>
    </w:p>
    <w:p w14:paraId="0869759F" w14:textId="33D918BB"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lastRenderedPageBreak/>
        <w:t>PART B</w:t>
      </w:r>
    </w:p>
    <w:p w14:paraId="50D21D1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14:paraId="27B1F9E2" w14:textId="77777777"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5D5883" w14:paraId="3BDD2529" w14:textId="77777777" w:rsidTr="00C000CC">
        <w:trPr>
          <w:jc w:val="center"/>
        </w:trPr>
        <w:tc>
          <w:tcPr>
            <w:tcW w:w="10726" w:type="dxa"/>
            <w:shd w:val="clear" w:color="auto" w:fill="DDD9C3"/>
          </w:tcPr>
          <w:p w14:paraId="71CC0B5F" w14:textId="77777777" w:rsidR="005D5883" w:rsidRPr="005D5883" w:rsidRDefault="005D5883" w:rsidP="00F134AB">
            <w:pPr>
              <w:widowControl w:val="0"/>
              <w:numPr>
                <w:ilvl w:val="0"/>
                <w:numId w:val="23"/>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14:paraId="4E94BF84" w14:textId="77777777" w:rsidTr="00C000CC">
        <w:trPr>
          <w:trHeight w:val="1212"/>
          <w:jc w:val="center"/>
        </w:trPr>
        <w:tc>
          <w:tcPr>
            <w:tcW w:w="10726" w:type="dxa"/>
            <w:shd w:val="clear" w:color="auto" w:fill="auto"/>
          </w:tcPr>
          <w:p w14:paraId="2DE7743B" w14:textId="77777777" w:rsidR="005D5883" w:rsidRPr="005D5883" w:rsidRDefault="005D5883" w:rsidP="00F134AB">
            <w:pPr>
              <w:widowControl w:val="0"/>
              <w:numPr>
                <w:ilvl w:val="1"/>
                <w:numId w:val="24"/>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2362C936"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14:paraId="1FCDE4ED" w14:textId="77777777" w:rsidR="005D5883" w:rsidRPr="005D5883" w:rsidRDefault="005D5883" w:rsidP="00F134AB">
            <w:pPr>
              <w:widowControl w:val="0"/>
              <w:numPr>
                <w:ilvl w:val="1"/>
                <w:numId w:val="24"/>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ALL BIDS MUST BE SUBMITTED ON THE OFFICIAL FORMS PROVIDED–(NOT TO BE RE-TYPED) OR </w:t>
            </w:r>
            <w:r w:rsidRPr="005D5883">
              <w:rPr>
                <w:rFonts w:ascii="Arial Narrow" w:eastAsia="Times New Roman" w:hAnsi="Arial Narrow" w:cs="Arial Narrow"/>
                <w:b/>
                <w:snapToGrid w:val="0"/>
                <w:color w:val="FF0000"/>
                <w:sz w:val="20"/>
                <w:szCs w:val="24"/>
                <w:lang w:val="en-US"/>
              </w:rPr>
              <w:t xml:space="preserve"> </w:t>
            </w:r>
            <w:r w:rsidRPr="005D5883">
              <w:rPr>
                <w:rFonts w:ascii="Arial Narrow" w:eastAsia="Times New Roman" w:hAnsi="Arial Narrow" w:cs="Arial Narrow"/>
                <w:b/>
                <w:snapToGrid w:val="0"/>
                <w:sz w:val="20"/>
                <w:szCs w:val="24"/>
                <w:lang w:val="en-US"/>
              </w:rPr>
              <w:t>ONLINE</w:t>
            </w:r>
          </w:p>
          <w:p w14:paraId="38D41670" w14:textId="77777777" w:rsidR="005D5883" w:rsidRPr="005D5883" w:rsidRDefault="005D5883" w:rsidP="005D5883">
            <w:pPr>
              <w:ind w:left="720"/>
              <w:contextualSpacing/>
              <w:rPr>
                <w:rFonts w:ascii="Arial Narrow" w:eastAsia="Calibri" w:hAnsi="Arial Narrow" w:cs="Arial Narrow"/>
                <w:b/>
                <w:sz w:val="20"/>
                <w:szCs w:val="24"/>
              </w:rPr>
            </w:pPr>
          </w:p>
          <w:p w14:paraId="3B6DA553" w14:textId="77777777" w:rsidR="005D5883" w:rsidRPr="005D5883" w:rsidRDefault="005D5883" w:rsidP="00F134AB">
            <w:pPr>
              <w:widowControl w:val="0"/>
              <w:numPr>
                <w:ilvl w:val="1"/>
                <w:numId w:val="24"/>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(BUSINESS REGISTRATION/ DIRECTORSHIP/ MEMBERSHIP/IDENTITY NUMBERS; TAX COMPLIANCE STATUS; AND BANKING INFORMATION FOR VERIFICATION PURPOSES). B-BBEE CERTIFICATE OR SWORN AFFIDAVIT FOR B-BBEE MUST BE SUBMITTED TO BIDDING INSTITUTION.</w:t>
            </w:r>
          </w:p>
          <w:p w14:paraId="786C246F" w14:textId="77777777" w:rsidR="005D5883" w:rsidRPr="005D5883" w:rsidRDefault="005D5883" w:rsidP="005D5883">
            <w:pPr>
              <w:ind w:left="720"/>
              <w:contextualSpacing/>
              <w:rPr>
                <w:rFonts w:ascii="Arial Narrow" w:eastAsia="Calibri" w:hAnsi="Arial Narrow" w:cs="Arial Narrow"/>
                <w:b/>
                <w:sz w:val="20"/>
                <w:szCs w:val="24"/>
              </w:rPr>
            </w:pPr>
          </w:p>
          <w:p w14:paraId="67BEBADF" w14:textId="77777777" w:rsidR="005D5883" w:rsidRPr="005D5883" w:rsidRDefault="005D5883" w:rsidP="00F134AB">
            <w:pPr>
              <w:widowControl w:val="0"/>
              <w:numPr>
                <w:ilvl w:val="1"/>
                <w:numId w:val="24"/>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14:paraId="1B13E34B"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14:paraId="65036566" w14:textId="77777777" w:rsidR="005D5883" w:rsidRPr="005D5883" w:rsidRDefault="005D5883" w:rsidP="00F134AB">
            <w:pPr>
              <w:widowControl w:val="0"/>
              <w:numPr>
                <w:ilvl w:val="1"/>
                <w:numId w:val="24"/>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14:paraId="4E55D9E3"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14:paraId="54FD574B" w14:textId="77777777" w:rsidTr="00C000CC">
        <w:trPr>
          <w:jc w:val="center"/>
        </w:trPr>
        <w:tc>
          <w:tcPr>
            <w:tcW w:w="10726" w:type="dxa"/>
            <w:shd w:val="clear" w:color="auto" w:fill="DDD9C3"/>
          </w:tcPr>
          <w:p w14:paraId="3B8413EE" w14:textId="77777777" w:rsidR="005D5883" w:rsidRPr="005D5883" w:rsidRDefault="005D5883" w:rsidP="00F134AB">
            <w:pPr>
              <w:widowControl w:val="0"/>
              <w:numPr>
                <w:ilvl w:val="0"/>
                <w:numId w:val="23"/>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14:paraId="38FD6341" w14:textId="77777777" w:rsidTr="00C000CC">
        <w:trPr>
          <w:jc w:val="center"/>
        </w:trPr>
        <w:tc>
          <w:tcPr>
            <w:tcW w:w="10726" w:type="dxa"/>
            <w:shd w:val="clear" w:color="auto" w:fill="FFFFFF"/>
          </w:tcPr>
          <w:p w14:paraId="160ABD2D" w14:textId="77777777" w:rsidR="005D5883" w:rsidRPr="005D5883" w:rsidRDefault="005D5883" w:rsidP="00F134AB">
            <w:pPr>
              <w:widowControl w:val="0"/>
              <w:numPr>
                <w:ilvl w:val="0"/>
                <w:numId w:val="22"/>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14:paraId="35083486" w14:textId="77777777" w:rsidR="005D5883" w:rsidRPr="005D5883" w:rsidRDefault="005D5883" w:rsidP="00F134AB">
            <w:pPr>
              <w:widowControl w:val="0"/>
              <w:numPr>
                <w:ilvl w:val="0"/>
                <w:numId w:val="22"/>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14:paraId="16D3D5F8" w14:textId="77777777" w:rsidR="005D5883" w:rsidRPr="005D5883" w:rsidRDefault="005D5883" w:rsidP="00F134AB">
            <w:pPr>
              <w:widowControl w:val="0"/>
              <w:numPr>
                <w:ilvl w:val="0"/>
                <w:numId w:val="22"/>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14"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14:paraId="57C4440A" w14:textId="77777777" w:rsidR="005D5883" w:rsidRPr="005D5883" w:rsidRDefault="005D5883" w:rsidP="00F134AB">
            <w:pPr>
              <w:widowControl w:val="0"/>
              <w:numPr>
                <w:ilvl w:val="0"/>
                <w:numId w:val="22"/>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MAY ALSO SUBMIT A PRINTED TCS TOGETHER WITH THE BID. </w:t>
            </w:r>
          </w:p>
          <w:p w14:paraId="1F730F46" w14:textId="77777777" w:rsidR="005D5883" w:rsidRPr="005D5883" w:rsidRDefault="005D5883" w:rsidP="00F134AB">
            <w:pPr>
              <w:widowControl w:val="0"/>
              <w:numPr>
                <w:ilvl w:val="0"/>
                <w:numId w:val="22"/>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IN BIDS WHERE CONSORTIA / JOINT VENTURES / SUB-CONTRACTORS ARE INVOLVED, EACH PARTY MUST SUBMIT A SEPARATE PROOF OF   TCS / PIN / CSD NUMBER.</w:t>
            </w:r>
          </w:p>
          <w:p w14:paraId="1C1DA987" w14:textId="77777777" w:rsidR="005D5883" w:rsidRPr="005D5883" w:rsidRDefault="005D5883" w:rsidP="00F134AB">
            <w:pPr>
              <w:widowControl w:val="0"/>
              <w:numPr>
                <w:ilvl w:val="0"/>
                <w:numId w:val="22"/>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14:paraId="7A622E56" w14:textId="77777777" w:rsidTr="00C000CC">
        <w:trPr>
          <w:trHeight w:val="296"/>
          <w:jc w:val="center"/>
        </w:trPr>
        <w:tc>
          <w:tcPr>
            <w:tcW w:w="10726" w:type="dxa"/>
            <w:shd w:val="clear" w:color="auto" w:fill="DDD9C3"/>
          </w:tcPr>
          <w:p w14:paraId="6BD58BD4" w14:textId="77777777" w:rsidR="005D5883" w:rsidRPr="005D5883" w:rsidRDefault="005D5883" w:rsidP="00F134AB">
            <w:pPr>
              <w:widowControl w:val="0"/>
              <w:numPr>
                <w:ilvl w:val="0"/>
                <w:numId w:val="23"/>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t>QUESTIONNAIRE TO BIDDING FOREIGN SUPPLIERS</w:t>
            </w:r>
          </w:p>
        </w:tc>
      </w:tr>
      <w:tr w:rsidR="005D5883" w:rsidRPr="005D5883" w14:paraId="70A6D383" w14:textId="77777777" w:rsidTr="00C000CC">
        <w:trPr>
          <w:jc w:val="center"/>
        </w:trPr>
        <w:tc>
          <w:tcPr>
            <w:tcW w:w="10726" w:type="dxa"/>
            <w:shd w:val="clear" w:color="auto" w:fill="FFFFFF"/>
          </w:tcPr>
          <w:p w14:paraId="23988FDB" w14:textId="77777777" w:rsidR="005D5883" w:rsidRPr="005D5883" w:rsidRDefault="005D5883" w:rsidP="00F134AB">
            <w:pPr>
              <w:widowControl w:val="0"/>
              <w:numPr>
                <w:ilvl w:val="1"/>
                <w:numId w:val="22"/>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2ED38CB7" w14:textId="77777777" w:rsidR="005D5883" w:rsidRPr="005D5883" w:rsidRDefault="005D5883" w:rsidP="00F134AB">
            <w:pPr>
              <w:widowControl w:val="0"/>
              <w:numPr>
                <w:ilvl w:val="1"/>
                <w:numId w:val="22"/>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04CA1F40" w14:textId="77777777" w:rsidR="005D5883" w:rsidRPr="005D5883" w:rsidRDefault="005D5883" w:rsidP="00F134AB">
            <w:pPr>
              <w:widowControl w:val="0"/>
              <w:numPr>
                <w:ilvl w:val="1"/>
                <w:numId w:val="22"/>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91D9AC3" w14:textId="77777777" w:rsidR="005D5883" w:rsidRDefault="005D5883" w:rsidP="00F134AB">
            <w:pPr>
              <w:widowControl w:val="0"/>
              <w:numPr>
                <w:ilvl w:val="1"/>
                <w:numId w:val="22"/>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50796E">
              <w:rPr>
                <w:rFonts w:ascii="Arial Narrow" w:eastAsia="Times New Roman" w:hAnsi="Arial Narrow" w:cs="Times New Roman"/>
                <w:snapToGrid w:val="0"/>
                <w:sz w:val="20"/>
                <w:szCs w:val="20"/>
                <w:lang w:val="en-GB"/>
              </w:rPr>
            </w:r>
            <w:r w:rsidR="0050796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FC713BD" w14:textId="77777777"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14:paraId="734D1EE3" w14:textId="77777777"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14:paraId="4B0D3BE7"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55BFFBBC"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14:paraId="41294DF0"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14:paraId="689FC694" w14:textId="77777777" w:rsidR="005D5883" w:rsidRPr="005D5883" w:rsidRDefault="005D5883" w:rsidP="005D5883">
      <w:pPr>
        <w:tabs>
          <w:tab w:val="left" w:pos="357"/>
        </w:tabs>
        <w:spacing w:after="0" w:line="240" w:lineRule="auto"/>
        <w:rPr>
          <w:rFonts w:ascii="Arial" w:eastAsia="Times New Roman" w:hAnsi="Arial" w:cs="Times New Roman"/>
          <w:b/>
          <w:lang w:val="en-GB"/>
        </w:rPr>
      </w:pPr>
    </w:p>
    <w:p w14:paraId="5492062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103506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7303C6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5F1730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AD6DB04" w14:textId="0E06EAF5"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 xml:space="preserve">Annexure </w:t>
      </w:r>
      <w:r w:rsidR="00781B9A">
        <w:rPr>
          <w:rFonts w:ascii="Arial" w:eastAsia="Times New Roman" w:hAnsi="Arial" w:cs="Times New Roman"/>
          <w:b/>
          <w:sz w:val="24"/>
          <w:szCs w:val="24"/>
          <w:lang w:val="en-GB"/>
        </w:rPr>
        <w:t>H</w:t>
      </w:r>
    </w:p>
    <w:p w14:paraId="0F9CEB84"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14:paraId="1203F03C"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C23FA00"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4B3AA16C"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234F9AC1"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3FF0B4E1"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1058029E"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1B6929F0"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2C7A9B0E"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69B2AC5"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39C4BABB" w14:textId="77777777" w:rsidR="005D5883" w:rsidRPr="005D5883" w:rsidRDefault="005D5883" w:rsidP="00F134AB">
      <w:pPr>
        <w:widowControl w:val="0"/>
        <w:numPr>
          <w:ilvl w:val="0"/>
          <w:numId w:val="25"/>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4B3C78D1" w14:textId="77777777" w:rsidR="005D5883" w:rsidRPr="005D5883" w:rsidRDefault="005D5883" w:rsidP="00F134AB">
      <w:pPr>
        <w:widowControl w:val="0"/>
        <w:numPr>
          <w:ilvl w:val="1"/>
          <w:numId w:val="25"/>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69F3BE71" w14:textId="77777777" w:rsidR="005D5883" w:rsidRPr="005D5883" w:rsidRDefault="005D5883" w:rsidP="00F134AB">
      <w:pPr>
        <w:widowControl w:val="0"/>
        <w:numPr>
          <w:ilvl w:val="0"/>
          <w:numId w:val="26"/>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4B759787" w14:textId="77777777" w:rsidR="005D5883" w:rsidRPr="005D5883" w:rsidRDefault="005D5883" w:rsidP="00F134AB">
      <w:pPr>
        <w:widowControl w:val="0"/>
        <w:numPr>
          <w:ilvl w:val="1"/>
          <w:numId w:val="25"/>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17FF4284" w14:textId="7D7BA0FE" w:rsidR="005D5883" w:rsidRPr="005D5883" w:rsidRDefault="005D5883" w:rsidP="00F134AB">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DE409F">
        <w:rPr>
          <w:rFonts w:ascii="Arial" w:eastAsia="Times New Roman" w:hAnsi="Arial" w:cs="Arial"/>
          <w:b/>
          <w:bCs/>
          <w:i/>
          <w:iCs/>
          <w:snapToGrid w:val="0"/>
          <w:lang w:val="en-GB"/>
        </w:rPr>
        <w:t>exceed</w:t>
      </w:r>
      <w:r w:rsidRPr="00DE409F">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w:t>
      </w:r>
      <w:r w:rsidRPr="00F134AB">
        <w:rPr>
          <w:rFonts w:ascii="Arial" w:eastAsia="Times New Roman" w:hAnsi="Arial" w:cs="Arial"/>
          <w:snapToGrid w:val="0"/>
          <w:lang w:val="en-GB"/>
        </w:rPr>
        <w:t xml:space="preserve">the </w:t>
      </w:r>
      <w:r w:rsidR="00F134AB" w:rsidRPr="00F134AB">
        <w:rPr>
          <w:rFonts w:ascii="Arial" w:eastAsia="Times New Roman" w:hAnsi="Arial" w:cs="Arial"/>
          <w:snapToGrid w:val="0"/>
          <w:lang w:val="en-GB"/>
        </w:rPr>
        <w:t>80/20</w:t>
      </w:r>
      <w:r w:rsidRPr="00F134AB">
        <w:rPr>
          <w:rFonts w:ascii="Arial" w:eastAsia="Times New Roman" w:hAnsi="Arial" w:cs="Arial"/>
          <w:snapToGrid w:val="0"/>
          <w:lang w:val="en-GB"/>
        </w:rPr>
        <w:t xml:space="preserve"> preference</w:t>
      </w:r>
      <w:r w:rsidRPr="005D5883">
        <w:rPr>
          <w:rFonts w:ascii="Arial" w:eastAsia="Times New Roman" w:hAnsi="Arial" w:cs="Arial"/>
          <w:snapToGrid w:val="0"/>
          <w:lang w:val="en-GB"/>
        </w:rPr>
        <w:t xml:space="preserve"> point system shall be </w:t>
      </w:r>
      <w:proofErr w:type="gramStart"/>
      <w:r w:rsidRPr="005D5883">
        <w:rPr>
          <w:rFonts w:ascii="Arial" w:eastAsia="Times New Roman" w:hAnsi="Arial" w:cs="Arial"/>
          <w:snapToGrid w:val="0"/>
          <w:lang w:val="en-GB"/>
        </w:rPr>
        <w:t>applicable;</w:t>
      </w:r>
      <w:proofErr w:type="gramEnd"/>
      <w:r w:rsidRPr="005D5883">
        <w:rPr>
          <w:rFonts w:ascii="Arial" w:eastAsia="Times New Roman" w:hAnsi="Arial" w:cs="Arial"/>
          <w:snapToGrid w:val="0"/>
          <w:lang w:val="en-GB"/>
        </w:rPr>
        <w:t xml:space="preserve"> </w:t>
      </w:r>
    </w:p>
    <w:p w14:paraId="36A7931A"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5C31B6B" w14:textId="77777777" w:rsidR="005D5883" w:rsidRPr="005D5883" w:rsidRDefault="005D5883" w:rsidP="00F134AB">
      <w:pPr>
        <w:widowControl w:val="0"/>
        <w:numPr>
          <w:ilvl w:val="1"/>
          <w:numId w:val="25"/>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38FFC2F2" w14:textId="77777777" w:rsidR="005D5883" w:rsidRPr="005D5883" w:rsidRDefault="005D5883" w:rsidP="00F134AB">
      <w:pPr>
        <w:widowControl w:val="0"/>
        <w:numPr>
          <w:ilvl w:val="0"/>
          <w:numId w:val="27"/>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46E6870B" w14:textId="77777777" w:rsidR="005D5883" w:rsidRPr="005D5883" w:rsidRDefault="005D5883" w:rsidP="00F134AB">
      <w:pPr>
        <w:widowControl w:val="0"/>
        <w:numPr>
          <w:ilvl w:val="0"/>
          <w:numId w:val="27"/>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14D795A1" w14:textId="77777777" w:rsidR="005D5883" w:rsidRPr="005D5883" w:rsidRDefault="005D5883" w:rsidP="00F134AB">
      <w:pPr>
        <w:widowControl w:val="0"/>
        <w:numPr>
          <w:ilvl w:val="1"/>
          <w:numId w:val="25"/>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74293EFA" w14:textId="77777777" w:rsidTr="005D5883">
        <w:tc>
          <w:tcPr>
            <w:tcW w:w="5130" w:type="dxa"/>
            <w:shd w:val="clear" w:color="auto" w:fill="C00000"/>
            <w:vAlign w:val="bottom"/>
          </w:tcPr>
          <w:p w14:paraId="2D93F2C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1FD61D28"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3A8A6D55" w14:textId="77777777" w:rsidTr="005D5883">
        <w:tc>
          <w:tcPr>
            <w:tcW w:w="5130" w:type="dxa"/>
            <w:shd w:val="clear" w:color="auto" w:fill="auto"/>
            <w:vAlign w:val="bottom"/>
          </w:tcPr>
          <w:p w14:paraId="6D61E68B"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5FD647B9" w14:textId="3A51001C" w:rsidR="005D5883" w:rsidRPr="005D5883" w:rsidRDefault="00F134AB" w:rsidP="00F134AB">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5D5883" w:rsidRPr="005D5883" w14:paraId="490E5B46" w14:textId="77777777" w:rsidTr="005D5883">
        <w:tc>
          <w:tcPr>
            <w:tcW w:w="5130" w:type="dxa"/>
            <w:shd w:val="clear" w:color="auto" w:fill="auto"/>
            <w:vAlign w:val="bottom"/>
          </w:tcPr>
          <w:p w14:paraId="6B9129A5"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3AF7A1FE" w14:textId="0AEDEB50" w:rsidR="005D5883" w:rsidRPr="005D5883" w:rsidRDefault="00F134AB" w:rsidP="00F134AB">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5D5883" w:rsidRPr="005D5883" w14:paraId="53D16721" w14:textId="77777777" w:rsidTr="005D5883">
        <w:tc>
          <w:tcPr>
            <w:tcW w:w="5130" w:type="dxa"/>
            <w:shd w:val="clear" w:color="auto" w:fill="auto"/>
            <w:vAlign w:val="bottom"/>
          </w:tcPr>
          <w:p w14:paraId="46D069A4"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447190E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236E3C13" w14:textId="77777777" w:rsidR="005D5883" w:rsidRPr="005D5883" w:rsidRDefault="005D5883" w:rsidP="00F134AB">
      <w:pPr>
        <w:widowControl w:val="0"/>
        <w:numPr>
          <w:ilvl w:val="1"/>
          <w:numId w:val="25"/>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Failure on the part of a bidder to submit proof of B-BBEE Status level of contributor together with the bid, will be interpreted to mean that preference points for B-BBEE status level of contribution are not claimed.</w:t>
      </w:r>
    </w:p>
    <w:p w14:paraId="57036BA2" w14:textId="77777777" w:rsidR="005D5883" w:rsidRPr="005D5883" w:rsidRDefault="005D5883" w:rsidP="00F134AB">
      <w:pPr>
        <w:widowControl w:val="0"/>
        <w:numPr>
          <w:ilvl w:val="1"/>
          <w:numId w:val="25"/>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purchaser reserves the right to require of a bidder, either before a bid is adjudicated or at any time subsequently, to substantiate any claim in regard to preferences, in any manner required by the purchaser.</w:t>
      </w:r>
    </w:p>
    <w:p w14:paraId="394511AD"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29C3DBF0" w14:textId="77777777" w:rsidR="005D5883" w:rsidRPr="005D5883" w:rsidRDefault="005D5883" w:rsidP="00F134AB">
      <w:pPr>
        <w:widowControl w:val="0"/>
        <w:numPr>
          <w:ilvl w:val="0"/>
          <w:numId w:val="25"/>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59D9419B" w14:textId="77777777" w:rsidR="005D5883" w:rsidRPr="005D5883" w:rsidRDefault="005D5883" w:rsidP="00F134AB">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Act;</w:t>
      </w:r>
    </w:p>
    <w:p w14:paraId="7EB6B2B8" w14:textId="77777777" w:rsidR="005D5883" w:rsidRPr="005D5883" w:rsidRDefault="005D5883" w:rsidP="00F134AB">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means the B-BBEE status of an entity in terms of a code of good practice on black economic empowerment, issued in terms of section 9(1) of the Broad-Based Black Economic Empowerment Act;</w:t>
      </w:r>
    </w:p>
    <w:p w14:paraId="41F32DC3" w14:textId="77777777" w:rsidR="005D5883" w:rsidRPr="005D5883" w:rsidRDefault="005D5883" w:rsidP="00F134AB">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proposals; </w:t>
      </w:r>
    </w:p>
    <w:p w14:paraId="292F617E" w14:textId="77777777" w:rsidR="005D5883" w:rsidRPr="005D5883" w:rsidRDefault="005D5883" w:rsidP="00F134AB">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
    <w:p w14:paraId="19BBD579" w14:textId="77777777" w:rsidR="005D5883" w:rsidRPr="005D5883" w:rsidRDefault="005D5883" w:rsidP="00F134AB">
      <w:pPr>
        <w:widowControl w:val="0"/>
        <w:numPr>
          <w:ilvl w:val="0"/>
          <w:numId w:val="32"/>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means an Exempted Micro Enterprise in terms of a code of good practice  on black economic empowerment issued in terms of section 9 (1) of the Broad-Based Black Economic Empowerment Act;</w:t>
      </w:r>
    </w:p>
    <w:p w14:paraId="55F94D5C" w14:textId="77777777" w:rsidR="005D5883" w:rsidRPr="005D5883" w:rsidRDefault="005D5883" w:rsidP="00F134AB">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5819AA6C" w14:textId="77777777" w:rsidR="005D5883" w:rsidRPr="005D5883" w:rsidRDefault="005D5883" w:rsidP="00F134AB">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discounts;  </w:t>
      </w:r>
    </w:p>
    <w:p w14:paraId="6BABCF91" w14:textId="77777777" w:rsidR="005D5883" w:rsidRPr="005D5883" w:rsidRDefault="005D5883" w:rsidP="00F134AB">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“proof of B-BBEE status level of contributor” </w:t>
      </w:r>
      <w:r w:rsidRPr="005D5883">
        <w:rPr>
          <w:rFonts w:ascii="Arial" w:eastAsia="Times New Roman" w:hAnsi="Arial" w:cs="Arial"/>
          <w:snapToGrid w:val="0"/>
          <w:lang w:val="en-US"/>
        </w:rPr>
        <w:t>means:</w:t>
      </w:r>
    </w:p>
    <w:p w14:paraId="3946E1D1" w14:textId="77777777" w:rsidR="005D5883" w:rsidRPr="005D5883" w:rsidRDefault="005D5883" w:rsidP="00F134AB">
      <w:pPr>
        <w:widowControl w:val="0"/>
        <w:numPr>
          <w:ilvl w:val="0"/>
          <w:numId w:val="33"/>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B-BBEE Status level certificate issued by an authorized body or person;</w:t>
      </w:r>
    </w:p>
    <w:p w14:paraId="6F51D761" w14:textId="77777777" w:rsidR="005D5883" w:rsidRPr="005D5883" w:rsidRDefault="005D5883" w:rsidP="00F134AB">
      <w:pPr>
        <w:widowControl w:val="0"/>
        <w:numPr>
          <w:ilvl w:val="0"/>
          <w:numId w:val="33"/>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 sworn affidavit as prescribed by the B-BBEE Codes of Good Practice;</w:t>
      </w:r>
    </w:p>
    <w:p w14:paraId="31C096E1" w14:textId="77777777" w:rsidR="005D5883" w:rsidRPr="005D5883" w:rsidRDefault="005D5883" w:rsidP="00F134AB">
      <w:pPr>
        <w:widowControl w:val="0"/>
        <w:numPr>
          <w:ilvl w:val="0"/>
          <w:numId w:val="33"/>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Any other requirement prescribed in terms of the B-BBEE Act;</w:t>
      </w:r>
    </w:p>
    <w:p w14:paraId="44690C48" w14:textId="77777777" w:rsidR="005D5883" w:rsidRPr="005D5883" w:rsidRDefault="005D5883" w:rsidP="00F134AB">
      <w:pPr>
        <w:widowControl w:val="0"/>
        <w:numPr>
          <w:ilvl w:val="0"/>
          <w:numId w:val="32"/>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practice  on black economic empowerment issued in terms of section 9 (1) of the Broad-Based Black Economic Empowerment Act;</w:t>
      </w:r>
    </w:p>
    <w:p w14:paraId="0D08F822"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2C23D8E4" w14:textId="77777777" w:rsidR="005D5883" w:rsidRPr="005D5883" w:rsidRDefault="005D5883" w:rsidP="00F134AB">
      <w:pPr>
        <w:widowControl w:val="0"/>
        <w:numPr>
          <w:ilvl w:val="0"/>
          <w:numId w:val="32"/>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“rand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76446091" w14:textId="77777777"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14:paraId="38398E4A" w14:textId="64691C33"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2F6BBCF3" w14:textId="533C89BF" w:rsidR="00F134AB" w:rsidRDefault="00F134AB" w:rsidP="005D5883">
      <w:pPr>
        <w:widowControl w:val="0"/>
        <w:tabs>
          <w:tab w:val="left" w:pos="7920"/>
        </w:tabs>
        <w:spacing w:after="120" w:line="240" w:lineRule="auto"/>
        <w:ind w:left="1080"/>
        <w:jc w:val="both"/>
        <w:rPr>
          <w:rFonts w:ascii="Arial" w:eastAsia="Times New Roman" w:hAnsi="Arial" w:cs="Arial"/>
          <w:i/>
          <w:snapToGrid w:val="0"/>
          <w:lang w:val="en-US"/>
        </w:rPr>
      </w:pPr>
    </w:p>
    <w:p w14:paraId="547D4B90" w14:textId="65C8B1B8" w:rsidR="00F134AB" w:rsidRDefault="00F134AB" w:rsidP="005D5883">
      <w:pPr>
        <w:widowControl w:val="0"/>
        <w:tabs>
          <w:tab w:val="left" w:pos="7920"/>
        </w:tabs>
        <w:spacing w:after="120" w:line="240" w:lineRule="auto"/>
        <w:ind w:left="1080"/>
        <w:jc w:val="both"/>
        <w:rPr>
          <w:rFonts w:ascii="Arial" w:eastAsia="Times New Roman" w:hAnsi="Arial" w:cs="Arial"/>
          <w:i/>
          <w:snapToGrid w:val="0"/>
          <w:lang w:val="en-US"/>
        </w:rPr>
      </w:pPr>
    </w:p>
    <w:p w14:paraId="5F56DAF3" w14:textId="77777777" w:rsidR="00F134AB" w:rsidRDefault="00F134AB" w:rsidP="005D5883">
      <w:pPr>
        <w:widowControl w:val="0"/>
        <w:tabs>
          <w:tab w:val="left" w:pos="7920"/>
        </w:tabs>
        <w:spacing w:after="120" w:line="240" w:lineRule="auto"/>
        <w:ind w:left="1080"/>
        <w:jc w:val="both"/>
        <w:rPr>
          <w:rFonts w:ascii="Arial" w:eastAsia="Times New Roman" w:hAnsi="Arial" w:cs="Arial"/>
          <w:i/>
          <w:snapToGrid w:val="0"/>
          <w:lang w:val="en-US"/>
        </w:rPr>
      </w:pPr>
    </w:p>
    <w:p w14:paraId="63D67706" w14:textId="77777777" w:rsidR="00A45C93" w:rsidRDefault="00A45C93" w:rsidP="005D5883">
      <w:pPr>
        <w:widowControl w:val="0"/>
        <w:tabs>
          <w:tab w:val="left" w:pos="7920"/>
        </w:tabs>
        <w:spacing w:after="120" w:line="240" w:lineRule="auto"/>
        <w:ind w:left="1080"/>
        <w:jc w:val="both"/>
        <w:rPr>
          <w:rFonts w:ascii="Arial" w:eastAsia="Times New Roman" w:hAnsi="Arial" w:cs="Arial"/>
          <w:i/>
          <w:snapToGrid w:val="0"/>
          <w:lang w:val="en-US"/>
        </w:rPr>
      </w:pPr>
    </w:p>
    <w:p w14:paraId="13149137" w14:textId="77777777"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14:paraId="1713A6C7"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67F1D1D2" w14:textId="77777777"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430B419A" w14:textId="77777777" w:rsidR="005D5883" w:rsidRPr="005D5883" w:rsidRDefault="005D5883" w:rsidP="00F134AB">
      <w:pPr>
        <w:widowControl w:val="0"/>
        <w:numPr>
          <w:ilvl w:val="0"/>
          <w:numId w:val="25"/>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POINTS AWARDED FOR PRICE</w:t>
      </w:r>
    </w:p>
    <w:p w14:paraId="21E08265" w14:textId="56147EC9" w:rsidR="005D5883" w:rsidRPr="005D5883" w:rsidRDefault="005D5883" w:rsidP="00F134AB">
      <w:pPr>
        <w:widowControl w:val="0"/>
        <w:numPr>
          <w:ilvl w:val="1"/>
          <w:numId w:val="25"/>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PREFERENCE POINT SYSTEMS </w:t>
      </w:r>
    </w:p>
    <w:p w14:paraId="3CF7212D" w14:textId="2885F600"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points is allocated for price on the following basis:</w:t>
      </w:r>
    </w:p>
    <w:p w14:paraId="6FC095EF" w14:textId="755B90D6"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r>
    </w:p>
    <w:p w14:paraId="4A44E2D1"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2C3B7FAB" w14:textId="77777777" w:rsidR="00F134AB" w:rsidRDefault="005D5883" w:rsidP="00F134AB">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w14:anchorId="37098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5pt;height:33.5pt" o:ole="" fillcolor="window">
            <v:imagedata r:id="rId15" o:title=""/>
          </v:shape>
          <o:OLEObject Type="Embed" ProgID="Equation.3" ShapeID="_x0000_i1025" DrawAspect="Content" ObjectID="_1715493397" r:id="rId16"/>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p>
    <w:p w14:paraId="5108C791" w14:textId="67D3323F" w:rsidR="005D5883" w:rsidRPr="005D5883" w:rsidRDefault="005D5883" w:rsidP="00F134AB">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snapToGrid w:val="0"/>
          <w:lang w:val="en-GB"/>
        </w:rPr>
        <w:tab/>
      </w:r>
      <w:proofErr w:type="gramStart"/>
      <w:r w:rsidRPr="005D5883">
        <w:rPr>
          <w:rFonts w:ascii="Arial" w:eastAsia="Times New Roman" w:hAnsi="Arial" w:cs="Arial"/>
          <w:snapToGrid w:val="0"/>
          <w:lang w:val="en-GB"/>
        </w:rPr>
        <w:t>Where</w:t>
      </w:r>
      <w:proofErr w:type="gramEnd"/>
    </w:p>
    <w:p w14:paraId="58DCD4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2AD3EF82"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1F981B7B"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2962FB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55A1197" w14:textId="77777777" w:rsidR="005D5883" w:rsidRPr="005D5883" w:rsidRDefault="005D5883" w:rsidP="00F134AB">
      <w:pPr>
        <w:widowControl w:val="0"/>
        <w:numPr>
          <w:ilvl w:val="0"/>
          <w:numId w:val="25"/>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7B61A9DD" w14:textId="77777777" w:rsidR="005D5883" w:rsidRPr="005D5883" w:rsidRDefault="005D5883" w:rsidP="00F134AB">
      <w:pPr>
        <w:widowControl w:val="0"/>
        <w:numPr>
          <w:ilvl w:val="1"/>
          <w:numId w:val="25"/>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520"/>
      </w:tblGrid>
      <w:tr w:rsidR="00F134AB" w:rsidRPr="005D5883" w14:paraId="0363B46D" w14:textId="77777777" w:rsidTr="005D5883">
        <w:trPr>
          <w:trHeight w:val="863"/>
        </w:trPr>
        <w:tc>
          <w:tcPr>
            <w:tcW w:w="2700" w:type="dxa"/>
            <w:shd w:val="clear" w:color="auto" w:fill="C00000"/>
            <w:vAlign w:val="center"/>
          </w:tcPr>
          <w:p w14:paraId="6CBE8595" w14:textId="77777777" w:rsidR="00F134AB" w:rsidRPr="005D5883" w:rsidRDefault="00F134AB"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520" w:type="dxa"/>
            <w:shd w:val="clear" w:color="auto" w:fill="C00000"/>
            <w:vAlign w:val="center"/>
          </w:tcPr>
          <w:p w14:paraId="5348847B" w14:textId="77777777" w:rsidR="00F134AB" w:rsidRPr="005D5883" w:rsidRDefault="00F134AB"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200F3B53" w14:textId="77777777" w:rsidR="00F134AB" w:rsidRPr="005D5883" w:rsidRDefault="00F134AB"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F134AB" w:rsidRPr="005D5883" w14:paraId="5E99368E" w14:textId="77777777" w:rsidTr="005D5883">
        <w:trPr>
          <w:trHeight w:val="317"/>
        </w:trPr>
        <w:tc>
          <w:tcPr>
            <w:tcW w:w="2700" w:type="dxa"/>
            <w:shd w:val="clear" w:color="auto" w:fill="auto"/>
          </w:tcPr>
          <w:p w14:paraId="230D61D6"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67D12C31"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F134AB" w:rsidRPr="005D5883" w14:paraId="7803AA7F" w14:textId="77777777" w:rsidTr="005D5883">
        <w:trPr>
          <w:trHeight w:val="317"/>
        </w:trPr>
        <w:tc>
          <w:tcPr>
            <w:tcW w:w="2700" w:type="dxa"/>
            <w:shd w:val="clear" w:color="auto" w:fill="auto"/>
          </w:tcPr>
          <w:p w14:paraId="36CECEDC"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317887EF"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F134AB" w:rsidRPr="005D5883" w14:paraId="265C1466" w14:textId="77777777" w:rsidTr="005D5883">
        <w:trPr>
          <w:trHeight w:val="317"/>
        </w:trPr>
        <w:tc>
          <w:tcPr>
            <w:tcW w:w="2700" w:type="dxa"/>
            <w:shd w:val="clear" w:color="auto" w:fill="auto"/>
          </w:tcPr>
          <w:p w14:paraId="3FB0BFB3"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5BE2C994"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F134AB" w:rsidRPr="005D5883" w14:paraId="14C4749F" w14:textId="77777777" w:rsidTr="005D5883">
        <w:trPr>
          <w:trHeight w:val="317"/>
        </w:trPr>
        <w:tc>
          <w:tcPr>
            <w:tcW w:w="2700" w:type="dxa"/>
            <w:shd w:val="clear" w:color="auto" w:fill="auto"/>
          </w:tcPr>
          <w:p w14:paraId="35875A88"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7E9427B6"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F134AB" w:rsidRPr="005D5883" w14:paraId="487E2515" w14:textId="77777777" w:rsidTr="005D5883">
        <w:trPr>
          <w:trHeight w:val="317"/>
        </w:trPr>
        <w:tc>
          <w:tcPr>
            <w:tcW w:w="2700" w:type="dxa"/>
            <w:shd w:val="clear" w:color="auto" w:fill="auto"/>
          </w:tcPr>
          <w:p w14:paraId="4FBAA2D8"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520" w:type="dxa"/>
            <w:shd w:val="clear" w:color="auto" w:fill="auto"/>
          </w:tcPr>
          <w:p w14:paraId="7485B503"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F134AB" w:rsidRPr="005D5883" w14:paraId="0BBC651A" w14:textId="77777777" w:rsidTr="005D5883">
        <w:trPr>
          <w:trHeight w:val="317"/>
        </w:trPr>
        <w:tc>
          <w:tcPr>
            <w:tcW w:w="2700" w:type="dxa"/>
            <w:shd w:val="clear" w:color="auto" w:fill="auto"/>
          </w:tcPr>
          <w:p w14:paraId="2A616D2C"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59CC3FE7"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F134AB" w:rsidRPr="005D5883" w14:paraId="79928E00" w14:textId="77777777" w:rsidTr="005D5883">
        <w:trPr>
          <w:trHeight w:val="317"/>
        </w:trPr>
        <w:tc>
          <w:tcPr>
            <w:tcW w:w="2700" w:type="dxa"/>
            <w:shd w:val="clear" w:color="auto" w:fill="auto"/>
          </w:tcPr>
          <w:p w14:paraId="557F444D"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520" w:type="dxa"/>
            <w:shd w:val="clear" w:color="auto" w:fill="auto"/>
          </w:tcPr>
          <w:p w14:paraId="64CBCD5E"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F134AB" w:rsidRPr="005D5883" w14:paraId="699968AE" w14:textId="77777777" w:rsidTr="005D5883">
        <w:trPr>
          <w:trHeight w:val="317"/>
        </w:trPr>
        <w:tc>
          <w:tcPr>
            <w:tcW w:w="2700" w:type="dxa"/>
            <w:shd w:val="clear" w:color="auto" w:fill="auto"/>
          </w:tcPr>
          <w:p w14:paraId="065E83B3"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520" w:type="dxa"/>
            <w:shd w:val="clear" w:color="auto" w:fill="auto"/>
          </w:tcPr>
          <w:p w14:paraId="59D8B4B5"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F134AB" w:rsidRPr="005D5883" w14:paraId="1F2E6268" w14:textId="77777777" w:rsidTr="005D5883">
        <w:trPr>
          <w:trHeight w:val="317"/>
        </w:trPr>
        <w:tc>
          <w:tcPr>
            <w:tcW w:w="2700" w:type="dxa"/>
            <w:shd w:val="clear" w:color="auto" w:fill="auto"/>
          </w:tcPr>
          <w:p w14:paraId="3D51CEC0"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520" w:type="dxa"/>
            <w:shd w:val="clear" w:color="auto" w:fill="auto"/>
          </w:tcPr>
          <w:p w14:paraId="63B12D94" w14:textId="77777777" w:rsidR="00F134AB" w:rsidRPr="005D5883" w:rsidRDefault="00F134AB"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5181E8E0"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7FCFC2F2" w14:textId="77777777" w:rsidR="005D5883" w:rsidRPr="005D5883" w:rsidRDefault="005D5883" w:rsidP="00F134AB">
      <w:pPr>
        <w:widowControl w:val="0"/>
        <w:numPr>
          <w:ilvl w:val="0"/>
          <w:numId w:val="25"/>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6076BB7E" w14:textId="77777777" w:rsidR="005D5883" w:rsidRPr="005D5883" w:rsidRDefault="005D5883" w:rsidP="00F134AB">
      <w:pPr>
        <w:widowControl w:val="0"/>
        <w:numPr>
          <w:ilvl w:val="1"/>
          <w:numId w:val="25"/>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Bidders who claim points in respect of B-BBEE Status Level of Contribution must complete the following:-</w:t>
      </w:r>
    </w:p>
    <w:p w14:paraId="4603BB19"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182D7E42" w14:textId="35A0FD1E" w:rsidR="005D5883" w:rsidRDefault="005D5883" w:rsidP="005D5883">
      <w:pPr>
        <w:widowControl w:val="0"/>
        <w:spacing w:after="120" w:line="240" w:lineRule="auto"/>
        <w:jc w:val="both"/>
        <w:rPr>
          <w:rFonts w:ascii="Arial" w:eastAsia="Times New Roman" w:hAnsi="Arial" w:cs="Arial"/>
          <w:snapToGrid w:val="0"/>
          <w:lang w:val="en-GB"/>
        </w:rPr>
      </w:pPr>
    </w:p>
    <w:p w14:paraId="7C1B3CDD" w14:textId="77777777" w:rsidR="00A45C93" w:rsidRPr="005D5883" w:rsidRDefault="00A45C93" w:rsidP="005D5883">
      <w:pPr>
        <w:widowControl w:val="0"/>
        <w:spacing w:after="120" w:line="240" w:lineRule="auto"/>
        <w:jc w:val="both"/>
        <w:rPr>
          <w:rFonts w:ascii="Arial" w:eastAsia="Times New Roman" w:hAnsi="Arial" w:cs="Arial"/>
          <w:snapToGrid w:val="0"/>
          <w:lang w:val="en-GB"/>
        </w:rPr>
      </w:pPr>
    </w:p>
    <w:p w14:paraId="24516B17" w14:textId="77777777" w:rsidR="005D5883" w:rsidRPr="005D5883" w:rsidRDefault="005D5883" w:rsidP="00F134AB">
      <w:pPr>
        <w:widowControl w:val="0"/>
        <w:numPr>
          <w:ilvl w:val="0"/>
          <w:numId w:val="25"/>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 xml:space="preserve">B-BBEE STATUS LEVEL OF CONTRIBUTOR CLAIMED IN TERMS OF PARAGRAPHS 1.4 AND 4.1 </w:t>
      </w:r>
    </w:p>
    <w:p w14:paraId="62862546" w14:textId="77777777" w:rsidR="005D5883" w:rsidRPr="005D5883" w:rsidRDefault="005D5883" w:rsidP="00F134AB">
      <w:pPr>
        <w:widowControl w:val="0"/>
        <w:numPr>
          <w:ilvl w:val="1"/>
          <w:numId w:val="25"/>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      =     ………(maximum of 10 or 20 points)</w:t>
      </w:r>
    </w:p>
    <w:p w14:paraId="4F50D90D"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6BA3B3C4"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02346390" w14:textId="77777777" w:rsidR="005D5883" w:rsidRPr="005D5883" w:rsidRDefault="005D5883" w:rsidP="00F134AB">
      <w:pPr>
        <w:widowControl w:val="0"/>
        <w:numPr>
          <w:ilvl w:val="0"/>
          <w:numId w:val="25"/>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2EDC3A72" w14:textId="77777777" w:rsidR="005D5883" w:rsidRPr="005D5883" w:rsidRDefault="005D5883" w:rsidP="00F134AB">
      <w:pPr>
        <w:widowControl w:val="0"/>
        <w:numPr>
          <w:ilvl w:val="1"/>
          <w:numId w:val="25"/>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51BAE48F"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09DF14D3"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39799896"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4E2E9215"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BA708A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020373B1"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597A075E"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08DF9181"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03DDC1A2" w14:textId="77777777" w:rsidR="005D5883" w:rsidRPr="005D5883" w:rsidRDefault="005D5883" w:rsidP="00F134AB">
      <w:pPr>
        <w:widowControl w:val="0"/>
        <w:numPr>
          <w:ilvl w:val="2"/>
          <w:numId w:val="25"/>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6D5A0711" w14:textId="46D3E5DE" w:rsidR="005D5883" w:rsidRPr="005D5883" w:rsidRDefault="005D5883" w:rsidP="00F134AB">
      <w:pPr>
        <w:widowControl w:val="0"/>
        <w:numPr>
          <w:ilvl w:val="0"/>
          <w:numId w:val="28"/>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 xml:space="preserve">What percentage of the contract will be </w:t>
      </w:r>
      <w:proofErr w:type="gramStart"/>
      <w:r w:rsidRPr="005D5883">
        <w:rPr>
          <w:rFonts w:ascii="Arial" w:eastAsia="Times New Roman" w:hAnsi="Arial" w:cs="Arial"/>
          <w:snapToGrid w:val="0"/>
          <w:lang w:val="en-US"/>
        </w:rPr>
        <w:t>subcontracted............……………%</w:t>
      </w:r>
      <w:proofErr w:type="gramEnd"/>
    </w:p>
    <w:p w14:paraId="31CDFF41" w14:textId="47595653" w:rsidR="005D5883" w:rsidRPr="005D5883" w:rsidRDefault="005D5883" w:rsidP="00F134AB">
      <w:pPr>
        <w:widowControl w:val="0"/>
        <w:numPr>
          <w:ilvl w:val="0"/>
          <w:numId w:val="28"/>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roofErr w:type="gramStart"/>
      <w:r w:rsidRPr="005D5883">
        <w:rPr>
          <w:rFonts w:ascii="Arial" w:eastAsia="Times New Roman" w:hAnsi="Arial" w:cs="Arial"/>
          <w:snapToGrid w:val="0"/>
          <w:lang w:val="en-US"/>
        </w:rPr>
        <w:t>…..</w:t>
      </w:r>
      <w:proofErr w:type="gramEnd"/>
    </w:p>
    <w:p w14:paraId="46C61FA1" w14:textId="22BE45D5" w:rsidR="005D5883" w:rsidRPr="005D5883" w:rsidRDefault="005D5883" w:rsidP="00F134AB">
      <w:pPr>
        <w:widowControl w:val="0"/>
        <w:numPr>
          <w:ilvl w:val="0"/>
          <w:numId w:val="28"/>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roofErr w:type="gramStart"/>
      <w:r w:rsidRPr="005D5883">
        <w:rPr>
          <w:rFonts w:ascii="Arial" w:eastAsia="Times New Roman" w:hAnsi="Arial" w:cs="Arial"/>
          <w:snapToGrid w:val="0"/>
          <w:lang w:val="en-US"/>
        </w:rPr>
        <w:t>…..</w:t>
      </w:r>
      <w:proofErr w:type="gramEnd"/>
    </w:p>
    <w:p w14:paraId="39B8341D" w14:textId="77777777" w:rsidR="005D5883" w:rsidRPr="005D5883" w:rsidRDefault="005D5883" w:rsidP="005D5883">
      <w:pPr>
        <w:widowControl w:val="0"/>
        <w:tabs>
          <w:tab w:val="left" w:pos="-1099"/>
          <w:tab w:val="left" w:pos="-720"/>
          <w:tab w:val="left" w:pos="1260"/>
        </w:tabs>
        <w:spacing w:after="0" w:line="240" w:lineRule="auto"/>
        <w:ind w:left="1260"/>
        <w:jc w:val="both"/>
        <w:rPr>
          <w:rFonts w:ascii="Arial" w:eastAsia="Times New Roman" w:hAnsi="Arial" w:cs="Arial"/>
          <w:snapToGrid w:val="0"/>
          <w:lang w:val="en-US"/>
        </w:rPr>
      </w:pPr>
    </w:p>
    <w:p w14:paraId="6AB40118" w14:textId="77777777" w:rsidR="005D5883" w:rsidRPr="005D5883" w:rsidRDefault="005D5883" w:rsidP="00F134AB">
      <w:pPr>
        <w:widowControl w:val="0"/>
        <w:numPr>
          <w:ilvl w:val="0"/>
          <w:numId w:val="28"/>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14:paraId="169AD747" w14:textId="77777777" w:rsidR="005D5883" w:rsidRP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7E720BC0"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4D41854D"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5A3B1E3"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53EC4647"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2A50F27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7839CD1E" w14:textId="77777777" w:rsidR="005D5883" w:rsidRPr="005D5883" w:rsidRDefault="005D5883" w:rsidP="00F134AB">
      <w:pPr>
        <w:widowControl w:val="0"/>
        <w:numPr>
          <w:ilvl w:val="0"/>
          <w:numId w:val="28"/>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p w14:paraId="5C7EE837" w14:textId="77777777" w:rsidR="005D5883" w:rsidRPr="005D5883"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44CDEED6" w14:textId="77777777" w:rsidTr="00F134AB">
        <w:trPr>
          <w:trHeight w:val="521"/>
        </w:trPr>
        <w:tc>
          <w:tcPr>
            <w:tcW w:w="7054" w:type="dxa"/>
          </w:tcPr>
          <w:p w14:paraId="0B9F6A9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14:paraId="7DC9BA5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3EFE63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402947F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0ABB0C2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601292D4" w14:textId="77777777" w:rsidTr="00C000CC">
        <w:tc>
          <w:tcPr>
            <w:tcW w:w="7054" w:type="dxa"/>
          </w:tcPr>
          <w:p w14:paraId="2B506A3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4706F3E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0C8BD4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187C27FE" w14:textId="77777777" w:rsidTr="00C000CC">
        <w:tc>
          <w:tcPr>
            <w:tcW w:w="7054" w:type="dxa"/>
          </w:tcPr>
          <w:p w14:paraId="4397ABD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2CA8A60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CF75B7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D756109" w14:textId="77777777" w:rsidTr="00C000CC">
        <w:tc>
          <w:tcPr>
            <w:tcW w:w="7054" w:type="dxa"/>
          </w:tcPr>
          <w:p w14:paraId="6E16ED4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009890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7D97BF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340AFA0" w14:textId="77777777" w:rsidTr="00C000CC">
        <w:tc>
          <w:tcPr>
            <w:tcW w:w="7054" w:type="dxa"/>
          </w:tcPr>
          <w:p w14:paraId="4B18856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06C20F3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DCD97A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8029A2B" w14:textId="77777777" w:rsidTr="00C000CC">
        <w:tc>
          <w:tcPr>
            <w:tcW w:w="7054" w:type="dxa"/>
          </w:tcPr>
          <w:p w14:paraId="539E56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7C6B5FB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3E4429C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910791D" w14:textId="77777777" w:rsidTr="00C000CC">
        <w:tc>
          <w:tcPr>
            <w:tcW w:w="7054" w:type="dxa"/>
          </w:tcPr>
          <w:p w14:paraId="76E1414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14:paraId="3A9242F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81F050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82DC1F6" w14:textId="77777777" w:rsidTr="00C000CC">
        <w:tc>
          <w:tcPr>
            <w:tcW w:w="7054" w:type="dxa"/>
          </w:tcPr>
          <w:p w14:paraId="080347B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14:paraId="00E427C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BD5E7E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15B740B" w14:textId="77777777" w:rsidTr="00C000CC">
        <w:tc>
          <w:tcPr>
            <w:tcW w:w="9322" w:type="dxa"/>
            <w:gridSpan w:val="3"/>
          </w:tcPr>
          <w:p w14:paraId="3E76DF2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OR</w:t>
            </w:r>
          </w:p>
        </w:tc>
      </w:tr>
      <w:tr w:rsidR="005D5883" w:rsidRPr="005D5883" w14:paraId="5ED3E84D" w14:textId="77777777" w:rsidTr="00C000CC">
        <w:tc>
          <w:tcPr>
            <w:tcW w:w="7054" w:type="dxa"/>
          </w:tcPr>
          <w:p w14:paraId="5C7FAF8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 xml:space="preserve">Any EME </w:t>
            </w:r>
          </w:p>
        </w:tc>
        <w:tc>
          <w:tcPr>
            <w:tcW w:w="1134" w:type="dxa"/>
          </w:tcPr>
          <w:p w14:paraId="297D865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F9694B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D99DF1F" w14:textId="77777777" w:rsidTr="00C000CC">
        <w:tc>
          <w:tcPr>
            <w:tcW w:w="7054" w:type="dxa"/>
          </w:tcPr>
          <w:p w14:paraId="0283B82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lastRenderedPageBreak/>
              <w:t>Any QSE</w:t>
            </w:r>
          </w:p>
        </w:tc>
        <w:tc>
          <w:tcPr>
            <w:tcW w:w="1134" w:type="dxa"/>
          </w:tcPr>
          <w:p w14:paraId="123D66E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8A1432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53118BB1"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6328E090" w14:textId="77777777" w:rsidR="005D5883" w:rsidRPr="005D5883" w:rsidRDefault="005D5883" w:rsidP="00F134AB">
      <w:pPr>
        <w:widowControl w:val="0"/>
        <w:numPr>
          <w:ilvl w:val="0"/>
          <w:numId w:val="25"/>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323BD74B" w14:textId="365F8069" w:rsidR="005D5883" w:rsidRPr="005D5883" w:rsidRDefault="005D5883" w:rsidP="00F134AB">
      <w:pPr>
        <w:widowControl w:val="0"/>
        <w:numPr>
          <w:ilvl w:val="1"/>
          <w:numId w:val="25"/>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w:t>
      </w:r>
      <w:proofErr w:type="gramStart"/>
      <w:r w:rsidRPr="005D5883">
        <w:rPr>
          <w:rFonts w:ascii="Arial" w:eastAsia="Times New Roman" w:hAnsi="Arial" w:cs="Arial"/>
          <w:snapToGrid w:val="0"/>
          <w:lang w:val="en-GB"/>
        </w:rPr>
        <w:t>firm:…</w:t>
      </w:r>
      <w:proofErr w:type="gramEnd"/>
      <w:r w:rsidRPr="005D5883">
        <w:rPr>
          <w:rFonts w:ascii="Arial" w:eastAsia="Times New Roman" w:hAnsi="Arial" w:cs="Arial"/>
          <w:snapToGrid w:val="0"/>
          <w:lang w:val="en-GB"/>
        </w:rPr>
        <w:t>……………………………………………………………….</w:t>
      </w:r>
    </w:p>
    <w:p w14:paraId="3CBF3010" w14:textId="02BD5334" w:rsidR="005D5883" w:rsidRPr="005D5883" w:rsidRDefault="005D5883" w:rsidP="00F134AB">
      <w:pPr>
        <w:widowControl w:val="0"/>
        <w:numPr>
          <w:ilvl w:val="1"/>
          <w:numId w:val="25"/>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VAT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0DA3AB29" w14:textId="44AA8C8D" w:rsidR="005D5883" w:rsidRPr="005D5883" w:rsidRDefault="005D5883" w:rsidP="00F134AB">
      <w:pPr>
        <w:widowControl w:val="0"/>
        <w:numPr>
          <w:ilvl w:val="1"/>
          <w:numId w:val="25"/>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Company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5AE9F319" w14:textId="77777777" w:rsidR="005D5883" w:rsidRPr="005D5883" w:rsidRDefault="005D5883" w:rsidP="00F134AB">
      <w:pPr>
        <w:widowControl w:val="0"/>
        <w:numPr>
          <w:ilvl w:val="1"/>
          <w:numId w:val="25"/>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14:paraId="5C1FF08E"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505C55B2"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01506CE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056E883A"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7C6CD649"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7665A336"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30945254" w14:textId="77777777" w:rsidR="005D5883" w:rsidRPr="005D5883" w:rsidRDefault="005D5883" w:rsidP="00F134AB">
      <w:pPr>
        <w:widowControl w:val="0"/>
        <w:numPr>
          <w:ilvl w:val="1"/>
          <w:numId w:val="25"/>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4527320A"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0BB77517" w14:textId="77777777" w:rsidR="005D5883" w:rsidRPr="005D5883" w:rsidRDefault="005D5883" w:rsidP="00F134AB">
      <w:pPr>
        <w:widowControl w:val="0"/>
        <w:numPr>
          <w:ilvl w:val="1"/>
          <w:numId w:val="25"/>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1813A376"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4472B0DF"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7EF82E0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120ACCA4"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 xml:space="preserve">Other service providers, </w:t>
      </w:r>
      <w:proofErr w:type="gramStart"/>
      <w:r w:rsidRPr="005D5883">
        <w:rPr>
          <w:rFonts w:ascii="Arial" w:eastAsia="Times New Roman" w:hAnsi="Arial" w:cs="Arial"/>
          <w:snapToGrid w:val="0"/>
          <w:lang w:val="en-GB"/>
        </w:rPr>
        <w:t>e.g.</w:t>
      </w:r>
      <w:proofErr w:type="gramEnd"/>
      <w:r w:rsidRPr="005D5883">
        <w:rPr>
          <w:rFonts w:ascii="Arial" w:eastAsia="Times New Roman" w:hAnsi="Arial" w:cs="Arial"/>
          <w:snapToGrid w:val="0"/>
          <w:lang w:val="en-GB"/>
        </w:rPr>
        <w:t xml:space="preserve"> transporter, etc.</w:t>
      </w:r>
    </w:p>
    <w:p w14:paraId="43595A10"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55E0F147" w14:textId="4BA21351" w:rsidR="005D5883" w:rsidRPr="005D5883" w:rsidRDefault="005D5883" w:rsidP="00F134AB">
      <w:pPr>
        <w:widowControl w:val="0"/>
        <w:numPr>
          <w:ilvl w:val="1"/>
          <w:numId w:val="25"/>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Total number of years the company/firm has been in </w:t>
      </w:r>
      <w:proofErr w:type="gramStart"/>
      <w:r w:rsidRPr="005D5883">
        <w:rPr>
          <w:rFonts w:ascii="Arial" w:eastAsia="Times New Roman" w:hAnsi="Arial" w:cs="Arial"/>
          <w:snapToGrid w:val="0"/>
          <w:lang w:val="en-GB"/>
        </w:rPr>
        <w:t>business:…</w:t>
      </w:r>
      <w:proofErr w:type="gramEnd"/>
      <w:r w:rsidRPr="005D5883">
        <w:rPr>
          <w:rFonts w:ascii="Arial" w:eastAsia="Times New Roman" w:hAnsi="Arial" w:cs="Arial"/>
          <w:snapToGrid w:val="0"/>
          <w:lang w:val="en-GB"/>
        </w:rPr>
        <w:t>……………………</w:t>
      </w:r>
    </w:p>
    <w:p w14:paraId="319505FD" w14:textId="77777777" w:rsidR="005D5883" w:rsidRPr="005D5883" w:rsidRDefault="005D5883" w:rsidP="00F134AB">
      <w:pPr>
        <w:widowControl w:val="0"/>
        <w:numPr>
          <w:ilvl w:val="1"/>
          <w:numId w:val="25"/>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I/we, the undersigned, who is / are duly authorised to do so on behalf of the company/firm, certify that the points claimed, based on the B-BBE status level of contributor indicated in paragraphs 1.4 and 6.1 of the foregoing certificate, qualifies the company/ firm for the preference(s) shown and I / we acknowledge that:</w:t>
      </w:r>
    </w:p>
    <w:p w14:paraId="3D13828B" w14:textId="77777777" w:rsidR="005D5883" w:rsidRPr="005D5883" w:rsidRDefault="005D5883" w:rsidP="00F134AB">
      <w:pPr>
        <w:widowControl w:val="0"/>
        <w:numPr>
          <w:ilvl w:val="0"/>
          <w:numId w:val="29"/>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information furnished is true and correct;</w:t>
      </w:r>
    </w:p>
    <w:p w14:paraId="3083DAD9" w14:textId="77777777" w:rsidR="005D5883" w:rsidRPr="005D5883" w:rsidRDefault="005D5883" w:rsidP="00F134AB">
      <w:pPr>
        <w:widowControl w:val="0"/>
        <w:numPr>
          <w:ilvl w:val="0"/>
          <w:numId w:val="29"/>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preference points claimed are in accordance with the General Conditions as indicated in paragraph 1 of this form;</w:t>
      </w:r>
    </w:p>
    <w:p w14:paraId="4D6F9431" w14:textId="77777777" w:rsidR="005D5883" w:rsidRPr="005D5883" w:rsidRDefault="005D5883" w:rsidP="00F134AB">
      <w:pPr>
        <w:widowControl w:val="0"/>
        <w:numPr>
          <w:ilvl w:val="0"/>
          <w:numId w:val="29"/>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correct; </w:t>
      </w:r>
    </w:p>
    <w:p w14:paraId="4C950214" w14:textId="77777777" w:rsidR="005D5883" w:rsidRPr="005D5883" w:rsidRDefault="005D5883" w:rsidP="00F134AB">
      <w:pPr>
        <w:widowControl w:val="0"/>
        <w:numPr>
          <w:ilvl w:val="0"/>
          <w:numId w:val="29"/>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If the B-BBEE status level of contributor has been claimed or obtained on a </w:t>
      </w:r>
      <w:r w:rsidRPr="005D5883">
        <w:rPr>
          <w:rFonts w:ascii="Arial" w:eastAsia="Times New Roman" w:hAnsi="Arial" w:cs="Arial"/>
          <w:snapToGrid w:val="0"/>
          <w:lang w:val="en-GB"/>
        </w:rPr>
        <w:lastRenderedPageBreak/>
        <w:t>fraudulent basis or any of the conditions of contract have not been fulfilled, the purchaser may, in addition to any other remedy it may have –</w:t>
      </w:r>
    </w:p>
    <w:p w14:paraId="0B7D90C9" w14:textId="77777777"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6B28287D" w14:textId="77777777" w:rsidR="005D5883" w:rsidRPr="005D5883" w:rsidRDefault="005D5883" w:rsidP="00F134AB">
      <w:pPr>
        <w:widowControl w:val="0"/>
        <w:numPr>
          <w:ilvl w:val="1"/>
          <w:numId w:val="30"/>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disqualify the person from the bidding process;</w:t>
      </w:r>
    </w:p>
    <w:p w14:paraId="7EA62976" w14:textId="77777777" w:rsidR="005D5883" w:rsidRPr="005D5883" w:rsidRDefault="005D5883" w:rsidP="00F134AB">
      <w:pPr>
        <w:widowControl w:val="0"/>
        <w:numPr>
          <w:ilvl w:val="1"/>
          <w:numId w:val="30"/>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recover costs, losses or damages it has incurred or suffered as a result of that person’s conduct;</w:t>
      </w:r>
    </w:p>
    <w:p w14:paraId="47917CFE" w14:textId="77777777" w:rsidR="005D5883" w:rsidRPr="005D5883" w:rsidRDefault="005D5883" w:rsidP="00F134AB">
      <w:pPr>
        <w:widowControl w:val="0"/>
        <w:numPr>
          <w:ilvl w:val="1"/>
          <w:numId w:val="30"/>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3374F01F" w14:textId="77777777" w:rsidR="005D5883" w:rsidRPr="005D5883" w:rsidRDefault="005D5883" w:rsidP="00F134AB">
      <w:pPr>
        <w:widowControl w:val="0"/>
        <w:numPr>
          <w:ilvl w:val="1"/>
          <w:numId w:val="30"/>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proofErr w:type="spellStart"/>
      <w:r w:rsidRPr="005D5883">
        <w:rPr>
          <w:rFonts w:ascii="Arial" w:eastAsia="Times New Roman" w:hAnsi="Arial" w:cs="Arial"/>
          <w:i/>
          <w:snapToGrid w:val="0"/>
          <w:lang w:val="en-GB"/>
        </w:rPr>
        <w:t>audi</w:t>
      </w:r>
      <w:proofErr w:type="spellEnd"/>
      <w:r w:rsidRPr="005D5883">
        <w:rPr>
          <w:rFonts w:ascii="Arial" w:eastAsia="Times New Roman" w:hAnsi="Arial" w:cs="Arial"/>
          <w:i/>
          <w:snapToGrid w:val="0"/>
          <w:lang w:val="en-GB"/>
        </w:rPr>
        <w:t xml:space="preserve"> alteram partem</w:t>
      </w:r>
      <w:r w:rsidRPr="005D5883">
        <w:rPr>
          <w:rFonts w:ascii="Arial" w:eastAsia="Times New Roman" w:hAnsi="Arial" w:cs="Arial"/>
          <w:snapToGrid w:val="0"/>
          <w:lang w:val="en-GB"/>
        </w:rPr>
        <w:t xml:space="preserve"> (hear the other side) rule has been applied; and</w:t>
      </w:r>
    </w:p>
    <w:p w14:paraId="282C928E" w14:textId="77777777" w:rsidR="005D5883" w:rsidRPr="005D5883" w:rsidRDefault="005D5883" w:rsidP="00F134AB">
      <w:pPr>
        <w:widowControl w:val="0"/>
        <w:numPr>
          <w:ilvl w:val="1"/>
          <w:numId w:val="30"/>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50FF1B64" w14:textId="77777777"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46229424" wp14:editId="379A0BD6">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29424"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BC4D3A8" wp14:editId="38F88F60">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F134AB">
                            <w:pPr>
                              <w:widowControl w:val="0"/>
                              <w:numPr>
                                <w:ilvl w:val="0"/>
                                <w:numId w:val="31"/>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F134AB">
                            <w:pPr>
                              <w:widowControl w:val="0"/>
                              <w:numPr>
                                <w:ilvl w:val="0"/>
                                <w:numId w:val="31"/>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4D3A8"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F134AB">
                      <w:pPr>
                        <w:widowControl w:val="0"/>
                        <w:numPr>
                          <w:ilvl w:val="0"/>
                          <w:numId w:val="31"/>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F134AB">
                      <w:pPr>
                        <w:widowControl w:val="0"/>
                        <w:numPr>
                          <w:ilvl w:val="0"/>
                          <w:numId w:val="31"/>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v:textbox>
              </v:rect>
            </w:pict>
          </mc:Fallback>
        </mc:AlternateContent>
      </w:r>
    </w:p>
    <w:p w14:paraId="65CAA1F1" w14:textId="77777777" w:rsidR="005D5883" w:rsidRPr="005D5883" w:rsidRDefault="005D5883" w:rsidP="005D5883">
      <w:pPr>
        <w:rPr>
          <w:rFonts w:ascii="Arial" w:eastAsia="Times New Roman" w:hAnsi="Arial" w:cs="Times New Roman"/>
          <w:lang w:val="en-GB"/>
        </w:rPr>
      </w:pPr>
    </w:p>
    <w:p w14:paraId="29B399DB" w14:textId="77777777" w:rsidR="005D5883" w:rsidRPr="005D5883" w:rsidRDefault="005D5883" w:rsidP="005D5883">
      <w:pPr>
        <w:rPr>
          <w:rFonts w:ascii="Arial" w:eastAsia="Times New Roman" w:hAnsi="Arial" w:cs="Times New Roman"/>
          <w:lang w:val="en-GB"/>
        </w:rPr>
      </w:pPr>
    </w:p>
    <w:p w14:paraId="6A223156" w14:textId="77777777" w:rsidR="005D5883" w:rsidRPr="005D5883" w:rsidRDefault="005D5883" w:rsidP="005D5883">
      <w:pPr>
        <w:rPr>
          <w:rFonts w:ascii="Arial" w:eastAsia="Times New Roman" w:hAnsi="Arial" w:cs="Times New Roman"/>
          <w:lang w:val="en-GB"/>
        </w:rPr>
      </w:pPr>
    </w:p>
    <w:p w14:paraId="3CCB94B9" w14:textId="77777777" w:rsidR="005D5883" w:rsidRPr="005D5883" w:rsidRDefault="005D5883" w:rsidP="005D5883">
      <w:pPr>
        <w:rPr>
          <w:rFonts w:ascii="Arial" w:eastAsia="Times New Roman" w:hAnsi="Arial" w:cs="Times New Roman"/>
          <w:lang w:val="en-GB"/>
        </w:rPr>
      </w:pPr>
    </w:p>
    <w:p w14:paraId="691546EF" w14:textId="1F2B771D" w:rsidR="00F134AB" w:rsidRDefault="00F134AB">
      <w:pPr>
        <w:rPr>
          <w:rFonts w:ascii="Arial" w:hAnsi="Arial" w:cs="Arial"/>
          <w:sz w:val="20"/>
          <w:szCs w:val="20"/>
          <w:lang w:val="en-GB"/>
        </w:rPr>
      </w:pPr>
      <w:r>
        <w:rPr>
          <w:rFonts w:ascii="Arial" w:hAnsi="Arial" w:cs="Arial"/>
          <w:sz w:val="20"/>
          <w:szCs w:val="20"/>
          <w:lang w:val="en-GB"/>
        </w:rPr>
        <w:br w:type="page"/>
      </w:r>
    </w:p>
    <w:p w14:paraId="50DCB171" w14:textId="77777777" w:rsidR="00F134AB" w:rsidRPr="0040710E" w:rsidRDefault="00F134AB" w:rsidP="00F134AB">
      <w:pPr>
        <w:tabs>
          <w:tab w:val="left" w:pos="357"/>
        </w:tabs>
        <w:spacing w:after="0" w:line="240" w:lineRule="auto"/>
        <w:jc w:val="both"/>
        <w:rPr>
          <w:rFonts w:ascii="Arial" w:eastAsia="Times New Roman" w:hAnsi="Arial" w:cs="Times New Roman"/>
          <w:b/>
          <w:i/>
          <w:color w:val="FF0000"/>
          <w:sz w:val="20"/>
          <w:szCs w:val="20"/>
          <w:lang w:val="en-GB"/>
        </w:rPr>
      </w:pPr>
      <w:r w:rsidRPr="0040710E">
        <w:rPr>
          <w:rFonts w:ascii="Arial" w:eastAsia="Times New Roman" w:hAnsi="Arial" w:cs="Times New Roman"/>
          <w:b/>
          <w:i/>
          <w:color w:val="FF0000"/>
          <w:sz w:val="20"/>
          <w:szCs w:val="20"/>
          <w:lang w:val="en-GB"/>
        </w:rPr>
        <w:lastRenderedPageBreak/>
        <w:t>(Note to tenderer: if there are deviations to the terms and conditions of the NEC document, use this form to detail the deviations.  Prepare a separate document attached to this schedule if the proposed changes are extensive. No other deviations will be considered other than this schedule.  If you do not have deviations, please indicate that the form is not applicable and sign on the form).</w:t>
      </w:r>
    </w:p>
    <w:p w14:paraId="3D9024A7" w14:textId="77777777" w:rsidR="00F134AB" w:rsidRPr="0040710E" w:rsidRDefault="00F134AB" w:rsidP="00F134AB">
      <w:pPr>
        <w:tabs>
          <w:tab w:val="left" w:pos="357"/>
        </w:tabs>
        <w:spacing w:after="0" w:line="240" w:lineRule="auto"/>
        <w:rPr>
          <w:rFonts w:ascii="Arial" w:eastAsia="Times New Roman" w:hAnsi="Arial" w:cs="Times New Roman"/>
          <w:sz w:val="20"/>
          <w:szCs w:val="24"/>
          <w:lang w:val="en-GB"/>
        </w:rPr>
      </w:pPr>
    </w:p>
    <w:p w14:paraId="5DDAE405" w14:textId="3AD1F6D0" w:rsidR="00F134AB" w:rsidRPr="0040710E" w:rsidRDefault="00F134AB" w:rsidP="00F134AB">
      <w:pPr>
        <w:tabs>
          <w:tab w:val="left" w:pos="357"/>
        </w:tabs>
        <w:spacing w:after="0" w:line="240" w:lineRule="auto"/>
        <w:rPr>
          <w:rFonts w:ascii="Arial" w:eastAsia="Times New Roman" w:hAnsi="Arial" w:cs="Times New Roman"/>
          <w:b/>
          <w:sz w:val="20"/>
          <w:szCs w:val="24"/>
          <w:lang w:val="en-GB"/>
        </w:rPr>
      </w:pPr>
      <w:r w:rsidRPr="0040710E">
        <w:rPr>
          <w:rFonts w:ascii="Arial" w:eastAsia="Times New Roman" w:hAnsi="Arial" w:cs="Times New Roman"/>
          <w:b/>
          <w:sz w:val="20"/>
          <w:szCs w:val="24"/>
          <w:lang w:val="en-GB"/>
        </w:rPr>
        <w:t xml:space="preserve">Do you have any deviations to the terms and conditions of the NEC3 </w:t>
      </w:r>
      <w:r>
        <w:rPr>
          <w:rFonts w:ascii="Arial" w:eastAsia="Times New Roman" w:hAnsi="Arial" w:cs="Times New Roman"/>
          <w:b/>
          <w:sz w:val="20"/>
          <w:szCs w:val="24"/>
          <w:lang w:val="en-GB"/>
        </w:rPr>
        <w:t>Term Service</w:t>
      </w:r>
      <w:r w:rsidRPr="0040710E">
        <w:rPr>
          <w:rFonts w:ascii="Arial" w:eastAsia="Times New Roman" w:hAnsi="Arial" w:cs="Times New Roman"/>
          <w:b/>
          <w:sz w:val="20"/>
          <w:szCs w:val="24"/>
          <w:lang w:val="en-GB"/>
        </w:rPr>
        <w:t xml:space="preserve"> Contract? </w:t>
      </w:r>
    </w:p>
    <w:p w14:paraId="316A8D5A" w14:textId="77777777" w:rsidR="00F134AB" w:rsidRPr="0040710E" w:rsidRDefault="00F134AB" w:rsidP="00F134AB">
      <w:pPr>
        <w:tabs>
          <w:tab w:val="left" w:pos="357"/>
        </w:tabs>
        <w:spacing w:after="0" w:line="240" w:lineRule="auto"/>
        <w:rPr>
          <w:rFonts w:ascii="Arial" w:eastAsia="Times New Roman" w:hAnsi="Arial" w:cs="Times New Roman"/>
          <w:sz w:val="20"/>
          <w:szCs w:val="24"/>
          <w:lang w:val="en-GB"/>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291"/>
      </w:tblGrid>
      <w:tr w:rsidR="00F134AB" w:rsidRPr="0040710E" w14:paraId="0782DE2A" w14:textId="77777777" w:rsidTr="00981E05">
        <w:tc>
          <w:tcPr>
            <w:tcW w:w="2245" w:type="dxa"/>
            <w:shd w:val="clear" w:color="auto" w:fill="auto"/>
          </w:tcPr>
          <w:p w14:paraId="5FBD80FF"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p w14:paraId="040AA589"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p w14:paraId="277D25A7" w14:textId="77777777" w:rsidR="00F134AB" w:rsidRPr="0040710E" w:rsidRDefault="00F134AB" w:rsidP="00981E05">
            <w:pPr>
              <w:tabs>
                <w:tab w:val="left" w:pos="357"/>
              </w:tabs>
              <w:spacing w:after="0" w:line="240" w:lineRule="auto"/>
              <w:jc w:val="center"/>
              <w:rPr>
                <w:rFonts w:ascii="Arial" w:eastAsia="Times New Roman" w:hAnsi="Arial" w:cs="Times New Roman"/>
                <w:b/>
                <w:sz w:val="20"/>
                <w:szCs w:val="24"/>
                <w:lang w:val="en-GB"/>
              </w:rPr>
            </w:pPr>
            <w:r w:rsidRPr="0040710E">
              <w:rPr>
                <w:rFonts w:ascii="Arial" w:eastAsia="Times New Roman" w:hAnsi="Arial" w:cs="Times New Roman"/>
                <w:b/>
                <w:sz w:val="20"/>
                <w:szCs w:val="24"/>
                <w:lang w:val="en-GB"/>
              </w:rPr>
              <w:t>Yes</w:t>
            </w:r>
          </w:p>
          <w:p w14:paraId="071A49F1"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p w14:paraId="169366F7"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c>
          <w:tcPr>
            <w:tcW w:w="2291" w:type="dxa"/>
            <w:shd w:val="clear" w:color="auto" w:fill="auto"/>
          </w:tcPr>
          <w:p w14:paraId="2FE1BEFD"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p w14:paraId="0268BEAA"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p w14:paraId="07672F91" w14:textId="77777777" w:rsidR="00F134AB" w:rsidRPr="0040710E" w:rsidRDefault="00F134AB" w:rsidP="00981E05">
            <w:pPr>
              <w:tabs>
                <w:tab w:val="left" w:pos="357"/>
              </w:tabs>
              <w:spacing w:after="0" w:line="240" w:lineRule="auto"/>
              <w:jc w:val="center"/>
              <w:rPr>
                <w:rFonts w:ascii="Arial" w:eastAsia="Times New Roman" w:hAnsi="Arial" w:cs="Times New Roman"/>
                <w:b/>
                <w:sz w:val="20"/>
                <w:szCs w:val="24"/>
                <w:lang w:val="en-GB"/>
              </w:rPr>
            </w:pPr>
            <w:r w:rsidRPr="0040710E">
              <w:rPr>
                <w:rFonts w:ascii="Arial" w:eastAsia="Times New Roman" w:hAnsi="Arial" w:cs="Times New Roman"/>
                <w:b/>
                <w:sz w:val="20"/>
                <w:szCs w:val="24"/>
                <w:lang w:val="en-GB"/>
              </w:rPr>
              <w:t>No</w:t>
            </w:r>
          </w:p>
          <w:p w14:paraId="1C987CCF"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p w14:paraId="20F8E556"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r>
    </w:tbl>
    <w:p w14:paraId="429198C8" w14:textId="77777777" w:rsidR="00F134AB" w:rsidRPr="0040710E" w:rsidRDefault="00F134AB" w:rsidP="00F134AB">
      <w:pPr>
        <w:tabs>
          <w:tab w:val="left" w:pos="357"/>
        </w:tabs>
        <w:spacing w:after="0" w:line="240" w:lineRule="auto"/>
        <w:rPr>
          <w:rFonts w:ascii="Arial" w:eastAsia="Times New Roman" w:hAnsi="Arial" w:cs="Times New Roman"/>
          <w:sz w:val="20"/>
          <w:szCs w:val="24"/>
          <w:lang w:val="en-GB"/>
        </w:rPr>
      </w:pPr>
    </w:p>
    <w:p w14:paraId="669F1698" w14:textId="77777777" w:rsidR="00F134AB" w:rsidRPr="0040710E" w:rsidRDefault="00F134AB" w:rsidP="00F134AB">
      <w:pPr>
        <w:tabs>
          <w:tab w:val="left" w:pos="357"/>
        </w:tabs>
        <w:spacing w:after="0" w:line="240" w:lineRule="auto"/>
        <w:rPr>
          <w:rFonts w:ascii="Arial" w:eastAsia="Times New Roman" w:hAnsi="Arial" w:cs="Times New Roman"/>
          <w:sz w:val="20"/>
          <w:szCs w:val="24"/>
          <w:lang w:val="en-GB"/>
        </w:rPr>
      </w:pPr>
      <w:r w:rsidRPr="0040710E">
        <w:rPr>
          <w:rFonts w:ascii="Arial" w:eastAsia="Times New Roman" w:hAnsi="Arial" w:cs="Times New Roman"/>
          <w:sz w:val="20"/>
          <w:szCs w:val="24"/>
          <w:lang w:val="en-GB"/>
        </w:rPr>
        <w:t>If there are deviations, complete the table below.</w:t>
      </w:r>
    </w:p>
    <w:p w14:paraId="0032B6F7" w14:textId="77777777" w:rsidR="00F134AB" w:rsidRPr="0040710E" w:rsidRDefault="00F134AB" w:rsidP="00F134AB">
      <w:pPr>
        <w:tabs>
          <w:tab w:val="left" w:pos="357"/>
        </w:tabs>
        <w:spacing w:after="0" w:line="240" w:lineRule="auto"/>
        <w:rPr>
          <w:rFonts w:ascii="Arial" w:eastAsia="Times New Roman" w:hAnsi="Arial" w:cs="Times New Roman"/>
          <w:sz w:val="20"/>
          <w:szCs w:val="24"/>
          <w:lang w:val="en-GB"/>
        </w:rPr>
      </w:pPr>
    </w:p>
    <w:p w14:paraId="34A1CADE" w14:textId="77777777" w:rsidR="00F134AB" w:rsidRPr="0040710E" w:rsidRDefault="00F134AB" w:rsidP="00F134AB">
      <w:pPr>
        <w:tabs>
          <w:tab w:val="left" w:pos="357"/>
        </w:tabs>
        <w:spacing w:after="0" w:line="240" w:lineRule="auto"/>
        <w:rPr>
          <w:rFonts w:ascii="Arial" w:eastAsia="Times New Roman" w:hAnsi="Arial" w:cs="Times New Roman"/>
          <w:sz w:val="20"/>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2201"/>
        <w:gridCol w:w="2973"/>
        <w:gridCol w:w="2672"/>
      </w:tblGrid>
      <w:tr w:rsidR="00F134AB" w:rsidRPr="0040710E" w14:paraId="40E358EA" w14:textId="77777777" w:rsidTr="00981E05">
        <w:tc>
          <w:tcPr>
            <w:tcW w:w="1177" w:type="dxa"/>
            <w:tcMar>
              <w:top w:w="57" w:type="dxa"/>
              <w:bottom w:w="57" w:type="dxa"/>
            </w:tcMar>
          </w:tcPr>
          <w:p w14:paraId="3DF075C6" w14:textId="77777777" w:rsidR="00F134AB" w:rsidRPr="0040710E" w:rsidRDefault="00F134AB" w:rsidP="00981E05">
            <w:pPr>
              <w:tabs>
                <w:tab w:val="left" w:pos="357"/>
              </w:tabs>
              <w:spacing w:after="0" w:line="240" w:lineRule="auto"/>
              <w:rPr>
                <w:rFonts w:ascii="Arial" w:eastAsia="Times New Roman" w:hAnsi="Arial" w:cs="Times New Roman"/>
                <w:b/>
                <w:sz w:val="20"/>
                <w:szCs w:val="24"/>
                <w:lang w:val="en-GB"/>
              </w:rPr>
            </w:pPr>
            <w:r w:rsidRPr="0040710E">
              <w:rPr>
                <w:rFonts w:ascii="Arial" w:eastAsia="Times New Roman" w:hAnsi="Arial" w:cs="Times New Roman"/>
                <w:b/>
                <w:sz w:val="20"/>
                <w:szCs w:val="24"/>
                <w:lang w:val="en-GB"/>
              </w:rPr>
              <w:t>Contract Clause No.</w:t>
            </w:r>
          </w:p>
        </w:tc>
        <w:tc>
          <w:tcPr>
            <w:tcW w:w="2254" w:type="dxa"/>
            <w:tcMar>
              <w:top w:w="57" w:type="dxa"/>
              <w:bottom w:w="57" w:type="dxa"/>
            </w:tcMar>
          </w:tcPr>
          <w:p w14:paraId="4CE30DF6" w14:textId="77777777" w:rsidR="00F134AB" w:rsidRPr="0040710E" w:rsidRDefault="00F134AB" w:rsidP="00981E05">
            <w:pPr>
              <w:tabs>
                <w:tab w:val="left" w:pos="357"/>
              </w:tabs>
              <w:spacing w:after="0" w:line="240" w:lineRule="auto"/>
              <w:rPr>
                <w:rFonts w:ascii="Arial" w:eastAsia="Times New Roman" w:hAnsi="Arial" w:cs="Times New Roman"/>
                <w:b/>
                <w:sz w:val="20"/>
                <w:szCs w:val="24"/>
                <w:lang w:val="en-GB"/>
              </w:rPr>
            </w:pPr>
            <w:r w:rsidRPr="0040710E">
              <w:rPr>
                <w:rFonts w:ascii="Arial" w:eastAsia="Times New Roman" w:hAnsi="Arial" w:cs="Times New Roman"/>
                <w:b/>
                <w:sz w:val="20"/>
                <w:szCs w:val="24"/>
                <w:lang w:val="en-GB"/>
              </w:rPr>
              <w:t>Subject of the proposed change</w:t>
            </w:r>
          </w:p>
        </w:tc>
        <w:tc>
          <w:tcPr>
            <w:tcW w:w="3063" w:type="dxa"/>
            <w:tcMar>
              <w:top w:w="57" w:type="dxa"/>
              <w:bottom w:w="57" w:type="dxa"/>
            </w:tcMar>
          </w:tcPr>
          <w:p w14:paraId="3D9B78D3" w14:textId="77777777" w:rsidR="00F134AB" w:rsidRPr="0040710E" w:rsidRDefault="00F134AB" w:rsidP="00981E05">
            <w:pPr>
              <w:tabs>
                <w:tab w:val="left" w:pos="357"/>
              </w:tabs>
              <w:spacing w:after="0" w:line="240" w:lineRule="auto"/>
              <w:rPr>
                <w:rFonts w:ascii="Arial" w:eastAsia="Times New Roman" w:hAnsi="Arial" w:cs="Times New Roman"/>
                <w:b/>
                <w:sz w:val="20"/>
                <w:szCs w:val="24"/>
                <w:lang w:val="en-GB"/>
              </w:rPr>
            </w:pPr>
            <w:r w:rsidRPr="0040710E">
              <w:rPr>
                <w:rFonts w:ascii="Arial" w:eastAsia="Times New Roman" w:hAnsi="Arial" w:cs="Times New Roman"/>
                <w:b/>
                <w:sz w:val="20"/>
                <w:szCs w:val="24"/>
                <w:lang w:val="en-GB"/>
              </w:rPr>
              <w:t>Proposed change</w:t>
            </w:r>
          </w:p>
        </w:tc>
        <w:tc>
          <w:tcPr>
            <w:tcW w:w="2748" w:type="dxa"/>
          </w:tcPr>
          <w:p w14:paraId="1077040E" w14:textId="77777777" w:rsidR="00F134AB" w:rsidRPr="0040710E" w:rsidRDefault="00F134AB" w:rsidP="00981E05">
            <w:pPr>
              <w:tabs>
                <w:tab w:val="left" w:pos="357"/>
              </w:tabs>
              <w:spacing w:after="0" w:line="240" w:lineRule="auto"/>
              <w:rPr>
                <w:rFonts w:ascii="Arial" w:eastAsia="Times New Roman" w:hAnsi="Arial" w:cs="Times New Roman"/>
                <w:b/>
                <w:sz w:val="20"/>
                <w:szCs w:val="24"/>
                <w:lang w:val="en-GB"/>
              </w:rPr>
            </w:pPr>
            <w:r w:rsidRPr="0040710E">
              <w:rPr>
                <w:rFonts w:ascii="Arial" w:eastAsia="Times New Roman" w:hAnsi="Arial" w:cs="Times New Roman"/>
                <w:b/>
                <w:sz w:val="20"/>
                <w:szCs w:val="24"/>
                <w:lang w:val="en-GB"/>
              </w:rPr>
              <w:t>Rationale for the proposed change</w:t>
            </w:r>
          </w:p>
        </w:tc>
      </w:tr>
      <w:tr w:rsidR="00F134AB" w:rsidRPr="0040710E" w14:paraId="09CE71F6" w14:textId="77777777" w:rsidTr="00981E05">
        <w:tc>
          <w:tcPr>
            <w:tcW w:w="1177" w:type="dxa"/>
            <w:tcMar>
              <w:top w:w="57" w:type="dxa"/>
              <w:bottom w:w="57" w:type="dxa"/>
            </w:tcMar>
          </w:tcPr>
          <w:p w14:paraId="6CD6DBF3"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c>
          <w:tcPr>
            <w:tcW w:w="2254" w:type="dxa"/>
            <w:tcMar>
              <w:top w:w="57" w:type="dxa"/>
              <w:bottom w:w="57" w:type="dxa"/>
            </w:tcMar>
          </w:tcPr>
          <w:p w14:paraId="09C0FC68"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p w14:paraId="4B9FD076"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p w14:paraId="4D0D1EED"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p w14:paraId="0B683EB2"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p w14:paraId="3939E8EA"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c>
          <w:tcPr>
            <w:tcW w:w="3063" w:type="dxa"/>
            <w:tcMar>
              <w:top w:w="57" w:type="dxa"/>
              <w:bottom w:w="57" w:type="dxa"/>
            </w:tcMar>
          </w:tcPr>
          <w:p w14:paraId="7DA91FF6"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c>
          <w:tcPr>
            <w:tcW w:w="2748" w:type="dxa"/>
          </w:tcPr>
          <w:p w14:paraId="5C3C2118"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r>
    </w:tbl>
    <w:p w14:paraId="4FF68E7B" w14:textId="77777777" w:rsidR="00F134AB" w:rsidRPr="0040710E" w:rsidRDefault="00F134AB" w:rsidP="00F134AB">
      <w:pPr>
        <w:tabs>
          <w:tab w:val="left" w:pos="357"/>
        </w:tabs>
        <w:spacing w:after="0" w:line="240" w:lineRule="auto"/>
        <w:rPr>
          <w:rFonts w:ascii="Arial" w:eastAsia="Times New Roman" w:hAnsi="Arial" w:cs="Times New Roman"/>
          <w:sz w:val="20"/>
          <w:szCs w:val="24"/>
          <w:lang w:val="en-GB"/>
        </w:rPr>
      </w:pPr>
    </w:p>
    <w:p w14:paraId="40C4F3A7" w14:textId="77777777" w:rsidR="00F134AB" w:rsidRPr="0040710E" w:rsidRDefault="00F134AB" w:rsidP="00F134AB">
      <w:pPr>
        <w:tabs>
          <w:tab w:val="left" w:pos="357"/>
        </w:tabs>
        <w:spacing w:after="0" w:line="240" w:lineRule="auto"/>
        <w:rPr>
          <w:rFonts w:ascii="Arial" w:eastAsia="Times New Roman" w:hAnsi="Arial" w:cs="Times New Roman"/>
          <w:b/>
          <w:sz w:val="20"/>
          <w:szCs w:val="24"/>
          <w:lang w:val="en-GB"/>
        </w:rPr>
      </w:pPr>
      <w:r w:rsidRPr="0040710E">
        <w:rPr>
          <w:rFonts w:ascii="Arial" w:eastAsia="Times New Roman" w:hAnsi="Arial" w:cs="Times New Roman"/>
          <w:b/>
          <w:sz w:val="20"/>
          <w:szCs w:val="24"/>
          <w:lang w:val="en-GB"/>
        </w:rPr>
        <w:t>The form must be signed even if there are no deviations to the terms and conditions of the NEC.</w:t>
      </w:r>
    </w:p>
    <w:p w14:paraId="5EC427E1" w14:textId="77777777" w:rsidR="00F134AB" w:rsidRPr="0040710E" w:rsidRDefault="00F134AB" w:rsidP="00F134AB">
      <w:pPr>
        <w:tabs>
          <w:tab w:val="left" w:pos="357"/>
        </w:tabs>
        <w:spacing w:after="0" w:line="240" w:lineRule="auto"/>
        <w:rPr>
          <w:rFonts w:ascii="Arial" w:eastAsia="Times New Roman" w:hAnsi="Arial" w:cs="Times New Roman"/>
          <w:sz w:val="20"/>
          <w:szCs w:val="24"/>
          <w:lang w:val="en-G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173"/>
        <w:gridCol w:w="1147"/>
        <w:gridCol w:w="4320"/>
      </w:tblGrid>
      <w:tr w:rsidR="00F134AB" w:rsidRPr="0040710E" w14:paraId="6C534EE3" w14:textId="77777777" w:rsidTr="00981E05">
        <w:trPr>
          <w:trHeight w:val="600"/>
        </w:trPr>
        <w:tc>
          <w:tcPr>
            <w:tcW w:w="1188" w:type="dxa"/>
            <w:tcBorders>
              <w:top w:val="nil"/>
              <w:left w:val="nil"/>
              <w:bottom w:val="nil"/>
              <w:right w:val="nil"/>
            </w:tcBorders>
            <w:tcMar>
              <w:top w:w="57" w:type="dxa"/>
              <w:bottom w:w="57" w:type="dxa"/>
            </w:tcMar>
          </w:tcPr>
          <w:p w14:paraId="263AD741"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r w:rsidRPr="0040710E">
              <w:rPr>
                <w:rFonts w:ascii="Arial" w:eastAsia="Times New Roman" w:hAnsi="Arial" w:cs="Times New Roman"/>
                <w:sz w:val="20"/>
                <w:szCs w:val="24"/>
                <w:lang w:val="en-GB"/>
              </w:rPr>
              <w:t>Signed</w:t>
            </w:r>
          </w:p>
        </w:tc>
        <w:tc>
          <w:tcPr>
            <w:tcW w:w="3173" w:type="dxa"/>
            <w:tcBorders>
              <w:top w:val="nil"/>
              <w:left w:val="nil"/>
              <w:bottom w:val="dotted" w:sz="4" w:space="0" w:color="auto"/>
              <w:right w:val="nil"/>
            </w:tcBorders>
            <w:tcMar>
              <w:top w:w="57" w:type="dxa"/>
              <w:bottom w:w="57" w:type="dxa"/>
            </w:tcMar>
          </w:tcPr>
          <w:p w14:paraId="3A609D66"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c>
          <w:tcPr>
            <w:tcW w:w="1147" w:type="dxa"/>
            <w:tcBorders>
              <w:top w:val="nil"/>
              <w:left w:val="nil"/>
              <w:bottom w:val="nil"/>
              <w:right w:val="nil"/>
            </w:tcBorders>
            <w:tcMar>
              <w:top w:w="57" w:type="dxa"/>
              <w:bottom w:w="57" w:type="dxa"/>
            </w:tcMar>
          </w:tcPr>
          <w:p w14:paraId="27832228"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r w:rsidRPr="0040710E">
              <w:rPr>
                <w:rFonts w:ascii="Arial" w:eastAsia="Times New Roman" w:hAnsi="Arial" w:cs="Times New Roman"/>
                <w:sz w:val="20"/>
                <w:szCs w:val="24"/>
                <w:lang w:val="en-GB"/>
              </w:rPr>
              <w:t>Date</w:t>
            </w:r>
          </w:p>
        </w:tc>
        <w:tc>
          <w:tcPr>
            <w:tcW w:w="4320" w:type="dxa"/>
            <w:tcBorders>
              <w:top w:val="nil"/>
              <w:left w:val="nil"/>
              <w:bottom w:val="dotted" w:sz="4" w:space="0" w:color="auto"/>
              <w:right w:val="nil"/>
            </w:tcBorders>
            <w:tcMar>
              <w:top w:w="57" w:type="dxa"/>
              <w:bottom w:w="57" w:type="dxa"/>
            </w:tcMar>
          </w:tcPr>
          <w:p w14:paraId="6CC212AC"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r>
      <w:tr w:rsidR="00F134AB" w:rsidRPr="0040710E" w14:paraId="1DB5C9D6" w14:textId="77777777" w:rsidTr="00981E05">
        <w:trPr>
          <w:trHeight w:val="600"/>
        </w:trPr>
        <w:tc>
          <w:tcPr>
            <w:tcW w:w="1188" w:type="dxa"/>
            <w:tcBorders>
              <w:top w:val="nil"/>
              <w:left w:val="nil"/>
              <w:bottom w:val="nil"/>
              <w:right w:val="nil"/>
            </w:tcBorders>
            <w:tcMar>
              <w:top w:w="57" w:type="dxa"/>
              <w:bottom w:w="57" w:type="dxa"/>
            </w:tcMar>
          </w:tcPr>
          <w:p w14:paraId="530644CA"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r w:rsidRPr="0040710E">
              <w:rPr>
                <w:rFonts w:ascii="Arial" w:eastAsia="Times New Roman" w:hAnsi="Arial" w:cs="Times New Roman"/>
                <w:sz w:val="20"/>
                <w:szCs w:val="24"/>
                <w:lang w:val="en-GB"/>
              </w:rPr>
              <w:t>Name</w:t>
            </w:r>
          </w:p>
        </w:tc>
        <w:tc>
          <w:tcPr>
            <w:tcW w:w="3173" w:type="dxa"/>
            <w:tcBorders>
              <w:top w:val="dotted" w:sz="4" w:space="0" w:color="auto"/>
              <w:left w:val="nil"/>
              <w:bottom w:val="dotted" w:sz="4" w:space="0" w:color="auto"/>
              <w:right w:val="nil"/>
            </w:tcBorders>
            <w:tcMar>
              <w:top w:w="57" w:type="dxa"/>
              <w:bottom w:w="57" w:type="dxa"/>
            </w:tcMar>
          </w:tcPr>
          <w:p w14:paraId="3289C9A2"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c>
          <w:tcPr>
            <w:tcW w:w="1147" w:type="dxa"/>
            <w:tcBorders>
              <w:top w:val="nil"/>
              <w:left w:val="nil"/>
              <w:bottom w:val="nil"/>
              <w:right w:val="nil"/>
            </w:tcBorders>
            <w:tcMar>
              <w:top w:w="57" w:type="dxa"/>
              <w:bottom w:w="57" w:type="dxa"/>
            </w:tcMar>
          </w:tcPr>
          <w:p w14:paraId="6B0913EE"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r w:rsidRPr="0040710E">
              <w:rPr>
                <w:rFonts w:ascii="Arial" w:eastAsia="Times New Roman" w:hAnsi="Arial" w:cs="Times New Roman"/>
                <w:sz w:val="20"/>
                <w:szCs w:val="24"/>
                <w:lang w:val="en-GB"/>
              </w:rPr>
              <w:t>Position</w:t>
            </w:r>
          </w:p>
        </w:tc>
        <w:tc>
          <w:tcPr>
            <w:tcW w:w="4320" w:type="dxa"/>
            <w:tcBorders>
              <w:top w:val="dotted" w:sz="4" w:space="0" w:color="auto"/>
              <w:left w:val="nil"/>
              <w:bottom w:val="dotted" w:sz="4" w:space="0" w:color="auto"/>
              <w:right w:val="nil"/>
            </w:tcBorders>
            <w:tcMar>
              <w:top w:w="57" w:type="dxa"/>
              <w:bottom w:w="57" w:type="dxa"/>
            </w:tcMar>
          </w:tcPr>
          <w:p w14:paraId="564E879F"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r>
    </w:tbl>
    <w:p w14:paraId="620CDFDF" w14:textId="77777777" w:rsidR="00F134AB" w:rsidRPr="0040710E" w:rsidRDefault="00F134AB" w:rsidP="00F134AB">
      <w:pPr>
        <w:rPr>
          <w:rFonts w:ascii="Arial" w:eastAsia="Times New Roman" w:hAnsi="Arial" w:cs="Times New Roman"/>
          <w:lang w:val="en-GB"/>
        </w:rPr>
      </w:pPr>
    </w:p>
    <w:p w14:paraId="22F552A4" w14:textId="77777777" w:rsidR="00F134AB" w:rsidRPr="0040710E" w:rsidRDefault="00F134AB" w:rsidP="00F134AB">
      <w:pPr>
        <w:rPr>
          <w:rFonts w:ascii="Arial" w:eastAsia="Times New Roman" w:hAnsi="Arial" w:cs="Times New Roman"/>
          <w:lang w:val="en-GB"/>
        </w:rPr>
      </w:pPr>
    </w:p>
    <w:p w14:paraId="3870353F" w14:textId="77777777" w:rsidR="00F134AB" w:rsidRPr="0040710E" w:rsidRDefault="00F134AB" w:rsidP="00F134AB">
      <w:pPr>
        <w:rPr>
          <w:rFonts w:ascii="Arial" w:hAnsi="Arial" w:cs="Arial"/>
          <w:sz w:val="20"/>
          <w:szCs w:val="20"/>
          <w:lang w:val="en-GB"/>
        </w:rPr>
      </w:pPr>
      <w:r w:rsidRPr="0040710E">
        <w:rPr>
          <w:rFonts w:ascii="Arial" w:hAnsi="Arial" w:cs="Arial"/>
          <w:sz w:val="20"/>
          <w:szCs w:val="20"/>
          <w:lang w:val="en-GB"/>
        </w:rPr>
        <w:br w:type="page"/>
      </w:r>
    </w:p>
    <w:p w14:paraId="43B7794B" w14:textId="77777777" w:rsidR="00F134AB" w:rsidRPr="0040710E" w:rsidRDefault="00F134AB" w:rsidP="00F134AB">
      <w:pPr>
        <w:tabs>
          <w:tab w:val="left" w:pos="357"/>
        </w:tabs>
        <w:spacing w:after="0" w:line="240" w:lineRule="auto"/>
        <w:rPr>
          <w:rFonts w:ascii="Arial" w:eastAsia="Times New Roman" w:hAnsi="Arial" w:cs="Times New Roman"/>
          <w:b/>
          <w:bCs/>
          <w:sz w:val="24"/>
          <w:szCs w:val="24"/>
          <w:lang w:val="en-GB"/>
        </w:rPr>
      </w:pPr>
      <w:r w:rsidRPr="0040710E">
        <w:rPr>
          <w:rFonts w:ascii="Arial" w:eastAsia="Times New Roman" w:hAnsi="Arial" w:cs="Times New Roman"/>
          <w:b/>
          <w:bCs/>
          <w:sz w:val="24"/>
          <w:szCs w:val="24"/>
          <w:lang w:val="en-GB"/>
        </w:rPr>
        <w:lastRenderedPageBreak/>
        <w:t>Confirmation of Employment Equity</w:t>
      </w:r>
    </w:p>
    <w:p w14:paraId="70B5100E" w14:textId="77777777" w:rsidR="00F134AB" w:rsidRPr="0040710E" w:rsidRDefault="00F134AB" w:rsidP="00F134AB">
      <w:pPr>
        <w:tabs>
          <w:tab w:val="left" w:pos="357"/>
        </w:tabs>
        <w:spacing w:after="0" w:line="240" w:lineRule="auto"/>
        <w:rPr>
          <w:rFonts w:ascii="Arial" w:eastAsia="Times New Roman" w:hAnsi="Arial" w:cs="Times New Roman"/>
          <w:b/>
          <w:bCs/>
          <w:sz w:val="24"/>
          <w:szCs w:val="24"/>
          <w:lang w:val="en-GB"/>
        </w:rPr>
      </w:pPr>
    </w:p>
    <w:p w14:paraId="6D35D2CF" w14:textId="77777777" w:rsidR="00F134AB" w:rsidRPr="0040710E" w:rsidRDefault="00F134AB" w:rsidP="00F134AB">
      <w:pPr>
        <w:tabs>
          <w:tab w:val="left" w:pos="357"/>
        </w:tabs>
        <w:spacing w:after="0" w:line="240" w:lineRule="auto"/>
        <w:rPr>
          <w:rFonts w:ascii="Arial" w:eastAsia="Times New Roman" w:hAnsi="Arial" w:cs="Times New Roman"/>
          <w:sz w:val="20"/>
          <w:szCs w:val="24"/>
          <w:lang w:val="en-GB"/>
        </w:rPr>
      </w:pPr>
    </w:p>
    <w:p w14:paraId="44E5346D" w14:textId="77777777" w:rsidR="00F134AB" w:rsidRPr="0040710E" w:rsidRDefault="00F134AB" w:rsidP="00F134AB">
      <w:pPr>
        <w:tabs>
          <w:tab w:val="left" w:pos="357"/>
        </w:tabs>
        <w:spacing w:after="0" w:line="360" w:lineRule="auto"/>
        <w:jc w:val="both"/>
        <w:rPr>
          <w:rFonts w:ascii="Arial" w:eastAsia="Times New Roman" w:hAnsi="Arial" w:cs="Times New Roman"/>
          <w:lang w:val="en-GB"/>
        </w:rPr>
      </w:pPr>
      <w:r w:rsidRPr="0040710E">
        <w:rPr>
          <w:rFonts w:ascii="Arial" w:eastAsia="Times New Roman" w:hAnsi="Arial" w:cs="Times New Roman"/>
          <w:lang w:val="en-GB"/>
        </w:rPr>
        <w:t xml:space="preserve">To the extent that the </w:t>
      </w:r>
      <w:r w:rsidRPr="0040710E">
        <w:rPr>
          <w:rFonts w:ascii="Arial" w:eastAsia="Times New Roman" w:hAnsi="Arial" w:cs="Times New Roman"/>
          <w:i/>
          <w:lang w:val="en-GB"/>
        </w:rPr>
        <w:t>tenderer</w:t>
      </w:r>
      <w:r w:rsidRPr="0040710E">
        <w:rPr>
          <w:rFonts w:ascii="Arial" w:eastAsia="Times New Roman" w:hAnsi="Arial" w:cs="Times New Roman"/>
          <w:lang w:val="en-GB"/>
        </w:rPr>
        <w:t xml:space="preserve"> falls within the definition of a “designated Employer” as contemplated in the Employment Equity Act 55 of 1998, the </w:t>
      </w:r>
      <w:r w:rsidRPr="0040710E">
        <w:rPr>
          <w:rFonts w:ascii="Arial" w:eastAsia="Times New Roman" w:hAnsi="Arial" w:cs="Times New Roman"/>
          <w:i/>
          <w:lang w:val="en-GB"/>
        </w:rPr>
        <w:t>tenderer</w:t>
      </w:r>
      <w:r w:rsidRPr="0040710E">
        <w:rPr>
          <w:rFonts w:ascii="Arial" w:eastAsia="Times New Roman" w:hAnsi="Arial" w:cs="Times New Roman"/>
          <w:lang w:val="en-GB"/>
        </w:rPr>
        <w:t xml:space="preserve"> is required to furnish the </w:t>
      </w:r>
      <w:r w:rsidRPr="0040710E">
        <w:rPr>
          <w:rFonts w:ascii="Arial" w:eastAsia="Times New Roman" w:hAnsi="Arial" w:cs="Times New Roman"/>
          <w:i/>
          <w:lang w:val="en-GB"/>
        </w:rPr>
        <w:t>Employer</w:t>
      </w:r>
      <w:r w:rsidRPr="0040710E">
        <w:rPr>
          <w:rFonts w:ascii="Arial" w:eastAsia="Times New Roman" w:hAnsi="Arial" w:cs="Times New Roman"/>
          <w:lang w:val="en-GB"/>
        </w:rPr>
        <w:t xml:space="preserve"> with proof of compliance with the </w:t>
      </w:r>
      <w:r w:rsidRPr="0040710E">
        <w:rPr>
          <w:rFonts w:ascii="Arial" w:eastAsia="Times New Roman" w:hAnsi="Arial" w:cs="Times New Roman"/>
          <w:b/>
          <w:lang w:val="en-GB"/>
        </w:rPr>
        <w:t>Employment Equity Act,</w:t>
      </w:r>
      <w:r w:rsidRPr="0040710E">
        <w:rPr>
          <w:rFonts w:ascii="Arial" w:eastAsia="Times New Roman" w:hAnsi="Arial" w:cs="Times New Roman"/>
          <w:lang w:val="en-GB"/>
        </w:rPr>
        <w:t xml:space="preserve"> including proof of submission of the Employment Equity report to the Department of Labour. (South </w:t>
      </w:r>
      <w:r w:rsidRPr="0040710E">
        <w:rPr>
          <w:rFonts w:ascii="Arial" w:eastAsia="Times New Roman" w:hAnsi="Arial" w:cs="Times New Roman"/>
          <w:lang w:val="en-US"/>
        </w:rPr>
        <w:t xml:space="preserve">African </w:t>
      </w:r>
      <w:r w:rsidRPr="0040710E">
        <w:rPr>
          <w:rFonts w:ascii="Arial" w:eastAsia="Times New Roman" w:hAnsi="Arial" w:cs="Times New Roman"/>
          <w:i/>
          <w:lang w:val="en-US"/>
        </w:rPr>
        <w:t>tenderers</w:t>
      </w:r>
      <w:r w:rsidRPr="0040710E">
        <w:rPr>
          <w:rFonts w:ascii="Arial" w:eastAsia="Times New Roman" w:hAnsi="Arial" w:cs="Times New Roman"/>
          <w:lang w:val="en-US"/>
        </w:rPr>
        <w:t xml:space="preserve"> only)</w:t>
      </w:r>
    </w:p>
    <w:p w14:paraId="281922B9" w14:textId="77777777" w:rsidR="00F134AB" w:rsidRPr="0040710E" w:rsidRDefault="00F134AB" w:rsidP="00F134AB">
      <w:pPr>
        <w:tabs>
          <w:tab w:val="left" w:pos="0"/>
          <w:tab w:val="left" w:pos="357"/>
          <w:tab w:val="center" w:pos="4820"/>
          <w:tab w:val="right" w:pos="9639"/>
        </w:tabs>
        <w:spacing w:after="0" w:line="240" w:lineRule="auto"/>
        <w:jc w:val="both"/>
        <w:rPr>
          <w:rFonts w:ascii="Arial" w:eastAsia="Times New Roman" w:hAnsi="Arial" w:cs="Times New Roman"/>
          <w:b/>
          <w:sz w:val="18"/>
          <w:szCs w:val="20"/>
          <w:lang w:val="en-GB"/>
        </w:rPr>
      </w:pPr>
    </w:p>
    <w:tbl>
      <w:tblPr>
        <w:tblW w:w="9828" w:type="dxa"/>
        <w:tblLook w:val="01E0" w:firstRow="1" w:lastRow="1" w:firstColumn="1" w:lastColumn="1" w:noHBand="0" w:noVBand="0"/>
      </w:tblPr>
      <w:tblGrid>
        <w:gridCol w:w="1188"/>
        <w:gridCol w:w="3173"/>
        <w:gridCol w:w="1108"/>
        <w:gridCol w:w="39"/>
        <w:gridCol w:w="1626"/>
        <w:gridCol w:w="1666"/>
        <w:gridCol w:w="1028"/>
      </w:tblGrid>
      <w:tr w:rsidR="00F134AB" w:rsidRPr="0040710E" w14:paraId="12DE435A" w14:textId="77777777" w:rsidTr="00981E05">
        <w:trPr>
          <w:gridAfter w:val="1"/>
          <w:wAfter w:w="1028" w:type="dxa"/>
        </w:trPr>
        <w:tc>
          <w:tcPr>
            <w:tcW w:w="5469" w:type="dxa"/>
            <w:gridSpan w:val="3"/>
            <w:tcBorders>
              <w:right w:val="single" w:sz="4" w:space="0" w:color="auto"/>
            </w:tcBorders>
            <w:shd w:val="clear" w:color="auto" w:fill="auto"/>
          </w:tcPr>
          <w:p w14:paraId="6755E6FA" w14:textId="77777777" w:rsidR="00F134AB" w:rsidRPr="0040710E" w:rsidRDefault="00F134AB" w:rsidP="00981E05">
            <w:pPr>
              <w:tabs>
                <w:tab w:val="left" w:pos="357"/>
              </w:tabs>
              <w:spacing w:after="0" w:line="360" w:lineRule="auto"/>
              <w:jc w:val="both"/>
              <w:rPr>
                <w:rFonts w:ascii="Arial" w:eastAsia="Times New Roman" w:hAnsi="Arial" w:cs="Times New Roman"/>
                <w:lang w:val="en-GB"/>
              </w:rPr>
            </w:pPr>
            <w:r w:rsidRPr="0040710E">
              <w:rPr>
                <w:rFonts w:ascii="Arial" w:eastAsia="Times New Roman" w:hAnsi="Arial" w:cs="Times New Roman"/>
                <w:lang w:val="en-GB"/>
              </w:rPr>
              <w:t xml:space="preserve">Are you currently employing more than 50 employees?  </w:t>
            </w:r>
          </w:p>
          <w:p w14:paraId="658AE181" w14:textId="77777777" w:rsidR="00F134AB" w:rsidRPr="0040710E" w:rsidRDefault="00F134AB" w:rsidP="00981E05">
            <w:pPr>
              <w:tabs>
                <w:tab w:val="left" w:pos="357"/>
              </w:tabs>
              <w:spacing w:after="0" w:line="360" w:lineRule="auto"/>
              <w:jc w:val="both"/>
              <w:rPr>
                <w:rFonts w:ascii="Arial" w:eastAsia="Times New Roman" w:hAnsi="Arial" w:cs="Times New Roman"/>
                <w:b/>
                <w:i/>
                <w:lang w:val="en-GB"/>
              </w:rPr>
            </w:pPr>
            <w:r w:rsidRPr="0040710E">
              <w:rPr>
                <w:rFonts w:ascii="Arial" w:eastAsia="Times New Roman" w:hAnsi="Arial" w:cs="Times New Roman"/>
                <w:b/>
                <w:i/>
                <w:lang w:val="en-GB"/>
              </w:rPr>
              <w:t>(</w:t>
            </w:r>
            <w:proofErr w:type="gramStart"/>
            <w:r w:rsidRPr="0040710E">
              <w:rPr>
                <w:rFonts w:ascii="Arial" w:eastAsia="Times New Roman" w:hAnsi="Arial" w:cs="Times New Roman"/>
                <w:b/>
                <w:i/>
                <w:lang w:val="en-GB"/>
              </w:rPr>
              <w:t>indicate</w:t>
            </w:r>
            <w:proofErr w:type="gramEnd"/>
            <w:r w:rsidRPr="0040710E">
              <w:rPr>
                <w:rFonts w:ascii="Arial" w:eastAsia="Times New Roman" w:hAnsi="Arial" w:cs="Times New Roman"/>
                <w:b/>
                <w:i/>
                <w:lang w:val="en-GB"/>
              </w:rPr>
              <w:t xml:space="preserve"> with a tick)</w:t>
            </w:r>
          </w:p>
          <w:p w14:paraId="1BFA0628" w14:textId="77777777" w:rsidR="00F134AB" w:rsidRPr="0040710E" w:rsidRDefault="00F134AB" w:rsidP="00981E05">
            <w:pPr>
              <w:tabs>
                <w:tab w:val="left" w:pos="357"/>
              </w:tabs>
              <w:spacing w:after="0" w:line="360" w:lineRule="auto"/>
              <w:jc w:val="both"/>
              <w:rPr>
                <w:rFonts w:ascii="Arial" w:eastAsia="Times New Roman" w:hAnsi="Arial" w:cs="Times New Roman"/>
                <w:lang w:val="en-GB"/>
              </w:rPr>
            </w:pPr>
          </w:p>
          <w:p w14:paraId="61CADC69" w14:textId="77777777" w:rsidR="00F134AB" w:rsidRPr="0040710E" w:rsidRDefault="00F134AB" w:rsidP="00981E05">
            <w:pPr>
              <w:tabs>
                <w:tab w:val="left" w:pos="357"/>
              </w:tabs>
              <w:spacing w:after="0" w:line="360" w:lineRule="auto"/>
              <w:jc w:val="both"/>
              <w:rPr>
                <w:rFonts w:ascii="Arial" w:eastAsia="Times New Roman" w:hAnsi="Arial" w:cs="Times New Roman"/>
                <w:lang w:val="en-GB"/>
              </w:rPr>
            </w:pPr>
          </w:p>
        </w:tc>
        <w:tc>
          <w:tcPr>
            <w:tcW w:w="1665" w:type="dxa"/>
            <w:gridSpan w:val="2"/>
            <w:tcBorders>
              <w:top w:val="single" w:sz="4" w:space="0" w:color="auto"/>
              <w:left w:val="single" w:sz="4" w:space="0" w:color="auto"/>
              <w:bottom w:val="single" w:sz="4" w:space="0" w:color="auto"/>
              <w:right w:val="single" w:sz="4" w:space="0" w:color="auto"/>
            </w:tcBorders>
            <w:shd w:val="clear" w:color="auto" w:fill="auto"/>
          </w:tcPr>
          <w:p w14:paraId="3E76849B" w14:textId="77777777" w:rsidR="00F134AB" w:rsidRPr="0040710E" w:rsidRDefault="00F134AB" w:rsidP="00981E05">
            <w:pPr>
              <w:tabs>
                <w:tab w:val="left" w:pos="357"/>
              </w:tabs>
              <w:spacing w:after="0" w:line="360" w:lineRule="auto"/>
              <w:jc w:val="center"/>
              <w:rPr>
                <w:rFonts w:ascii="Arial" w:eastAsia="Times New Roman" w:hAnsi="Arial" w:cs="Times New Roman"/>
                <w:sz w:val="20"/>
                <w:szCs w:val="24"/>
                <w:lang w:val="en-GB"/>
              </w:rPr>
            </w:pPr>
          </w:p>
          <w:p w14:paraId="63CA0DB1" w14:textId="77777777" w:rsidR="00F134AB" w:rsidRPr="0040710E" w:rsidRDefault="00F134AB" w:rsidP="00981E05">
            <w:pPr>
              <w:tabs>
                <w:tab w:val="left" w:pos="357"/>
              </w:tabs>
              <w:spacing w:after="0" w:line="360" w:lineRule="auto"/>
              <w:jc w:val="center"/>
              <w:rPr>
                <w:rFonts w:ascii="Arial" w:eastAsia="Times New Roman" w:hAnsi="Arial" w:cs="Times New Roman"/>
                <w:sz w:val="20"/>
                <w:szCs w:val="24"/>
                <w:lang w:val="en-GB"/>
              </w:rPr>
            </w:pPr>
            <w:r w:rsidRPr="0040710E">
              <w:rPr>
                <w:rFonts w:ascii="Arial" w:eastAsia="Times New Roman" w:hAnsi="Arial" w:cs="Times New Roman"/>
                <w:sz w:val="20"/>
                <w:szCs w:val="24"/>
                <w:lang w:val="en-GB"/>
              </w:rPr>
              <w:t>Yes</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597C21E8" w14:textId="77777777" w:rsidR="00F134AB" w:rsidRPr="0040710E" w:rsidRDefault="00F134AB" w:rsidP="00981E05">
            <w:pPr>
              <w:tabs>
                <w:tab w:val="left" w:pos="357"/>
              </w:tabs>
              <w:spacing w:after="0" w:line="360" w:lineRule="auto"/>
              <w:jc w:val="center"/>
              <w:rPr>
                <w:rFonts w:ascii="Arial" w:eastAsia="Times New Roman" w:hAnsi="Arial" w:cs="Times New Roman"/>
                <w:sz w:val="20"/>
                <w:szCs w:val="24"/>
                <w:lang w:val="en-GB"/>
              </w:rPr>
            </w:pPr>
          </w:p>
          <w:p w14:paraId="0A2D9C9F" w14:textId="77777777" w:rsidR="00F134AB" w:rsidRPr="0040710E" w:rsidRDefault="00F134AB" w:rsidP="00981E05">
            <w:pPr>
              <w:tabs>
                <w:tab w:val="left" w:pos="357"/>
              </w:tabs>
              <w:spacing w:after="0" w:line="360" w:lineRule="auto"/>
              <w:jc w:val="center"/>
              <w:rPr>
                <w:rFonts w:ascii="Arial" w:eastAsia="Times New Roman" w:hAnsi="Arial" w:cs="Times New Roman"/>
                <w:sz w:val="20"/>
                <w:szCs w:val="24"/>
                <w:lang w:val="en-GB"/>
              </w:rPr>
            </w:pPr>
            <w:r w:rsidRPr="0040710E">
              <w:rPr>
                <w:rFonts w:ascii="Arial" w:eastAsia="Times New Roman" w:hAnsi="Arial" w:cs="Times New Roman"/>
                <w:sz w:val="20"/>
                <w:szCs w:val="24"/>
                <w:lang w:val="en-GB"/>
              </w:rPr>
              <w:t>No</w:t>
            </w:r>
          </w:p>
        </w:tc>
      </w:tr>
      <w:tr w:rsidR="00F134AB" w:rsidRPr="0040710E" w14:paraId="3D8E8ED5" w14:textId="77777777" w:rsidTr="00981E05">
        <w:trPr>
          <w:gridAfter w:val="1"/>
          <w:wAfter w:w="1028" w:type="dxa"/>
        </w:trPr>
        <w:tc>
          <w:tcPr>
            <w:tcW w:w="5469" w:type="dxa"/>
            <w:gridSpan w:val="3"/>
            <w:shd w:val="clear" w:color="auto" w:fill="auto"/>
          </w:tcPr>
          <w:p w14:paraId="73CA8106" w14:textId="77777777" w:rsidR="00F134AB" w:rsidRPr="0040710E" w:rsidRDefault="00F134AB" w:rsidP="00981E05">
            <w:pPr>
              <w:tabs>
                <w:tab w:val="left" w:pos="357"/>
              </w:tabs>
              <w:spacing w:after="0" w:line="360" w:lineRule="auto"/>
              <w:jc w:val="both"/>
              <w:rPr>
                <w:rFonts w:ascii="Arial" w:eastAsia="Times New Roman" w:hAnsi="Arial" w:cs="Times New Roman"/>
                <w:lang w:val="en-GB"/>
              </w:rPr>
            </w:pPr>
          </w:p>
          <w:p w14:paraId="3AC4BF43" w14:textId="77777777" w:rsidR="00F134AB" w:rsidRPr="0040710E" w:rsidRDefault="00F134AB" w:rsidP="00981E05">
            <w:pPr>
              <w:tabs>
                <w:tab w:val="left" w:pos="357"/>
              </w:tabs>
              <w:spacing w:after="0" w:line="360" w:lineRule="auto"/>
              <w:jc w:val="both"/>
              <w:rPr>
                <w:rFonts w:ascii="Arial" w:eastAsia="Times New Roman" w:hAnsi="Arial" w:cs="Times New Roman"/>
                <w:lang w:val="en-GB"/>
              </w:rPr>
            </w:pPr>
          </w:p>
        </w:tc>
        <w:tc>
          <w:tcPr>
            <w:tcW w:w="3331" w:type="dxa"/>
            <w:gridSpan w:val="3"/>
            <w:tcBorders>
              <w:top w:val="single" w:sz="4" w:space="0" w:color="auto"/>
            </w:tcBorders>
            <w:shd w:val="clear" w:color="auto" w:fill="auto"/>
          </w:tcPr>
          <w:p w14:paraId="28EA3F63" w14:textId="77777777" w:rsidR="00F134AB" w:rsidRPr="0040710E" w:rsidRDefault="00F134AB" w:rsidP="00981E05">
            <w:pPr>
              <w:tabs>
                <w:tab w:val="left" w:pos="357"/>
              </w:tabs>
              <w:spacing w:after="0" w:line="360" w:lineRule="auto"/>
              <w:jc w:val="both"/>
              <w:rPr>
                <w:rFonts w:ascii="Arial" w:eastAsia="Times New Roman" w:hAnsi="Arial" w:cs="Times New Roman"/>
                <w:sz w:val="20"/>
                <w:szCs w:val="24"/>
                <w:lang w:val="en-GB"/>
              </w:rPr>
            </w:pPr>
          </w:p>
        </w:tc>
      </w:tr>
      <w:tr w:rsidR="00F134AB" w:rsidRPr="0040710E" w14:paraId="27014BAD" w14:textId="77777777" w:rsidTr="00981E05">
        <w:trPr>
          <w:gridAfter w:val="1"/>
          <w:wAfter w:w="1028" w:type="dxa"/>
          <w:trHeight w:val="2294"/>
        </w:trPr>
        <w:tc>
          <w:tcPr>
            <w:tcW w:w="8800" w:type="dxa"/>
            <w:gridSpan w:val="6"/>
            <w:shd w:val="clear" w:color="auto" w:fill="auto"/>
          </w:tcPr>
          <w:p w14:paraId="210A615D" w14:textId="77777777" w:rsidR="00F134AB" w:rsidRPr="0040710E" w:rsidRDefault="00F134AB" w:rsidP="00981E05">
            <w:pPr>
              <w:tabs>
                <w:tab w:val="left" w:pos="357"/>
                <w:tab w:val="left" w:pos="6396"/>
              </w:tabs>
              <w:spacing w:after="0" w:line="360" w:lineRule="auto"/>
              <w:jc w:val="both"/>
              <w:rPr>
                <w:rFonts w:ascii="Arial" w:eastAsia="Times New Roman" w:hAnsi="Arial" w:cs="Times New Roman"/>
                <w:lang w:val="en-GB"/>
              </w:rPr>
            </w:pPr>
          </w:p>
          <w:p w14:paraId="2645FA6A" w14:textId="77777777" w:rsidR="00F134AB" w:rsidRPr="0040710E" w:rsidRDefault="00F134AB" w:rsidP="00981E05">
            <w:pPr>
              <w:tabs>
                <w:tab w:val="left" w:pos="357"/>
                <w:tab w:val="left" w:pos="6396"/>
              </w:tabs>
              <w:spacing w:after="0" w:line="360" w:lineRule="auto"/>
              <w:jc w:val="both"/>
              <w:rPr>
                <w:rFonts w:ascii="Arial" w:eastAsia="Times New Roman" w:hAnsi="Arial" w:cs="Times New Roman"/>
                <w:u w:val="single"/>
                <w:lang w:val="en-GB"/>
              </w:rPr>
            </w:pPr>
            <w:r w:rsidRPr="0040710E">
              <w:rPr>
                <w:rFonts w:ascii="Arial" w:eastAsia="Times New Roman" w:hAnsi="Arial" w:cs="Times New Roman"/>
                <w:lang w:val="en-GB"/>
              </w:rPr>
              <w:t xml:space="preserve">If you employ </w:t>
            </w:r>
            <w:r w:rsidRPr="0040710E">
              <w:rPr>
                <w:rFonts w:ascii="Arial" w:eastAsia="Times New Roman" w:hAnsi="Arial" w:cs="Times New Roman"/>
                <w:b/>
                <w:lang w:val="en-GB"/>
              </w:rPr>
              <w:t xml:space="preserve">more than 50 </w:t>
            </w:r>
            <w:proofErr w:type="gramStart"/>
            <w:r w:rsidRPr="0040710E">
              <w:rPr>
                <w:rFonts w:ascii="Arial" w:eastAsia="Times New Roman" w:hAnsi="Arial" w:cs="Times New Roman"/>
                <w:b/>
                <w:lang w:val="en-GB"/>
              </w:rPr>
              <w:t>employees</w:t>
            </w:r>
            <w:proofErr w:type="gramEnd"/>
            <w:r w:rsidRPr="0040710E">
              <w:rPr>
                <w:rFonts w:ascii="Arial" w:eastAsia="Times New Roman" w:hAnsi="Arial" w:cs="Times New Roman"/>
                <w:lang w:val="en-GB"/>
              </w:rPr>
              <w:t xml:space="preserve"> proof of submission of the Employment Equity report to the Department of Labour (South </w:t>
            </w:r>
            <w:r w:rsidRPr="0040710E">
              <w:rPr>
                <w:rFonts w:ascii="Arial" w:eastAsia="Times New Roman" w:hAnsi="Arial" w:cs="Times New Roman"/>
                <w:lang w:val="en-US"/>
              </w:rPr>
              <w:t xml:space="preserve">African </w:t>
            </w:r>
            <w:r w:rsidRPr="0040710E">
              <w:rPr>
                <w:rFonts w:ascii="Arial" w:eastAsia="Times New Roman" w:hAnsi="Arial" w:cs="Times New Roman"/>
                <w:i/>
                <w:lang w:val="en-US"/>
              </w:rPr>
              <w:t>tenderers</w:t>
            </w:r>
            <w:r w:rsidRPr="0040710E">
              <w:rPr>
                <w:rFonts w:ascii="Arial" w:eastAsia="Times New Roman" w:hAnsi="Arial" w:cs="Times New Roman"/>
                <w:lang w:val="en-US"/>
              </w:rPr>
              <w:t xml:space="preserve"> only) is required and </w:t>
            </w:r>
            <w:r w:rsidRPr="0040710E">
              <w:rPr>
                <w:rFonts w:ascii="Arial" w:eastAsia="Times New Roman" w:hAnsi="Arial" w:cs="Times New Roman"/>
                <w:u w:val="single"/>
                <w:lang w:val="en-GB"/>
              </w:rPr>
              <w:t>must be attached here.</w:t>
            </w:r>
          </w:p>
          <w:p w14:paraId="65A46EE0" w14:textId="77777777" w:rsidR="00F134AB" w:rsidRPr="0040710E" w:rsidRDefault="00F134AB" w:rsidP="00981E05">
            <w:pPr>
              <w:tabs>
                <w:tab w:val="left" w:pos="357"/>
                <w:tab w:val="left" w:pos="6396"/>
              </w:tabs>
              <w:spacing w:after="0" w:line="360" w:lineRule="auto"/>
              <w:jc w:val="both"/>
              <w:rPr>
                <w:rFonts w:ascii="Arial" w:eastAsia="Times New Roman" w:hAnsi="Arial" w:cs="Times New Roman"/>
                <w:lang w:val="en-GB"/>
              </w:rPr>
            </w:pPr>
          </w:p>
          <w:p w14:paraId="703E7451" w14:textId="77777777" w:rsidR="00F134AB" w:rsidRPr="0040710E" w:rsidRDefault="00F134AB" w:rsidP="00981E05">
            <w:pPr>
              <w:tabs>
                <w:tab w:val="left" w:pos="357"/>
                <w:tab w:val="left" w:pos="6396"/>
              </w:tabs>
              <w:spacing w:after="0" w:line="360" w:lineRule="auto"/>
              <w:jc w:val="both"/>
              <w:rPr>
                <w:rFonts w:ascii="Arial" w:eastAsia="Times New Roman" w:hAnsi="Arial" w:cs="Times New Roman"/>
                <w:lang w:val="en-GB"/>
              </w:rPr>
            </w:pPr>
          </w:p>
        </w:tc>
      </w:tr>
      <w:tr w:rsidR="00F134AB" w:rsidRPr="0040710E" w14:paraId="46C6755F" w14:textId="77777777" w:rsidTr="00981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00"/>
        </w:trPr>
        <w:tc>
          <w:tcPr>
            <w:tcW w:w="1188" w:type="dxa"/>
            <w:tcBorders>
              <w:top w:val="nil"/>
              <w:left w:val="nil"/>
              <w:bottom w:val="nil"/>
              <w:right w:val="nil"/>
            </w:tcBorders>
            <w:tcMar>
              <w:top w:w="57" w:type="dxa"/>
              <w:bottom w:w="57" w:type="dxa"/>
            </w:tcMar>
          </w:tcPr>
          <w:p w14:paraId="77C0F640"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r w:rsidRPr="0040710E">
              <w:rPr>
                <w:rFonts w:ascii="Arial" w:eastAsia="Times New Roman" w:hAnsi="Arial" w:cs="Times New Roman"/>
                <w:sz w:val="20"/>
                <w:szCs w:val="24"/>
                <w:lang w:val="en-GB"/>
              </w:rPr>
              <w:t>Signed</w:t>
            </w:r>
          </w:p>
        </w:tc>
        <w:tc>
          <w:tcPr>
            <w:tcW w:w="3173" w:type="dxa"/>
            <w:tcBorders>
              <w:top w:val="nil"/>
              <w:left w:val="nil"/>
              <w:bottom w:val="dotted" w:sz="4" w:space="0" w:color="auto"/>
              <w:right w:val="nil"/>
            </w:tcBorders>
            <w:tcMar>
              <w:top w:w="57" w:type="dxa"/>
              <w:bottom w:w="57" w:type="dxa"/>
            </w:tcMar>
          </w:tcPr>
          <w:p w14:paraId="40B3DD40"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c>
          <w:tcPr>
            <w:tcW w:w="1147" w:type="dxa"/>
            <w:gridSpan w:val="2"/>
            <w:tcBorders>
              <w:top w:val="nil"/>
              <w:left w:val="nil"/>
              <w:bottom w:val="nil"/>
              <w:right w:val="nil"/>
            </w:tcBorders>
            <w:tcMar>
              <w:top w:w="57" w:type="dxa"/>
              <w:bottom w:w="57" w:type="dxa"/>
            </w:tcMar>
          </w:tcPr>
          <w:p w14:paraId="4F3BBE96"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r w:rsidRPr="0040710E">
              <w:rPr>
                <w:rFonts w:ascii="Arial" w:eastAsia="Times New Roman" w:hAnsi="Arial" w:cs="Times New Roman"/>
                <w:sz w:val="20"/>
                <w:szCs w:val="24"/>
                <w:lang w:val="en-GB"/>
              </w:rPr>
              <w:t>Date</w:t>
            </w:r>
          </w:p>
        </w:tc>
        <w:tc>
          <w:tcPr>
            <w:tcW w:w="4320" w:type="dxa"/>
            <w:gridSpan w:val="3"/>
            <w:tcBorders>
              <w:top w:val="nil"/>
              <w:left w:val="nil"/>
              <w:bottom w:val="dotted" w:sz="4" w:space="0" w:color="auto"/>
              <w:right w:val="nil"/>
            </w:tcBorders>
            <w:tcMar>
              <w:top w:w="57" w:type="dxa"/>
              <w:bottom w:w="57" w:type="dxa"/>
            </w:tcMar>
          </w:tcPr>
          <w:p w14:paraId="420B4E45"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r>
      <w:tr w:rsidR="00F134AB" w:rsidRPr="0040710E" w14:paraId="1A7011AE" w14:textId="77777777" w:rsidTr="00981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00"/>
        </w:trPr>
        <w:tc>
          <w:tcPr>
            <w:tcW w:w="1188" w:type="dxa"/>
            <w:tcBorders>
              <w:top w:val="nil"/>
              <w:left w:val="nil"/>
              <w:bottom w:val="nil"/>
              <w:right w:val="nil"/>
            </w:tcBorders>
            <w:tcMar>
              <w:top w:w="57" w:type="dxa"/>
              <w:bottom w:w="57" w:type="dxa"/>
            </w:tcMar>
          </w:tcPr>
          <w:p w14:paraId="4691A237"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r w:rsidRPr="0040710E">
              <w:rPr>
                <w:rFonts w:ascii="Arial" w:eastAsia="Times New Roman" w:hAnsi="Arial" w:cs="Times New Roman"/>
                <w:sz w:val="20"/>
                <w:szCs w:val="24"/>
                <w:lang w:val="en-GB"/>
              </w:rPr>
              <w:t>Name</w:t>
            </w:r>
          </w:p>
        </w:tc>
        <w:tc>
          <w:tcPr>
            <w:tcW w:w="3173" w:type="dxa"/>
            <w:tcBorders>
              <w:top w:val="dotted" w:sz="4" w:space="0" w:color="auto"/>
              <w:left w:val="nil"/>
              <w:bottom w:val="dotted" w:sz="4" w:space="0" w:color="auto"/>
              <w:right w:val="nil"/>
            </w:tcBorders>
            <w:tcMar>
              <w:top w:w="57" w:type="dxa"/>
              <w:bottom w:w="57" w:type="dxa"/>
            </w:tcMar>
          </w:tcPr>
          <w:p w14:paraId="5C08F69D"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c>
          <w:tcPr>
            <w:tcW w:w="1147" w:type="dxa"/>
            <w:gridSpan w:val="2"/>
            <w:tcBorders>
              <w:top w:val="nil"/>
              <w:left w:val="nil"/>
              <w:bottom w:val="nil"/>
              <w:right w:val="nil"/>
            </w:tcBorders>
            <w:tcMar>
              <w:top w:w="57" w:type="dxa"/>
              <w:bottom w:w="57" w:type="dxa"/>
            </w:tcMar>
          </w:tcPr>
          <w:p w14:paraId="5EE9CEAF"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r w:rsidRPr="0040710E">
              <w:rPr>
                <w:rFonts w:ascii="Arial" w:eastAsia="Times New Roman" w:hAnsi="Arial" w:cs="Times New Roman"/>
                <w:sz w:val="20"/>
                <w:szCs w:val="24"/>
                <w:lang w:val="en-GB"/>
              </w:rPr>
              <w:t>Position</w:t>
            </w:r>
          </w:p>
        </w:tc>
        <w:tc>
          <w:tcPr>
            <w:tcW w:w="4320" w:type="dxa"/>
            <w:gridSpan w:val="3"/>
            <w:tcBorders>
              <w:top w:val="dotted" w:sz="4" w:space="0" w:color="auto"/>
              <w:left w:val="nil"/>
              <w:bottom w:val="dotted" w:sz="4" w:space="0" w:color="auto"/>
              <w:right w:val="nil"/>
            </w:tcBorders>
            <w:tcMar>
              <w:top w:w="57" w:type="dxa"/>
              <w:bottom w:w="57" w:type="dxa"/>
            </w:tcMar>
          </w:tcPr>
          <w:p w14:paraId="4AAAEDC2"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r>
      <w:tr w:rsidR="00F134AB" w:rsidRPr="0040710E" w14:paraId="2C774FA4" w14:textId="77777777" w:rsidTr="00981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00"/>
        </w:trPr>
        <w:tc>
          <w:tcPr>
            <w:tcW w:w="1188" w:type="dxa"/>
            <w:tcBorders>
              <w:top w:val="nil"/>
              <w:left w:val="nil"/>
              <w:bottom w:val="nil"/>
              <w:right w:val="nil"/>
            </w:tcBorders>
            <w:tcMar>
              <w:top w:w="57" w:type="dxa"/>
              <w:bottom w:w="57" w:type="dxa"/>
            </w:tcMar>
          </w:tcPr>
          <w:p w14:paraId="586310C2" w14:textId="77777777" w:rsidR="00F134AB" w:rsidRPr="0040710E" w:rsidRDefault="00F134AB" w:rsidP="00981E05">
            <w:pPr>
              <w:tabs>
                <w:tab w:val="left" w:pos="357"/>
              </w:tabs>
              <w:spacing w:after="0" w:line="240" w:lineRule="auto"/>
              <w:rPr>
                <w:rFonts w:ascii="Arial" w:eastAsia="Times New Roman" w:hAnsi="Arial" w:cs="Times New Roman"/>
                <w:i/>
                <w:iCs/>
                <w:sz w:val="20"/>
                <w:szCs w:val="24"/>
                <w:lang w:val="en-GB"/>
              </w:rPr>
            </w:pPr>
            <w:r w:rsidRPr="0040710E">
              <w:rPr>
                <w:rFonts w:ascii="Arial" w:eastAsia="Times New Roman" w:hAnsi="Arial" w:cs="Times New Roman"/>
                <w:i/>
                <w:iCs/>
                <w:sz w:val="20"/>
                <w:szCs w:val="24"/>
                <w:lang w:val="en-GB"/>
              </w:rPr>
              <w:t>tenderer</w:t>
            </w:r>
          </w:p>
        </w:tc>
        <w:tc>
          <w:tcPr>
            <w:tcW w:w="8640" w:type="dxa"/>
            <w:gridSpan w:val="6"/>
            <w:tcBorders>
              <w:top w:val="nil"/>
              <w:left w:val="nil"/>
              <w:bottom w:val="dotted" w:sz="4" w:space="0" w:color="auto"/>
              <w:right w:val="nil"/>
            </w:tcBorders>
            <w:tcMar>
              <w:top w:w="57" w:type="dxa"/>
              <w:bottom w:w="57" w:type="dxa"/>
            </w:tcMar>
          </w:tcPr>
          <w:p w14:paraId="6B86C66E" w14:textId="77777777" w:rsidR="00F134AB" w:rsidRPr="0040710E" w:rsidRDefault="00F134AB" w:rsidP="00981E05">
            <w:pPr>
              <w:tabs>
                <w:tab w:val="left" w:pos="357"/>
              </w:tabs>
              <w:spacing w:after="0" w:line="240" w:lineRule="auto"/>
              <w:rPr>
                <w:rFonts w:ascii="Arial" w:eastAsia="Times New Roman" w:hAnsi="Arial" w:cs="Times New Roman"/>
                <w:sz w:val="20"/>
                <w:szCs w:val="24"/>
                <w:lang w:val="en-GB"/>
              </w:rPr>
            </w:pPr>
          </w:p>
        </w:tc>
      </w:tr>
    </w:tbl>
    <w:p w14:paraId="78370CC8" w14:textId="77777777" w:rsidR="00F134AB" w:rsidRPr="0040710E" w:rsidRDefault="00F134AB" w:rsidP="00F134AB">
      <w:pPr>
        <w:tabs>
          <w:tab w:val="left" w:pos="357"/>
        </w:tabs>
        <w:spacing w:after="0" w:line="240" w:lineRule="auto"/>
        <w:rPr>
          <w:rFonts w:ascii="Arial" w:eastAsia="Times New Roman" w:hAnsi="Arial" w:cs="Times New Roman"/>
          <w:sz w:val="20"/>
          <w:szCs w:val="24"/>
          <w:lang w:val="en-GB"/>
        </w:rPr>
      </w:pPr>
    </w:p>
    <w:p w14:paraId="72F25C6C" w14:textId="77777777" w:rsidR="00F134AB" w:rsidRPr="0040710E" w:rsidRDefault="00F134AB" w:rsidP="00F134AB">
      <w:pPr>
        <w:rPr>
          <w:rFonts w:ascii="Arial" w:hAnsi="Arial" w:cs="Arial"/>
          <w:sz w:val="20"/>
          <w:szCs w:val="20"/>
          <w:lang w:val="en-GB"/>
        </w:rPr>
      </w:pPr>
    </w:p>
    <w:p w14:paraId="56D0A088" w14:textId="77777777" w:rsidR="00F134AB" w:rsidRPr="0040710E" w:rsidRDefault="00F134AB" w:rsidP="00F134AB">
      <w:pPr>
        <w:rPr>
          <w:rFonts w:ascii="Arial" w:hAnsi="Arial" w:cs="Arial"/>
          <w:sz w:val="20"/>
          <w:szCs w:val="20"/>
          <w:lang w:val="en-GB"/>
        </w:rPr>
      </w:pPr>
    </w:p>
    <w:p w14:paraId="61854609" w14:textId="77777777" w:rsidR="003914DE" w:rsidRDefault="003914DE">
      <w:pPr>
        <w:rPr>
          <w:rFonts w:ascii="Arial" w:hAnsi="Arial" w:cs="Arial"/>
          <w:sz w:val="20"/>
          <w:szCs w:val="20"/>
          <w:lang w:val="en-GB"/>
        </w:rPr>
      </w:pPr>
    </w:p>
    <w:sectPr w:rsidR="003914DE" w:rsidSect="00A45C93">
      <w:headerReference w:type="default" r:id="rId17"/>
      <w:footerReference w:type="default" r:id="rId1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ADC64" w14:textId="77777777" w:rsidR="00330D7C" w:rsidRDefault="00330D7C" w:rsidP="00201A98">
      <w:pPr>
        <w:spacing w:after="0" w:line="240" w:lineRule="auto"/>
      </w:pPr>
      <w:r>
        <w:separator/>
      </w:r>
    </w:p>
  </w:endnote>
  <w:endnote w:type="continuationSeparator" w:id="0">
    <w:p w14:paraId="74394B74" w14:textId="77777777" w:rsidR="00330D7C" w:rsidRDefault="00330D7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Arial Bold">
    <w:altName w:val="Times New Roman"/>
    <w:panose1 w:val="020B0704020202020204"/>
    <w:charset w:val="00"/>
    <w:family w:val="roman"/>
    <w:notTrueType/>
    <w:pitch w:val="default"/>
    <w:sig w:usb0="00750597" w:usb1="BFE00000" w:usb2="005B01CC" w:usb3="000990C0" w:csb0="00000001" w:csb1="0000C08C"/>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1E5D8C24" w14:textId="24DB28A9" w:rsidR="00C9655B" w:rsidRPr="00A22EF4" w:rsidRDefault="00A45C93"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C9655B" w14:paraId="35A89CFC" w14:textId="77777777" w:rsidTr="00700B71">
      <w:tc>
        <w:tcPr>
          <w:tcW w:w="9957" w:type="dxa"/>
          <w:gridSpan w:val="2"/>
          <w:tcBorders>
            <w:top w:val="nil"/>
            <w:left w:val="nil"/>
            <w:bottom w:val="nil"/>
            <w:right w:val="nil"/>
          </w:tcBorders>
        </w:tcPr>
        <w:p w14:paraId="00130F39" w14:textId="0921D107" w:rsidR="00C9655B" w:rsidRDefault="00C9655B" w:rsidP="00EA1B3D">
          <w:pPr>
            <w:rPr>
              <w:rFonts w:ascii="Arial" w:hAnsi="Arial" w:cs="Arial"/>
              <w:sz w:val="20"/>
              <w:szCs w:val="20"/>
              <w:lang w:val="en-GB"/>
            </w:rPr>
          </w:pP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1E415748" w:rsidR="00700B71" w:rsidRPr="0067434C" w:rsidRDefault="00700B71" w:rsidP="00700B71">
    <w:pPr>
      <w:pStyle w:val="Footer"/>
      <w:ind w:hanging="709"/>
      <w:rPr>
        <w:rFonts w:ascii="Arial" w:hAnsi="Arial" w:cs="Arial"/>
        <w:sz w:val="16"/>
        <w:szCs w:val="16"/>
      </w:rPr>
    </w:pPr>
    <w:r>
      <w:rPr>
        <w:noProof/>
        <w:lang w:eastAsia="en-ZA"/>
      </w:rPr>
      <mc:AlternateContent>
        <mc:Choice Requires="wps">
          <w:drawing>
            <wp:anchor distT="0" distB="0" distL="114300" distR="114300" simplePos="0" relativeHeight="251660288" behindDoc="0" locked="0" layoutInCell="1" allowOverlap="1" wp14:anchorId="258E7417" wp14:editId="2A92BD40">
              <wp:simplePos x="0" y="0"/>
              <wp:positionH relativeFrom="column">
                <wp:posOffset>-314325</wp:posOffset>
              </wp:positionH>
              <wp:positionV relativeFrom="paragraph">
                <wp:posOffset>-852170</wp:posOffset>
              </wp:positionV>
              <wp:extent cx="6334125"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3412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76A6" w14:textId="5344F4A1" w:rsidR="00C9655B" w:rsidRPr="007D1F0A" w:rsidRDefault="00700B71"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0B71">
                            <w:rPr>
                              <w:rFonts w:ascii="Arial" w:hAnsi="Arial" w:cs="Arial"/>
                              <w:sz w:val="18"/>
                              <w:szCs w:val="18"/>
                              <w:lang w:val="en-GB"/>
                            </w:rPr>
                            <w:t>Ltd,  ©</w:t>
                          </w:r>
                          <w:proofErr w:type="gramEnd"/>
                          <w:r w:rsidRPr="00700B71">
                            <w:rPr>
                              <w:rFonts w:ascii="Arial" w:hAnsi="Arial" w:cs="Arial"/>
                              <w:sz w:val="18"/>
                              <w:szCs w:val="18"/>
                              <w:lang w:val="en-GB"/>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E7417" id="_x0000_t202" coordsize="21600,21600" o:spt="202" path="m,l,21600r21600,l21600,xe">
              <v:stroke joinstyle="miter"/>
              <v:path gradientshapeok="t" o:connecttype="rect"/>
            </v:shapetype>
            <v:shape id="Text Box 3" o:spid="_x0000_s1028" type="#_x0000_t202" style="position:absolute;margin-left:-24.75pt;margin-top:-67.1pt;width:498.7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" filled="f" stroked="f" strokeweight=".5pt">
              <v:textbox>
                <w:txbxContent>
                  <w:p w14:paraId="424176A6" w14:textId="5344F4A1" w:rsidR="00C9655B" w:rsidRPr="007D1F0A" w:rsidRDefault="00700B71"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0B71">
                      <w:rPr>
                        <w:rFonts w:ascii="Arial" w:hAnsi="Arial" w:cs="Arial"/>
                        <w:sz w:val="18"/>
                        <w:szCs w:val="18"/>
                        <w:lang w:val="en-GB"/>
                      </w:rPr>
                      <w:t>Ltd,  ©</w:t>
                    </w:r>
                    <w:proofErr w:type="gramEnd"/>
                    <w:r w:rsidRPr="00700B71">
                      <w:rPr>
                        <w:rFonts w:ascii="Arial" w:hAnsi="Arial" w:cs="Arial"/>
                        <w:sz w:val="18"/>
                        <w:szCs w:val="18"/>
                        <w:lang w:val="en-GB"/>
                      </w:rPr>
                      <w:t xml:space="preserve"> copyright Eskom Holdings SOC Ltd, Reg No 2002/015527/30</w:t>
                    </w:r>
                  </w:p>
                </w:txbxContent>
              </v:textbox>
            </v:shape>
          </w:pict>
        </mc:Fallback>
      </mc:AlternateContent>
    </w: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Pr>
        <w:rFonts w:ascii="Arial" w:hAnsi="Arial" w:cs="Arial"/>
        <w:noProof/>
        <w:sz w:val="16"/>
        <w:szCs w:val="16"/>
      </w:rPr>
      <w:t>240-114238630 (Rev. 11) Invitation to Tender - Request for Proposal (RFP)</w:t>
    </w:r>
    <w:r w:rsidRPr="0067434C">
      <w:rPr>
        <w:rFonts w:ascii="Arial" w:hAnsi="Arial" w:cs="Arial"/>
        <w:sz w:val="16"/>
        <w:szCs w:val="16"/>
      </w:rPr>
      <w:fldChar w:fldCharType="end"/>
    </w:r>
    <w:r w:rsidRPr="0067434C">
      <w:rPr>
        <w:rFonts w:ascii="Arial" w:hAnsi="Arial" w:cs="Arial"/>
        <w:sz w:val="16"/>
        <w:szCs w:val="16"/>
      </w:rPr>
      <w:t xml:space="preserve">   </w:t>
    </w:r>
  </w:p>
  <w:p w14:paraId="092945D7" w14:textId="32F28E14" w:rsidR="00C9655B" w:rsidRPr="00700B71" w:rsidRDefault="00700B71" w:rsidP="00700B71">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3576C" w14:textId="77777777" w:rsidR="00330D7C" w:rsidRDefault="00330D7C" w:rsidP="00201A98">
      <w:pPr>
        <w:spacing w:after="0" w:line="240" w:lineRule="auto"/>
      </w:pPr>
      <w:r>
        <w:separator/>
      </w:r>
    </w:p>
  </w:footnote>
  <w:footnote w:type="continuationSeparator" w:id="0">
    <w:p w14:paraId="48FBD8E6" w14:textId="77777777" w:rsidR="00330D7C" w:rsidRDefault="00330D7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50796E"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2054" DrawAspect="Content" ObjectID="_1715493398" r:id="rId2"/>
            </w:object>
          </w:r>
        </w:p>
      </w:tc>
      <w:tc>
        <w:tcPr>
          <w:tcW w:w="3544" w:type="dxa"/>
          <w:vMerge w:val="restart"/>
          <w:vAlign w:val="center"/>
        </w:tcPr>
        <w:p w14:paraId="395B4FE2" w14:textId="77777777" w:rsidR="00700B71" w:rsidRPr="00A45C93" w:rsidRDefault="00700B71" w:rsidP="00A45C93">
          <w:pPr>
            <w:pStyle w:val="NoSpacing"/>
            <w:jc w:val="center"/>
            <w:rPr>
              <w:b/>
              <w:bCs/>
              <w:lang w:val="en-GB"/>
            </w:rPr>
          </w:pPr>
          <w:r w:rsidRPr="00A45C93">
            <w:rPr>
              <w:b/>
              <w:bCs/>
              <w:lang w:val="en-GB"/>
            </w:rPr>
            <w:t>Invitation to Tender/ Request for Proposal (RFP)</w:t>
          </w:r>
        </w:p>
      </w:tc>
      <w:tc>
        <w:tcPr>
          <w:tcW w:w="1559" w:type="dxa"/>
          <w:shd w:val="clear" w:color="auto" w:fill="auto"/>
          <w:vAlign w:val="center"/>
        </w:tcPr>
        <w:p w14:paraId="7F14665E" w14:textId="77777777" w:rsidR="00700B71" w:rsidRPr="00A45C93" w:rsidRDefault="00700B71" w:rsidP="00A45C93">
          <w:pPr>
            <w:pStyle w:val="NoSpacing"/>
            <w:rPr>
              <w:b/>
              <w:bCs/>
              <w:lang w:val="en-GB"/>
            </w:rPr>
          </w:pPr>
          <w:r w:rsidRPr="00A45C93">
            <w:rPr>
              <w:b/>
              <w:bCs/>
              <w:lang w:val="en-GB"/>
            </w:rPr>
            <w:t>Document Identifier</w:t>
          </w:r>
        </w:p>
      </w:tc>
      <w:tc>
        <w:tcPr>
          <w:tcW w:w="1701" w:type="dxa"/>
          <w:shd w:val="clear" w:color="auto" w:fill="auto"/>
          <w:vAlign w:val="center"/>
        </w:tcPr>
        <w:p w14:paraId="4CA8191C" w14:textId="77777777" w:rsidR="00700B71" w:rsidRPr="00700B71" w:rsidRDefault="00700B71" w:rsidP="00700B71">
          <w:pPr>
            <w:tabs>
              <w:tab w:val="left" w:pos="8160"/>
            </w:tabs>
            <w:spacing w:after="0"/>
            <w:rPr>
              <w:bCs/>
              <w:lang w:val="en-GB"/>
            </w:rPr>
          </w:pPr>
          <w:r w:rsidRPr="00700B71">
            <w:rPr>
              <w:bCs/>
              <w:lang w:val="en-GB"/>
            </w:rPr>
            <w:t>240-114238630</w:t>
          </w:r>
        </w:p>
      </w:tc>
      <w:tc>
        <w:tcPr>
          <w:tcW w:w="567" w:type="dxa"/>
          <w:shd w:val="clear" w:color="auto" w:fill="auto"/>
          <w:vAlign w:val="center"/>
        </w:tcPr>
        <w:p w14:paraId="67D835D7" w14:textId="77777777" w:rsidR="00700B71" w:rsidRPr="00700B71" w:rsidRDefault="00700B71" w:rsidP="00700B71">
          <w:pPr>
            <w:tabs>
              <w:tab w:val="left" w:pos="8160"/>
            </w:tabs>
            <w:spacing w:after="0"/>
            <w:rPr>
              <w:b/>
              <w:lang w:val="en-GB"/>
            </w:rPr>
          </w:pPr>
          <w:r w:rsidRPr="00700B71">
            <w:rPr>
              <w:b/>
              <w:lang w:val="en-GB"/>
            </w:rPr>
            <w:t>Rev</w:t>
          </w:r>
        </w:p>
      </w:tc>
      <w:tc>
        <w:tcPr>
          <w:tcW w:w="567" w:type="dxa"/>
          <w:shd w:val="clear" w:color="auto" w:fill="auto"/>
          <w:vAlign w:val="center"/>
        </w:tcPr>
        <w:p w14:paraId="6C965DCF" w14:textId="77777777" w:rsidR="00700B71" w:rsidRPr="00700B71" w:rsidRDefault="00700B71" w:rsidP="00700B71">
          <w:pPr>
            <w:tabs>
              <w:tab w:val="left" w:pos="8160"/>
            </w:tabs>
            <w:spacing w:after="0"/>
            <w:rPr>
              <w:bCs/>
              <w:lang w:val="en-GB"/>
            </w:rPr>
          </w:pPr>
          <w:r w:rsidRPr="00700B71">
            <w:rPr>
              <w:bCs/>
              <w:lang w:val="en-GB"/>
            </w:rPr>
            <w:t>11</w:t>
          </w:r>
        </w:p>
      </w:tc>
    </w:tr>
    <w:tr w:rsidR="00700B71" w:rsidRPr="00700B71" w14:paraId="17044F98" w14:textId="77777777" w:rsidTr="00A76A61">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700B71" w:rsidRDefault="00700B71" w:rsidP="00700B71">
          <w:pPr>
            <w:tabs>
              <w:tab w:val="left" w:pos="8160"/>
            </w:tabs>
            <w:spacing w:after="0"/>
            <w:rPr>
              <w:b/>
              <w:lang w:val="en-GB"/>
            </w:rPr>
          </w:pPr>
          <w:r w:rsidRPr="00700B71">
            <w:rPr>
              <w:b/>
              <w:lang w:val="en-GB"/>
            </w:rPr>
            <w:t>Effective Date</w:t>
          </w:r>
        </w:p>
      </w:tc>
      <w:tc>
        <w:tcPr>
          <w:tcW w:w="2835" w:type="dxa"/>
          <w:gridSpan w:val="3"/>
          <w:shd w:val="clear" w:color="auto" w:fill="auto"/>
          <w:vAlign w:val="center"/>
        </w:tcPr>
        <w:p w14:paraId="2124ACC2" w14:textId="77777777" w:rsidR="00700B71" w:rsidRPr="00700B71" w:rsidRDefault="00700B71" w:rsidP="00700B71">
          <w:pPr>
            <w:tabs>
              <w:tab w:val="left" w:pos="8160"/>
            </w:tabs>
            <w:spacing w:after="0"/>
            <w:rPr>
              <w:bCs/>
              <w:lang w:val="en-GB"/>
            </w:rPr>
          </w:pPr>
          <w:r w:rsidRPr="00700B71">
            <w:rPr>
              <w:bCs/>
              <w:lang w:val="en-GB"/>
            </w:rPr>
            <w:t>18 February 2022</w:t>
          </w:r>
        </w:p>
      </w:tc>
    </w:tr>
    <w:tr w:rsidR="00700B71" w:rsidRPr="00700B71" w14:paraId="0D4D849D" w14:textId="77777777" w:rsidTr="00A76A61">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700B71" w:rsidRDefault="00700B71" w:rsidP="00700B71">
          <w:pPr>
            <w:tabs>
              <w:tab w:val="left" w:pos="8160"/>
            </w:tabs>
            <w:spacing w:after="0"/>
            <w:rPr>
              <w:b/>
              <w:lang w:val="en-GB"/>
            </w:rPr>
          </w:pPr>
          <w:r w:rsidRPr="00700B71">
            <w:rPr>
              <w:b/>
              <w:lang w:val="en-GB"/>
            </w:rPr>
            <w:t>Review Date</w:t>
          </w:r>
        </w:p>
      </w:tc>
      <w:tc>
        <w:tcPr>
          <w:tcW w:w="2835" w:type="dxa"/>
          <w:gridSpan w:val="3"/>
          <w:shd w:val="clear" w:color="auto" w:fill="auto"/>
          <w:vAlign w:val="center"/>
        </w:tcPr>
        <w:p w14:paraId="70307035" w14:textId="5772F4F0" w:rsidR="00700B71" w:rsidRPr="00700B71" w:rsidRDefault="00700B71" w:rsidP="00700B71">
          <w:pPr>
            <w:tabs>
              <w:tab w:val="left" w:pos="8160"/>
            </w:tabs>
            <w:spacing w:after="0"/>
            <w:rPr>
              <w:bCs/>
              <w:lang w:val="en-GB"/>
            </w:rPr>
          </w:pPr>
          <w:r w:rsidRPr="00700B71">
            <w:rPr>
              <w:bCs/>
              <w:lang w:val="en-GB"/>
            </w:rPr>
            <w:t>February 202</w:t>
          </w:r>
          <w:r>
            <w:rPr>
              <w:bCs/>
              <w:lang w:val="en-GB"/>
            </w:rPr>
            <w:t>7</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BFA250F"/>
    <w:multiLevelType w:val="hybridMultilevel"/>
    <w:tmpl w:val="F516E702"/>
    <w:lvl w:ilvl="0" w:tplc="7042F65C">
      <w:start w:val="1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E06028"/>
    <w:multiLevelType w:val="hybridMultilevel"/>
    <w:tmpl w:val="DE309344"/>
    <w:lvl w:ilvl="0" w:tplc="1C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6"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9F6092"/>
    <w:multiLevelType w:val="hybridMultilevel"/>
    <w:tmpl w:val="739CBFC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1C440914"/>
    <w:multiLevelType w:val="hybridMultilevel"/>
    <w:tmpl w:val="8154EF4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0"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1"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2"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3" w15:restartNumberingAfterBreak="0">
    <w:nsid w:val="21601111"/>
    <w:multiLevelType w:val="hybridMultilevel"/>
    <w:tmpl w:val="7ECE014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14"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8"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1" w15:restartNumberingAfterBreak="0">
    <w:nsid w:val="2E470E35"/>
    <w:multiLevelType w:val="hybridMultilevel"/>
    <w:tmpl w:val="7804D650"/>
    <w:lvl w:ilvl="0" w:tplc="2A02F516">
      <w:start w:val="1"/>
      <w:numFmt w:val="bullet"/>
      <w:lvlText w:val=""/>
      <w:lvlJc w:val="left"/>
      <w:pPr>
        <w:ind w:left="1440" w:hanging="360"/>
      </w:pPr>
      <w:rPr>
        <w:rFonts w:ascii="Wingdings" w:hAnsi="Wingdings" w:hint="default"/>
        <w:b/>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3A9A5E5A"/>
    <w:multiLevelType w:val="hybridMultilevel"/>
    <w:tmpl w:val="DD94F3F0"/>
    <w:lvl w:ilvl="0" w:tplc="B6184B9E">
      <w:start w:val="3"/>
      <w:numFmt w:val="bullet"/>
      <w:lvlText w:val="-"/>
      <w:lvlJc w:val="left"/>
      <w:pPr>
        <w:ind w:left="352" w:hanging="360"/>
      </w:pPr>
      <w:rPr>
        <w:rFonts w:ascii="Arial" w:eastAsia="Calibri" w:hAnsi="Arial" w:cs="Arial" w:hint="default"/>
      </w:rPr>
    </w:lvl>
    <w:lvl w:ilvl="1" w:tplc="1C090003" w:tentative="1">
      <w:start w:val="1"/>
      <w:numFmt w:val="bullet"/>
      <w:lvlText w:val="o"/>
      <w:lvlJc w:val="left"/>
      <w:pPr>
        <w:ind w:left="1072" w:hanging="360"/>
      </w:pPr>
      <w:rPr>
        <w:rFonts w:ascii="Courier New" w:hAnsi="Courier New" w:cs="Courier New" w:hint="default"/>
      </w:rPr>
    </w:lvl>
    <w:lvl w:ilvl="2" w:tplc="1C090005" w:tentative="1">
      <w:start w:val="1"/>
      <w:numFmt w:val="bullet"/>
      <w:lvlText w:val=""/>
      <w:lvlJc w:val="left"/>
      <w:pPr>
        <w:ind w:left="1792" w:hanging="360"/>
      </w:pPr>
      <w:rPr>
        <w:rFonts w:ascii="Wingdings" w:hAnsi="Wingdings" w:hint="default"/>
      </w:rPr>
    </w:lvl>
    <w:lvl w:ilvl="3" w:tplc="1C090001" w:tentative="1">
      <w:start w:val="1"/>
      <w:numFmt w:val="bullet"/>
      <w:lvlText w:val=""/>
      <w:lvlJc w:val="left"/>
      <w:pPr>
        <w:ind w:left="2512" w:hanging="360"/>
      </w:pPr>
      <w:rPr>
        <w:rFonts w:ascii="Symbol" w:hAnsi="Symbol" w:hint="default"/>
      </w:rPr>
    </w:lvl>
    <w:lvl w:ilvl="4" w:tplc="1C090003" w:tentative="1">
      <w:start w:val="1"/>
      <w:numFmt w:val="bullet"/>
      <w:lvlText w:val="o"/>
      <w:lvlJc w:val="left"/>
      <w:pPr>
        <w:ind w:left="3232" w:hanging="360"/>
      </w:pPr>
      <w:rPr>
        <w:rFonts w:ascii="Courier New" w:hAnsi="Courier New" w:cs="Courier New" w:hint="default"/>
      </w:rPr>
    </w:lvl>
    <w:lvl w:ilvl="5" w:tplc="1C090005" w:tentative="1">
      <w:start w:val="1"/>
      <w:numFmt w:val="bullet"/>
      <w:lvlText w:val=""/>
      <w:lvlJc w:val="left"/>
      <w:pPr>
        <w:ind w:left="3952" w:hanging="360"/>
      </w:pPr>
      <w:rPr>
        <w:rFonts w:ascii="Wingdings" w:hAnsi="Wingdings" w:hint="default"/>
      </w:rPr>
    </w:lvl>
    <w:lvl w:ilvl="6" w:tplc="1C090001" w:tentative="1">
      <w:start w:val="1"/>
      <w:numFmt w:val="bullet"/>
      <w:lvlText w:val=""/>
      <w:lvlJc w:val="left"/>
      <w:pPr>
        <w:ind w:left="4672" w:hanging="360"/>
      </w:pPr>
      <w:rPr>
        <w:rFonts w:ascii="Symbol" w:hAnsi="Symbol" w:hint="default"/>
      </w:rPr>
    </w:lvl>
    <w:lvl w:ilvl="7" w:tplc="1C090003" w:tentative="1">
      <w:start w:val="1"/>
      <w:numFmt w:val="bullet"/>
      <w:lvlText w:val="o"/>
      <w:lvlJc w:val="left"/>
      <w:pPr>
        <w:ind w:left="5392" w:hanging="360"/>
      </w:pPr>
      <w:rPr>
        <w:rFonts w:ascii="Courier New" w:hAnsi="Courier New" w:cs="Courier New" w:hint="default"/>
      </w:rPr>
    </w:lvl>
    <w:lvl w:ilvl="8" w:tplc="1C090005" w:tentative="1">
      <w:start w:val="1"/>
      <w:numFmt w:val="bullet"/>
      <w:lvlText w:val=""/>
      <w:lvlJc w:val="left"/>
      <w:pPr>
        <w:ind w:left="6112" w:hanging="360"/>
      </w:pPr>
      <w:rPr>
        <w:rFonts w:ascii="Wingdings" w:hAnsi="Wingdings" w:hint="default"/>
      </w:rPr>
    </w:lvl>
  </w:abstractNum>
  <w:abstractNum w:abstractNumId="25"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6"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7" w15:restartNumberingAfterBreak="0">
    <w:nsid w:val="4C4B2AD9"/>
    <w:multiLevelType w:val="hybridMultilevel"/>
    <w:tmpl w:val="DA8231DC"/>
    <w:lvl w:ilvl="0" w:tplc="1C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29"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15:restartNumberingAfterBreak="0">
    <w:nsid w:val="539717DE"/>
    <w:multiLevelType w:val="hybridMultilevel"/>
    <w:tmpl w:val="2834B588"/>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34" w15:restartNumberingAfterBreak="0">
    <w:nsid w:val="55421C83"/>
    <w:multiLevelType w:val="hybridMultilevel"/>
    <w:tmpl w:val="F5C8AA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36"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5C1F6B5D"/>
    <w:multiLevelType w:val="hybridMultilevel"/>
    <w:tmpl w:val="FDCC07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40"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35A4D99"/>
    <w:multiLevelType w:val="hybridMultilevel"/>
    <w:tmpl w:val="884A07BA"/>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9791C04"/>
    <w:multiLevelType w:val="hybridMultilevel"/>
    <w:tmpl w:val="73E8E9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6AF461B7"/>
    <w:multiLevelType w:val="hybridMultilevel"/>
    <w:tmpl w:val="71100842"/>
    <w:lvl w:ilvl="0" w:tplc="1C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7"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9" w15:restartNumberingAfterBreak="0">
    <w:nsid w:val="73D6202F"/>
    <w:multiLevelType w:val="hybridMultilevel"/>
    <w:tmpl w:val="D294F3E6"/>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50"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76EE4B40"/>
    <w:multiLevelType w:val="hybridMultilevel"/>
    <w:tmpl w:val="15F0D8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7D586036"/>
    <w:multiLevelType w:val="hybridMultilevel"/>
    <w:tmpl w:val="8AD491B2"/>
    <w:lvl w:ilvl="0" w:tplc="1C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1"/>
  </w:num>
  <w:num w:numId="2">
    <w:abstractNumId w:val="55"/>
  </w:num>
  <w:num w:numId="3">
    <w:abstractNumId w:val="37"/>
  </w:num>
  <w:num w:numId="4">
    <w:abstractNumId w:val="57"/>
  </w:num>
  <w:num w:numId="5">
    <w:abstractNumId w:val="47"/>
  </w:num>
  <w:num w:numId="6">
    <w:abstractNumId w:val="30"/>
  </w:num>
  <w:num w:numId="7">
    <w:abstractNumId w:val="18"/>
  </w:num>
  <w:num w:numId="8">
    <w:abstractNumId w:val="53"/>
  </w:num>
  <w:num w:numId="9">
    <w:abstractNumId w:val="11"/>
  </w:num>
  <w:num w:numId="10">
    <w:abstractNumId w:val="5"/>
  </w:num>
  <w:num w:numId="11">
    <w:abstractNumId w:val="39"/>
  </w:num>
  <w:num w:numId="12">
    <w:abstractNumId w:val="14"/>
  </w:num>
  <w:num w:numId="13">
    <w:abstractNumId w:val="22"/>
  </w:num>
  <w:num w:numId="14">
    <w:abstractNumId w:val="19"/>
  </w:num>
  <w:num w:numId="15">
    <w:abstractNumId w:val="43"/>
  </w:num>
  <w:num w:numId="16">
    <w:abstractNumId w:val="29"/>
  </w:num>
  <w:num w:numId="17">
    <w:abstractNumId w:val="40"/>
  </w:num>
  <w:num w:numId="18">
    <w:abstractNumId w:val="2"/>
  </w:num>
  <w:num w:numId="19">
    <w:abstractNumId w:val="56"/>
  </w:num>
  <w:num w:numId="20">
    <w:abstractNumId w:val="12"/>
  </w:num>
  <w:num w:numId="21">
    <w:abstractNumId w:val="50"/>
  </w:num>
  <w:num w:numId="22">
    <w:abstractNumId w:val="1"/>
  </w:num>
  <w:num w:numId="23">
    <w:abstractNumId w:val="10"/>
  </w:num>
  <w:num w:numId="24">
    <w:abstractNumId w:val="6"/>
  </w:num>
  <w:num w:numId="25">
    <w:abstractNumId w:val="0"/>
  </w:num>
  <w:num w:numId="26">
    <w:abstractNumId w:val="9"/>
  </w:num>
  <w:num w:numId="27">
    <w:abstractNumId w:val="46"/>
  </w:num>
  <w:num w:numId="28">
    <w:abstractNumId w:val="33"/>
  </w:num>
  <w:num w:numId="29">
    <w:abstractNumId w:val="17"/>
  </w:num>
  <w:num w:numId="30">
    <w:abstractNumId w:val="20"/>
  </w:num>
  <w:num w:numId="31">
    <w:abstractNumId w:val="36"/>
  </w:num>
  <w:num w:numId="32">
    <w:abstractNumId w:val="35"/>
  </w:num>
  <w:num w:numId="33">
    <w:abstractNumId w:val="26"/>
  </w:num>
  <w:num w:numId="34">
    <w:abstractNumId w:val="42"/>
  </w:num>
  <w:num w:numId="35">
    <w:abstractNumId w:val="52"/>
  </w:num>
  <w:num w:numId="36">
    <w:abstractNumId w:val="28"/>
  </w:num>
  <w:num w:numId="37">
    <w:abstractNumId w:val="23"/>
  </w:num>
  <w:num w:numId="38">
    <w:abstractNumId w:val="16"/>
  </w:num>
  <w:num w:numId="39">
    <w:abstractNumId w:val="8"/>
  </w:num>
  <w:num w:numId="40">
    <w:abstractNumId w:val="38"/>
  </w:num>
  <w:num w:numId="41">
    <w:abstractNumId w:val="51"/>
  </w:num>
  <w:num w:numId="42">
    <w:abstractNumId w:val="7"/>
  </w:num>
  <w:num w:numId="43">
    <w:abstractNumId w:val="49"/>
  </w:num>
  <w:num w:numId="44">
    <w:abstractNumId w:val="13"/>
  </w:num>
  <w:num w:numId="45">
    <w:abstractNumId w:val="4"/>
  </w:num>
  <w:num w:numId="46">
    <w:abstractNumId w:val="27"/>
  </w:num>
  <w:num w:numId="47">
    <w:abstractNumId w:val="34"/>
  </w:num>
  <w:num w:numId="48">
    <w:abstractNumId w:val="45"/>
  </w:num>
  <w:num w:numId="49">
    <w:abstractNumId w:val="21"/>
  </w:num>
  <w:num w:numId="50">
    <w:abstractNumId w:val="15"/>
  </w:num>
  <w:num w:numId="51">
    <w:abstractNumId w:val="48"/>
  </w:num>
  <w:num w:numId="52">
    <w:abstractNumId w:val="25"/>
  </w:num>
  <w:num w:numId="53">
    <w:abstractNumId w:val="3"/>
  </w:num>
  <w:num w:numId="54">
    <w:abstractNumId w:val="24"/>
  </w:num>
  <w:num w:numId="55">
    <w:abstractNumId w:val="41"/>
  </w:num>
  <w:num w:numId="56">
    <w:abstractNumId w:val="32"/>
  </w:num>
  <w:num w:numId="57">
    <w:abstractNumId w:val="44"/>
  </w:num>
  <w:num w:numId="58">
    <w:abstractNumId w:val="5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16ABF"/>
    <w:rsid w:val="000251AA"/>
    <w:rsid w:val="00031CF3"/>
    <w:rsid w:val="00033486"/>
    <w:rsid w:val="00034B53"/>
    <w:rsid w:val="00036EC2"/>
    <w:rsid w:val="00043A16"/>
    <w:rsid w:val="000545FA"/>
    <w:rsid w:val="00057435"/>
    <w:rsid w:val="00060F12"/>
    <w:rsid w:val="00065B47"/>
    <w:rsid w:val="00081178"/>
    <w:rsid w:val="000966B3"/>
    <w:rsid w:val="000A01FA"/>
    <w:rsid w:val="000A3239"/>
    <w:rsid w:val="000A7281"/>
    <w:rsid w:val="000B165C"/>
    <w:rsid w:val="000B1C7F"/>
    <w:rsid w:val="000B6AF4"/>
    <w:rsid w:val="000D6B90"/>
    <w:rsid w:val="00102F4C"/>
    <w:rsid w:val="001355DA"/>
    <w:rsid w:val="00136C6B"/>
    <w:rsid w:val="00142F18"/>
    <w:rsid w:val="001477A3"/>
    <w:rsid w:val="00155248"/>
    <w:rsid w:val="00155396"/>
    <w:rsid w:val="00162966"/>
    <w:rsid w:val="00171B42"/>
    <w:rsid w:val="00180A61"/>
    <w:rsid w:val="00194816"/>
    <w:rsid w:val="001A41C1"/>
    <w:rsid w:val="001B7B8D"/>
    <w:rsid w:val="001C352D"/>
    <w:rsid w:val="001C70B0"/>
    <w:rsid w:val="001D042C"/>
    <w:rsid w:val="001D5598"/>
    <w:rsid w:val="001E7B07"/>
    <w:rsid w:val="001F2901"/>
    <w:rsid w:val="001F4E87"/>
    <w:rsid w:val="00201A98"/>
    <w:rsid w:val="00216F7F"/>
    <w:rsid w:val="00220724"/>
    <w:rsid w:val="00227827"/>
    <w:rsid w:val="0024730A"/>
    <w:rsid w:val="002572AD"/>
    <w:rsid w:val="00267CC3"/>
    <w:rsid w:val="0027615B"/>
    <w:rsid w:val="002949D0"/>
    <w:rsid w:val="00296B23"/>
    <w:rsid w:val="002B79AE"/>
    <w:rsid w:val="002D4CD7"/>
    <w:rsid w:val="002E01C0"/>
    <w:rsid w:val="002E5553"/>
    <w:rsid w:val="00303179"/>
    <w:rsid w:val="003113D9"/>
    <w:rsid w:val="00330D7C"/>
    <w:rsid w:val="00332369"/>
    <w:rsid w:val="00335A4B"/>
    <w:rsid w:val="003461A7"/>
    <w:rsid w:val="00347E25"/>
    <w:rsid w:val="00351961"/>
    <w:rsid w:val="0035700F"/>
    <w:rsid w:val="00386312"/>
    <w:rsid w:val="003868A8"/>
    <w:rsid w:val="003914DE"/>
    <w:rsid w:val="00394069"/>
    <w:rsid w:val="003B3ABD"/>
    <w:rsid w:val="003C7414"/>
    <w:rsid w:val="003E07DA"/>
    <w:rsid w:val="003E4D3F"/>
    <w:rsid w:val="003F2387"/>
    <w:rsid w:val="003F2B4E"/>
    <w:rsid w:val="003F5E5B"/>
    <w:rsid w:val="003F7B1E"/>
    <w:rsid w:val="00404CE0"/>
    <w:rsid w:val="004236D1"/>
    <w:rsid w:val="0043647A"/>
    <w:rsid w:val="0043771F"/>
    <w:rsid w:val="00442BFC"/>
    <w:rsid w:val="00446D18"/>
    <w:rsid w:val="00451297"/>
    <w:rsid w:val="004530B3"/>
    <w:rsid w:val="00457274"/>
    <w:rsid w:val="00460577"/>
    <w:rsid w:val="004612B5"/>
    <w:rsid w:val="004643C1"/>
    <w:rsid w:val="00490263"/>
    <w:rsid w:val="004A02A1"/>
    <w:rsid w:val="004A64A8"/>
    <w:rsid w:val="004C1DD6"/>
    <w:rsid w:val="004C5BEF"/>
    <w:rsid w:val="004D2566"/>
    <w:rsid w:val="004E01AF"/>
    <w:rsid w:val="004E19F4"/>
    <w:rsid w:val="00502D08"/>
    <w:rsid w:val="00507319"/>
    <w:rsid w:val="00507784"/>
    <w:rsid w:val="0050796E"/>
    <w:rsid w:val="00524BE8"/>
    <w:rsid w:val="005377AC"/>
    <w:rsid w:val="00542C9C"/>
    <w:rsid w:val="00544051"/>
    <w:rsid w:val="00550760"/>
    <w:rsid w:val="00554C50"/>
    <w:rsid w:val="00555A77"/>
    <w:rsid w:val="0055681E"/>
    <w:rsid w:val="00562CB9"/>
    <w:rsid w:val="00571BBF"/>
    <w:rsid w:val="005765A0"/>
    <w:rsid w:val="00582065"/>
    <w:rsid w:val="005A0386"/>
    <w:rsid w:val="005A6BDC"/>
    <w:rsid w:val="005B394F"/>
    <w:rsid w:val="005C5622"/>
    <w:rsid w:val="005C5AD4"/>
    <w:rsid w:val="005C7E5D"/>
    <w:rsid w:val="005D5883"/>
    <w:rsid w:val="005E3BE0"/>
    <w:rsid w:val="005E6044"/>
    <w:rsid w:val="005F3928"/>
    <w:rsid w:val="005F5DE9"/>
    <w:rsid w:val="006068F5"/>
    <w:rsid w:val="00612F3F"/>
    <w:rsid w:val="0062625B"/>
    <w:rsid w:val="00627923"/>
    <w:rsid w:val="00643F64"/>
    <w:rsid w:val="00657B8A"/>
    <w:rsid w:val="00660A71"/>
    <w:rsid w:val="00663A6C"/>
    <w:rsid w:val="00674687"/>
    <w:rsid w:val="00674895"/>
    <w:rsid w:val="00682C9F"/>
    <w:rsid w:val="00696644"/>
    <w:rsid w:val="006A3039"/>
    <w:rsid w:val="006A3E29"/>
    <w:rsid w:val="006B2DA4"/>
    <w:rsid w:val="006B4C9E"/>
    <w:rsid w:val="006B684B"/>
    <w:rsid w:val="006B750A"/>
    <w:rsid w:val="007003E5"/>
    <w:rsid w:val="007005C5"/>
    <w:rsid w:val="00700B71"/>
    <w:rsid w:val="007051BB"/>
    <w:rsid w:val="00712313"/>
    <w:rsid w:val="007144C3"/>
    <w:rsid w:val="007164F6"/>
    <w:rsid w:val="00732A3F"/>
    <w:rsid w:val="007344FE"/>
    <w:rsid w:val="00781B9A"/>
    <w:rsid w:val="007A67C3"/>
    <w:rsid w:val="007A6F13"/>
    <w:rsid w:val="007B641B"/>
    <w:rsid w:val="007C3FF3"/>
    <w:rsid w:val="007C60B1"/>
    <w:rsid w:val="007D4D05"/>
    <w:rsid w:val="007E538F"/>
    <w:rsid w:val="00810C22"/>
    <w:rsid w:val="00821096"/>
    <w:rsid w:val="00823D57"/>
    <w:rsid w:val="0084483C"/>
    <w:rsid w:val="00846149"/>
    <w:rsid w:val="00852E94"/>
    <w:rsid w:val="00862A0C"/>
    <w:rsid w:val="0088295E"/>
    <w:rsid w:val="008B3E81"/>
    <w:rsid w:val="008B6DA0"/>
    <w:rsid w:val="008B7927"/>
    <w:rsid w:val="008C654C"/>
    <w:rsid w:val="008E4660"/>
    <w:rsid w:val="008E53B0"/>
    <w:rsid w:val="008F07EF"/>
    <w:rsid w:val="00945923"/>
    <w:rsid w:val="00957FE6"/>
    <w:rsid w:val="00960449"/>
    <w:rsid w:val="00962E35"/>
    <w:rsid w:val="00972A01"/>
    <w:rsid w:val="00972B3C"/>
    <w:rsid w:val="00977CD2"/>
    <w:rsid w:val="00994072"/>
    <w:rsid w:val="009B4FFF"/>
    <w:rsid w:val="009D2051"/>
    <w:rsid w:val="009F3292"/>
    <w:rsid w:val="00A107CB"/>
    <w:rsid w:val="00A10D25"/>
    <w:rsid w:val="00A11830"/>
    <w:rsid w:val="00A17A34"/>
    <w:rsid w:val="00A17BF3"/>
    <w:rsid w:val="00A22EF4"/>
    <w:rsid w:val="00A31EE9"/>
    <w:rsid w:val="00A3264E"/>
    <w:rsid w:val="00A35F54"/>
    <w:rsid w:val="00A45C93"/>
    <w:rsid w:val="00A47409"/>
    <w:rsid w:val="00A627CE"/>
    <w:rsid w:val="00A67094"/>
    <w:rsid w:val="00A67C16"/>
    <w:rsid w:val="00A72491"/>
    <w:rsid w:val="00A74EAE"/>
    <w:rsid w:val="00A879EC"/>
    <w:rsid w:val="00A93312"/>
    <w:rsid w:val="00A97DF6"/>
    <w:rsid w:val="00AB3C2B"/>
    <w:rsid w:val="00AB458D"/>
    <w:rsid w:val="00AD4B1C"/>
    <w:rsid w:val="00AD5172"/>
    <w:rsid w:val="00AD5857"/>
    <w:rsid w:val="00AF6813"/>
    <w:rsid w:val="00B0342B"/>
    <w:rsid w:val="00B036A1"/>
    <w:rsid w:val="00B07BD0"/>
    <w:rsid w:val="00B123A0"/>
    <w:rsid w:val="00B22467"/>
    <w:rsid w:val="00B34F0A"/>
    <w:rsid w:val="00B3637E"/>
    <w:rsid w:val="00B36460"/>
    <w:rsid w:val="00B36884"/>
    <w:rsid w:val="00B44AE9"/>
    <w:rsid w:val="00B45CA9"/>
    <w:rsid w:val="00B46876"/>
    <w:rsid w:val="00B56C5A"/>
    <w:rsid w:val="00B6021C"/>
    <w:rsid w:val="00B625B7"/>
    <w:rsid w:val="00B75800"/>
    <w:rsid w:val="00B94359"/>
    <w:rsid w:val="00BA253D"/>
    <w:rsid w:val="00BA3D1B"/>
    <w:rsid w:val="00BA5C88"/>
    <w:rsid w:val="00BB2EFC"/>
    <w:rsid w:val="00BE4691"/>
    <w:rsid w:val="00BE6D5F"/>
    <w:rsid w:val="00C000CC"/>
    <w:rsid w:val="00C13B61"/>
    <w:rsid w:val="00C331E9"/>
    <w:rsid w:val="00C40E58"/>
    <w:rsid w:val="00C43299"/>
    <w:rsid w:val="00C52DA4"/>
    <w:rsid w:val="00C662E0"/>
    <w:rsid w:val="00C724DE"/>
    <w:rsid w:val="00C72E5D"/>
    <w:rsid w:val="00C8088F"/>
    <w:rsid w:val="00C9655B"/>
    <w:rsid w:val="00CA0D9C"/>
    <w:rsid w:val="00CA55BB"/>
    <w:rsid w:val="00CA666C"/>
    <w:rsid w:val="00CD5458"/>
    <w:rsid w:val="00CE3411"/>
    <w:rsid w:val="00CF0991"/>
    <w:rsid w:val="00D24BC8"/>
    <w:rsid w:val="00D27C3A"/>
    <w:rsid w:val="00D35248"/>
    <w:rsid w:val="00D35B4E"/>
    <w:rsid w:val="00D37FE7"/>
    <w:rsid w:val="00D53279"/>
    <w:rsid w:val="00D55B5C"/>
    <w:rsid w:val="00DA31D5"/>
    <w:rsid w:val="00DB22F3"/>
    <w:rsid w:val="00DE409F"/>
    <w:rsid w:val="00E12062"/>
    <w:rsid w:val="00E16B2C"/>
    <w:rsid w:val="00E27263"/>
    <w:rsid w:val="00E4495F"/>
    <w:rsid w:val="00E57B12"/>
    <w:rsid w:val="00E67357"/>
    <w:rsid w:val="00E70522"/>
    <w:rsid w:val="00E71AC4"/>
    <w:rsid w:val="00E76F9E"/>
    <w:rsid w:val="00E81193"/>
    <w:rsid w:val="00E852F8"/>
    <w:rsid w:val="00E86F01"/>
    <w:rsid w:val="00E90B24"/>
    <w:rsid w:val="00EA083C"/>
    <w:rsid w:val="00EA1A65"/>
    <w:rsid w:val="00EA1B3D"/>
    <w:rsid w:val="00EA2355"/>
    <w:rsid w:val="00EA6979"/>
    <w:rsid w:val="00EB658B"/>
    <w:rsid w:val="00EB65CF"/>
    <w:rsid w:val="00EC6729"/>
    <w:rsid w:val="00ED26AD"/>
    <w:rsid w:val="00EE5245"/>
    <w:rsid w:val="00EE57FA"/>
    <w:rsid w:val="00EF3396"/>
    <w:rsid w:val="00EF3F1E"/>
    <w:rsid w:val="00EF6D03"/>
    <w:rsid w:val="00F009BE"/>
    <w:rsid w:val="00F012D3"/>
    <w:rsid w:val="00F04A02"/>
    <w:rsid w:val="00F134AB"/>
    <w:rsid w:val="00F14791"/>
    <w:rsid w:val="00F22A7C"/>
    <w:rsid w:val="00F566DE"/>
    <w:rsid w:val="00F6478D"/>
    <w:rsid w:val="00F74305"/>
    <w:rsid w:val="00F83457"/>
    <w:rsid w:val="00F92E04"/>
    <w:rsid w:val="00F93143"/>
    <w:rsid w:val="00FA199C"/>
    <w:rsid w:val="00FB23F2"/>
    <w:rsid w:val="00FC44CF"/>
    <w:rsid w:val="00FD1D95"/>
    <w:rsid w:val="00FD7E02"/>
    <w:rsid w:val="00FE27D9"/>
    <w:rsid w:val="00FF4E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47FB875"/>
  <w15:docId w15:val="{72E6DA5C-C8FE-477B-9EB7-13611566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Table of contents numbered,Standard Paragraph,List Paragraph 1,List Paragraph1,Normal for Tables,LIST,BULLETS,EOH bullet,Use Case List Paragraph,EOH paragraph,Figure_name,Table (List),Indent Normal,Paragraph,lp1,Bullet List,TOC style,列出段落"/>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customStyle="1" w:styleId="ListParagraphChar">
    <w:name w:val="List Paragraph Char"/>
    <w:aliases w:val="Table of contents numbered Char,Standard Paragraph Char,List Paragraph 1 Char,List Paragraph1 Char,Normal for Tables Char,LIST Char,BULLETS Char,EOH bullet Char,Use Case List Paragraph Char,EOH paragraph Char,Figure_name Char"/>
    <w:link w:val="ListParagraph"/>
    <w:uiPriority w:val="34"/>
    <w:rsid w:val="00F74305"/>
  </w:style>
  <w:style w:type="paragraph" w:customStyle="1" w:styleId="Default">
    <w:name w:val="Default"/>
    <w:rsid w:val="00F74305"/>
    <w:pPr>
      <w:autoSpaceDE w:val="0"/>
      <w:autoSpaceDN w:val="0"/>
      <w:adjustRightInd w:val="0"/>
      <w:spacing w:after="0" w:line="240" w:lineRule="auto"/>
    </w:pPr>
    <w:rPr>
      <w:rFonts w:ascii="Arial" w:hAnsi="Arial" w:cs="Arial"/>
      <w:color w:val="000000"/>
      <w:sz w:val="24"/>
      <w:szCs w:val="24"/>
    </w:rPr>
  </w:style>
  <w:style w:type="table" w:customStyle="1" w:styleId="TableGrid31">
    <w:name w:val="Table Grid31"/>
    <w:basedOn w:val="TableNormal"/>
    <w:next w:val="TableGrid"/>
    <w:uiPriority w:val="59"/>
    <w:rsid w:val="00BE4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E469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kom.co.za" TargetMode="External"/><Relationship Id="rId13" Type="http://schemas.openxmlformats.org/officeDocument/2006/relationships/hyperlink" Target="http://www.treasury.gov.za"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nairp@eskom.co.za" TargetMode="External"/><Relationship Id="rId12" Type="http://schemas.openxmlformats.org/officeDocument/2006/relationships/hyperlink" Target="http://www.treasury.gov.za"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luta.mukwevho@eskom.co.za" TargetMode="External"/><Relationship Id="rId5" Type="http://schemas.openxmlformats.org/officeDocument/2006/relationships/footnotes" Target="footnotes.xml"/><Relationship Id="rId15" Type="http://schemas.openxmlformats.org/officeDocument/2006/relationships/image" Target="media/image1.wmf"/><Relationship Id="rId10" Type="http://schemas.openxmlformats.org/officeDocument/2006/relationships/hyperlink" Target="http://www.csd.gov.z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nairp@eskom.co.za" TargetMode="External"/><Relationship Id="rId14" Type="http://schemas.openxmlformats.org/officeDocument/2006/relationships/hyperlink" Target="http://www.sars.gov.za"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49</Pages>
  <Words>11307</Words>
  <Characters>64451</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Presheen Nair</cp:lastModifiedBy>
  <cp:revision>2</cp:revision>
  <cp:lastPrinted>2019-11-22T05:46:00Z</cp:lastPrinted>
  <dcterms:created xsi:type="dcterms:W3CDTF">2022-05-31T07:09:00Z</dcterms:created>
  <dcterms:modified xsi:type="dcterms:W3CDTF">2022-05-31T07:09:00Z</dcterms:modified>
</cp:coreProperties>
</file>